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48" w:rsidRDefault="00DC7348" w:rsidP="001E1955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A40702" wp14:editId="3BADC007">
            <wp:simplePos x="0" y="0"/>
            <wp:positionH relativeFrom="column">
              <wp:posOffset>-254000</wp:posOffset>
            </wp:positionH>
            <wp:positionV relativeFrom="paragraph">
              <wp:posOffset>15240</wp:posOffset>
            </wp:positionV>
            <wp:extent cx="1194435" cy="1069975"/>
            <wp:effectExtent l="19050" t="0" r="5715" b="0"/>
            <wp:wrapNone/>
            <wp:docPr id="3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1955">
        <w:rPr>
          <w:b/>
          <w:i/>
          <w:sz w:val="30"/>
          <w:szCs w:val="30"/>
        </w:rPr>
        <w:t xml:space="preserve">                             </w:t>
      </w:r>
      <w:r w:rsidR="001E1955">
        <w:rPr>
          <w:rFonts w:ascii="Times New Roman" w:hAnsi="Times New Roman" w:cs="Times New Roman"/>
          <w:b/>
          <w:i/>
          <w:sz w:val="30"/>
          <w:szCs w:val="30"/>
        </w:rPr>
        <w:t>Проф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ессиональный </w:t>
      </w:r>
      <w:r w:rsidR="001E1955">
        <w:rPr>
          <w:rFonts w:ascii="Times New Roman" w:hAnsi="Times New Roman" w:cs="Times New Roman"/>
          <w:b/>
          <w:i/>
          <w:sz w:val="30"/>
          <w:szCs w:val="30"/>
        </w:rPr>
        <w:t xml:space="preserve">союз работников народного 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        </w:t>
      </w:r>
    </w:p>
    <w:p w:rsidR="001E1955" w:rsidRDefault="00DC7348" w:rsidP="001E1955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                              </w:t>
      </w:r>
      <w:r w:rsidR="001E1955">
        <w:rPr>
          <w:rFonts w:ascii="Times New Roman" w:hAnsi="Times New Roman" w:cs="Times New Roman"/>
          <w:b/>
          <w:i/>
          <w:sz w:val="30"/>
          <w:szCs w:val="30"/>
        </w:rPr>
        <w:t>образования и науки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Российской Федерации</w:t>
      </w:r>
    </w:p>
    <w:p w:rsidR="001E1955" w:rsidRDefault="001E1955" w:rsidP="00DC734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Забайкальская краевая организация</w:t>
      </w:r>
    </w:p>
    <w:p w:rsidR="001E1955" w:rsidRDefault="001E1955" w:rsidP="001E1955">
      <w:pPr>
        <w:spacing w:after="0" w:line="240" w:lineRule="auto"/>
        <w:ind w:firstLine="142"/>
        <w:rPr>
          <w:rFonts w:ascii="Times New Roman" w:eastAsiaTheme="minorHAnsi" w:hAnsi="Times New Roman" w:cs="Times New Roman"/>
        </w:rPr>
      </w:pPr>
    </w:p>
    <w:p w:rsidR="001E1955" w:rsidRDefault="001E1955" w:rsidP="001E195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В ПРОФСОЮЗНЫЙ УГОЛОК     </w:t>
      </w:r>
    </w:p>
    <w:p w:rsidR="001E1955" w:rsidRDefault="001E1955" w:rsidP="001E195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1E1955" w:rsidRPr="0073471F" w:rsidRDefault="001E1955" w:rsidP="001E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71F">
        <w:rPr>
          <w:rFonts w:ascii="Times New Roman" w:hAnsi="Times New Roman" w:cs="Times New Roman"/>
          <w:b/>
          <w:sz w:val="28"/>
          <w:szCs w:val="28"/>
        </w:rPr>
        <w:t>Информацион</w:t>
      </w:r>
      <w:r w:rsidR="00DC7348">
        <w:rPr>
          <w:rFonts w:ascii="Times New Roman" w:hAnsi="Times New Roman" w:cs="Times New Roman"/>
          <w:b/>
          <w:sz w:val="28"/>
          <w:szCs w:val="28"/>
        </w:rPr>
        <w:t>ный листок «Юридический ликбез»</w:t>
      </w:r>
      <w:r w:rsidRPr="007347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1955" w:rsidRDefault="001E1955" w:rsidP="001E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№ 13</w:t>
      </w:r>
      <w:r w:rsidRPr="0073471F">
        <w:rPr>
          <w:rFonts w:ascii="Times New Roman" w:hAnsi="Times New Roman" w:cs="Times New Roman"/>
          <w:b/>
          <w:sz w:val="28"/>
          <w:szCs w:val="28"/>
        </w:rPr>
        <w:t xml:space="preserve">  2023 г.</w:t>
      </w:r>
    </w:p>
    <w:p w:rsidR="001E1955" w:rsidRDefault="001E1955" w:rsidP="001E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55" w:rsidRDefault="001E1955" w:rsidP="001E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 порядок аттестации педагогических работников.</w:t>
      </w:r>
    </w:p>
    <w:p w:rsidR="001E1955" w:rsidRDefault="001E1955" w:rsidP="001E1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55" w:rsidRDefault="001E1955" w:rsidP="001E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порядок вступил в силу с 1 сентября 2023 года и действует д</w:t>
      </w:r>
      <w:r w:rsidR="00DC7348">
        <w:rPr>
          <w:rFonts w:ascii="Times New Roman" w:hAnsi="Times New Roman" w:cs="Times New Roman"/>
          <w:sz w:val="28"/>
          <w:szCs w:val="28"/>
        </w:rPr>
        <w:t xml:space="preserve">о 31 августа 2029 г.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24.03.2023 № 196 «Об утверждении Порядка проведения аттестации педагогических работников организаций, осуществляющих образовательную деятельность». </w:t>
      </w:r>
    </w:p>
    <w:p w:rsidR="001E1955" w:rsidRDefault="001E1955" w:rsidP="001E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Важные моме</w:t>
      </w:r>
      <w:r w:rsidR="00DC7348">
        <w:rPr>
          <w:rFonts w:ascii="Times New Roman" w:hAnsi="Times New Roman" w:cs="Times New Roman"/>
          <w:sz w:val="28"/>
          <w:szCs w:val="28"/>
        </w:rPr>
        <w:t>нты о прохождении аттестации по-</w:t>
      </w:r>
      <w:r>
        <w:rPr>
          <w:rFonts w:ascii="Times New Roman" w:hAnsi="Times New Roman" w:cs="Times New Roman"/>
          <w:sz w:val="28"/>
          <w:szCs w:val="28"/>
        </w:rPr>
        <w:t>новому:</w:t>
      </w:r>
    </w:p>
    <w:p w:rsidR="001E1955" w:rsidRDefault="001E1955" w:rsidP="001E1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квалификационные категории, которые бу</w:t>
      </w:r>
      <w:r w:rsidR="00DC7348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т установлены с 1 сентября 2023 года не будут иметь срока действия, т.е. после получения будут действовать бессрочно (в ранее действующем порядке квалификационная категория устанавливалась на 5 лет);</w:t>
      </w:r>
    </w:p>
    <w:p w:rsidR="001E1955" w:rsidRDefault="001E1955" w:rsidP="001E1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работники, имеющие государственные награды, почетные звания, ведомственные знаки отл</w:t>
      </w:r>
      <w:r w:rsidR="00DC7348">
        <w:rPr>
          <w:rFonts w:ascii="Times New Roman" w:hAnsi="Times New Roman" w:cs="Times New Roman"/>
          <w:sz w:val="28"/>
          <w:szCs w:val="28"/>
        </w:rPr>
        <w:t>ичия, иные награды за достижения</w:t>
      </w:r>
      <w:r>
        <w:rPr>
          <w:rFonts w:ascii="Times New Roman" w:hAnsi="Times New Roman" w:cs="Times New Roman"/>
          <w:sz w:val="28"/>
          <w:szCs w:val="28"/>
        </w:rPr>
        <w:t xml:space="preserve"> в педагогической деятельности, либо являющихся призерами конкурсов профессионального мастерства педагогических работников, будут проходить аттестацию в упрощенном порядке;</w:t>
      </w:r>
    </w:p>
    <w:p w:rsidR="001E1955" w:rsidRDefault="001E1955" w:rsidP="001E1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высшую категорию м</w:t>
      </w:r>
      <w:r w:rsidR="00DC7348">
        <w:rPr>
          <w:rFonts w:ascii="Times New Roman" w:hAnsi="Times New Roman" w:cs="Times New Roman"/>
          <w:sz w:val="28"/>
          <w:szCs w:val="28"/>
        </w:rPr>
        <w:t>ожно по любой должности, не</w:t>
      </w:r>
      <w:r>
        <w:rPr>
          <w:rFonts w:ascii="Times New Roman" w:hAnsi="Times New Roman" w:cs="Times New Roman"/>
          <w:sz w:val="28"/>
          <w:szCs w:val="28"/>
        </w:rPr>
        <w:t>зависимо от того по какой должности была получена первая категория;</w:t>
      </w:r>
    </w:p>
    <w:p w:rsidR="001E1955" w:rsidRDefault="001E1955" w:rsidP="001E1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на прохождение аттестации с целью установления квалификационных категорий можно подать дистанционно (сеть интернет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E1955" w:rsidRDefault="001E1955" w:rsidP="001E1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введены новые квалификационные категории: «педагог-методист» и «педагог-наставник»;</w:t>
      </w:r>
    </w:p>
    <w:p w:rsidR="001E1955" w:rsidRDefault="001E1955" w:rsidP="001E1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вводится понятие дифференциации оплаты труда с учетом установленных квалификационных категорий, т.е. работник с категорией должен получать больше, чем работник без категории;</w:t>
      </w:r>
    </w:p>
    <w:p w:rsidR="001E1955" w:rsidRDefault="001E1955" w:rsidP="001E1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убран срок 2 года для получения высшей квалификационной категории после получения первой категории;</w:t>
      </w:r>
    </w:p>
    <w:p w:rsidR="001E1955" w:rsidRDefault="001E1955" w:rsidP="001E1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установленной квалификационной категории вносятся работодателем в трудовую книжку.</w:t>
      </w:r>
    </w:p>
    <w:p w:rsidR="001E1955" w:rsidRDefault="001E1955" w:rsidP="001E1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348" w:rsidRPr="008C0BF3" w:rsidRDefault="00DC7348" w:rsidP="00DC7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0BF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Если у Вас возникают вопросы, то их можно задать спе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циалистам  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краевой организации</w:t>
      </w:r>
      <w:bookmarkStart w:id="0" w:name="_GoBack"/>
      <w:bookmarkEnd w:id="0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П</w:t>
      </w:r>
      <w:r w:rsidRPr="008C0BF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рофсоюза:</w:t>
      </w:r>
    </w:p>
    <w:p w:rsidR="00DC7348" w:rsidRPr="008C0BF3" w:rsidRDefault="00DC7348" w:rsidP="00DC7348">
      <w:pPr>
        <w:spacing w:after="0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DC7348" w:rsidRPr="00B76BD1" w:rsidRDefault="00DC7348" w:rsidP="00DC73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BD1">
        <w:rPr>
          <w:rFonts w:ascii="Times New Roman" w:hAnsi="Times New Roman" w:cs="Times New Roman"/>
          <w:b/>
          <w:sz w:val="28"/>
          <w:szCs w:val="28"/>
        </w:rPr>
        <w:t xml:space="preserve">г. Чита, ул. Ленина, 90, 3 этаж тел 8 (3022) 35 55 57 </w:t>
      </w:r>
    </w:p>
    <w:p w:rsidR="00DC7348" w:rsidRPr="00B76BD1" w:rsidRDefault="00DC7348" w:rsidP="00DC73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BD1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B76BD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76BD1">
        <w:rPr>
          <w:rFonts w:ascii="Times New Roman" w:hAnsi="Times New Roman" w:cs="Times New Roman"/>
          <w:b/>
          <w:sz w:val="28"/>
          <w:szCs w:val="28"/>
          <w:lang w:val="en-US"/>
        </w:rPr>
        <w:t>obkom</w:t>
      </w:r>
      <w:proofErr w:type="spellEnd"/>
      <w:r w:rsidRPr="00B76BD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76BD1">
        <w:rPr>
          <w:rFonts w:ascii="Times New Roman" w:hAnsi="Times New Roman" w:cs="Times New Roman"/>
          <w:b/>
          <w:sz w:val="28"/>
          <w:szCs w:val="28"/>
          <w:lang w:val="en-US"/>
        </w:rPr>
        <w:t>chita</w:t>
      </w:r>
      <w:proofErr w:type="spellEnd"/>
      <w:r w:rsidRPr="00B76BD1">
        <w:rPr>
          <w:rFonts w:ascii="Times New Roman" w:hAnsi="Times New Roman" w:cs="Times New Roman"/>
          <w:b/>
          <w:sz w:val="28"/>
          <w:szCs w:val="28"/>
        </w:rPr>
        <w:t>@</w:t>
      </w:r>
      <w:r w:rsidRPr="00B76BD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76BD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76BD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1E1955" w:rsidRPr="001E1955" w:rsidRDefault="001E1955" w:rsidP="00DC734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F0" w:rsidRDefault="009F77F0"/>
    <w:sectPr w:rsidR="009F77F0" w:rsidSect="00DC734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1955"/>
    <w:rsid w:val="001E1955"/>
    <w:rsid w:val="009F77F0"/>
    <w:rsid w:val="00DC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E2FF"/>
  <w15:docId w15:val="{24A75600-F4A1-480B-B4FC-02774C49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Светлана</cp:lastModifiedBy>
  <cp:revision>4</cp:revision>
  <dcterms:created xsi:type="dcterms:W3CDTF">2023-09-18T02:21:00Z</dcterms:created>
  <dcterms:modified xsi:type="dcterms:W3CDTF">2023-09-18T03:33:00Z</dcterms:modified>
</cp:coreProperties>
</file>