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46"/>
        <w:gridCol w:w="4394"/>
      </w:tblGrid>
      <w:tr w:rsidR="00952B50" w:rsidTr="00952B50">
        <w:trPr>
          <w:trHeight w:val="840"/>
        </w:trPr>
        <w:tc>
          <w:tcPr>
            <w:tcW w:w="4846" w:type="dxa"/>
          </w:tcPr>
          <w:p w:rsidR="00952B50" w:rsidRPr="00571034" w:rsidRDefault="00952B50" w:rsidP="009F4F05">
            <w:pPr>
              <w:jc w:val="center"/>
              <w:rPr>
                <w:sz w:val="2"/>
                <w:szCs w:val="2"/>
              </w:rPr>
            </w:pPr>
          </w:p>
          <w:p w:rsidR="00952B50" w:rsidRPr="00571034" w:rsidRDefault="00952B50" w:rsidP="009F4F05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5470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52B50" w:rsidRDefault="00952B50" w:rsidP="009F4F05">
            <w:pPr>
              <w:ind w:left="849"/>
              <w:rPr>
                <w:color w:val="000000"/>
                <w:sz w:val="28"/>
                <w:szCs w:val="28"/>
              </w:rPr>
            </w:pPr>
          </w:p>
          <w:p w:rsidR="00952B50" w:rsidRDefault="00952B50" w:rsidP="009F4F05">
            <w:pPr>
              <w:ind w:left="849"/>
              <w:rPr>
                <w:color w:val="000000"/>
                <w:sz w:val="28"/>
                <w:szCs w:val="28"/>
              </w:rPr>
            </w:pPr>
          </w:p>
          <w:p w:rsidR="00952B50" w:rsidRDefault="00952B50" w:rsidP="009F4F05">
            <w:pPr>
              <w:rPr>
                <w:color w:val="000000"/>
                <w:sz w:val="28"/>
                <w:szCs w:val="28"/>
              </w:rPr>
            </w:pPr>
          </w:p>
          <w:p w:rsidR="00952B50" w:rsidRDefault="00952B50" w:rsidP="009F4F05">
            <w:pPr>
              <w:rPr>
                <w:color w:val="000000"/>
                <w:sz w:val="28"/>
                <w:szCs w:val="28"/>
              </w:rPr>
            </w:pPr>
          </w:p>
        </w:tc>
      </w:tr>
      <w:tr w:rsidR="00952B50" w:rsidRPr="00C31286" w:rsidTr="00952B50">
        <w:tc>
          <w:tcPr>
            <w:tcW w:w="4846" w:type="dxa"/>
          </w:tcPr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/>
                <w:sz w:val="18"/>
                <w:szCs w:val="18"/>
              </w:rPr>
              <w:t>ЗАБАЙКАЛЬСКАЯ КРАЕВАЯ</w:t>
            </w: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 </w:t>
            </w: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92">
              <w:rPr>
                <w:rFonts w:ascii="Times New Roman" w:hAnsi="Times New Roman" w:cs="Times New Roman"/>
                <w:sz w:val="16"/>
                <w:szCs w:val="16"/>
              </w:rPr>
              <w:t>ПРОФЕССИОНАЛЬНОГО СОЮЗА РАБОТНИКОВ НАРОДНОГО ОБРАЗОВАНИЯ И НАУКИ РОССИЙСКОЙ ФЕДЕРАЦИИ</w:t>
            </w:r>
          </w:p>
          <w:p w:rsidR="00952B50" w:rsidRPr="00E44E92" w:rsidRDefault="00952B50" w:rsidP="009F4F0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9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Cs/>
                <w:sz w:val="18"/>
                <w:szCs w:val="18"/>
              </w:rPr>
              <w:t>672000, г. Чита, ул. Ленина, д. 90, офис 32-36</w:t>
            </w:r>
            <w:r w:rsidRPr="00E44E9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тел.: +7 (3022) 32-58-53,</w:t>
            </w:r>
          </w:p>
          <w:p w:rsidR="00952B50" w:rsidRPr="00F513D8" w:rsidRDefault="00952B50" w:rsidP="009F4F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E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F513D8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proofErr w:type="spellStart"/>
            <w:r w:rsidRPr="00E44E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zabprofobr</w:t>
            </w:r>
            <w:proofErr w:type="spellEnd"/>
            <w:r w:rsidRPr="00F513D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44E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952B50" w:rsidRPr="00F513D8" w:rsidRDefault="00952B50" w:rsidP="009F4F0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4E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F51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44E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F51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hyperlink r:id="rId5" w:history="1">
              <w:r w:rsidRPr="00E44E92">
                <w:rPr>
                  <w:rStyle w:val="a3"/>
                  <w:sz w:val="18"/>
                  <w:szCs w:val="18"/>
                  <w:lang w:val="en-US"/>
                </w:rPr>
                <w:t>obkom</w:t>
              </w:r>
              <w:r w:rsidRPr="00F513D8">
                <w:rPr>
                  <w:rStyle w:val="a3"/>
                  <w:sz w:val="18"/>
                  <w:szCs w:val="18"/>
                </w:rPr>
                <w:t>.</w:t>
              </w:r>
              <w:r w:rsidRPr="00E44E92">
                <w:rPr>
                  <w:rStyle w:val="a3"/>
                  <w:sz w:val="18"/>
                  <w:szCs w:val="18"/>
                  <w:lang w:val="en-US"/>
                </w:rPr>
                <w:t>chita</w:t>
              </w:r>
              <w:r w:rsidRPr="00F513D8">
                <w:rPr>
                  <w:rStyle w:val="a3"/>
                  <w:sz w:val="18"/>
                  <w:szCs w:val="18"/>
                </w:rPr>
                <w:t>@</w:t>
              </w:r>
              <w:r w:rsidRPr="00E44E92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F513D8">
                <w:rPr>
                  <w:rStyle w:val="a3"/>
                  <w:sz w:val="18"/>
                  <w:szCs w:val="18"/>
                </w:rPr>
                <w:t>.</w:t>
              </w:r>
              <w:r w:rsidRPr="00E44E9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394" w:type="dxa"/>
          </w:tcPr>
          <w:p w:rsidR="00952B50" w:rsidRPr="00E44E92" w:rsidRDefault="00952B50" w:rsidP="009F4F05">
            <w:pPr>
              <w:rPr>
                <w:rFonts w:ascii="Times New Roman" w:hAnsi="Times New Roman" w:cs="Times New Roman"/>
                <w:sz w:val="28"/>
              </w:rPr>
            </w:pPr>
            <w:r w:rsidRPr="00E44E92">
              <w:rPr>
                <w:rFonts w:ascii="Times New Roman" w:hAnsi="Times New Roman" w:cs="Times New Roman"/>
                <w:sz w:val="28"/>
              </w:rPr>
              <w:t>Прокурору Забайкальского края</w:t>
            </w: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4E92">
              <w:rPr>
                <w:rFonts w:ascii="Times New Roman" w:hAnsi="Times New Roman" w:cs="Times New Roman"/>
                <w:sz w:val="28"/>
              </w:rPr>
              <w:t>Государственному советнику</w:t>
            </w: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4E92">
              <w:rPr>
                <w:rFonts w:ascii="Times New Roman" w:hAnsi="Times New Roman" w:cs="Times New Roman"/>
                <w:sz w:val="28"/>
              </w:rPr>
              <w:t>Юстиции 2 класса</w:t>
            </w: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2B50" w:rsidRPr="00E44E92" w:rsidRDefault="00952B50" w:rsidP="009F4F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4E92">
              <w:rPr>
                <w:rFonts w:ascii="Times New Roman" w:hAnsi="Times New Roman" w:cs="Times New Roman"/>
                <w:b/>
                <w:sz w:val="28"/>
              </w:rPr>
              <w:t>М.О. Ершову</w:t>
            </w:r>
          </w:p>
          <w:p w:rsidR="00952B50" w:rsidRPr="00E44E92" w:rsidRDefault="00952B50" w:rsidP="009F4F05">
            <w:pPr>
              <w:ind w:left="84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52B50" w:rsidTr="00952B50">
        <w:tc>
          <w:tcPr>
            <w:tcW w:w="4846" w:type="dxa"/>
          </w:tcPr>
          <w:p w:rsidR="00952B50" w:rsidRPr="00E44E92" w:rsidRDefault="009F7A2F" w:rsidP="009F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30</w:t>
            </w:r>
            <w:r w:rsidR="006033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  <w:r w:rsidR="00952B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0" w:rsidRPr="00E44E9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2B5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394" w:type="dxa"/>
          </w:tcPr>
          <w:p w:rsidR="00952B50" w:rsidRPr="00E44E92" w:rsidRDefault="00952B50" w:rsidP="009F4F05">
            <w:pPr>
              <w:ind w:left="8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B50" w:rsidRDefault="00952B50" w:rsidP="00952B50">
      <w:pPr>
        <w:pStyle w:val="2"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77ABB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Максим Олегович!</w:t>
      </w:r>
      <w:r>
        <w:rPr>
          <w:sz w:val="28"/>
          <w:szCs w:val="28"/>
        </w:rPr>
        <w:tab/>
      </w:r>
    </w:p>
    <w:p w:rsidR="00C43E2E" w:rsidRPr="005B63AE" w:rsidRDefault="0078547C" w:rsidP="005B63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63AE">
        <w:rPr>
          <w:rFonts w:ascii="Times New Roman" w:hAnsi="Times New Roman"/>
          <w:sz w:val="28"/>
          <w:szCs w:val="28"/>
        </w:rPr>
        <w:t xml:space="preserve">В адрес комитета Забайкальской краевой организации Общероссийского Профсоюза образования поступает много обращений, связанных </w:t>
      </w:r>
      <w:r w:rsidR="00786A2F" w:rsidRPr="005B63AE">
        <w:rPr>
          <w:rFonts w:ascii="Times New Roman" w:hAnsi="Times New Roman"/>
          <w:sz w:val="28"/>
          <w:szCs w:val="28"/>
        </w:rPr>
        <w:t>с</w:t>
      </w:r>
      <w:r w:rsidR="009F4F05">
        <w:rPr>
          <w:rFonts w:ascii="Times New Roman" w:hAnsi="Times New Roman"/>
          <w:sz w:val="28"/>
          <w:szCs w:val="28"/>
        </w:rPr>
        <w:t xml:space="preserve"> </w:t>
      </w:r>
      <w:r w:rsidRPr="005B63AE">
        <w:rPr>
          <w:rFonts w:ascii="Times New Roman" w:hAnsi="Times New Roman"/>
          <w:sz w:val="28"/>
          <w:szCs w:val="28"/>
        </w:rPr>
        <w:t>начислением заработной платы в части установления размера надбав</w:t>
      </w:r>
      <w:r w:rsidR="00C43E2E" w:rsidRPr="005B63AE">
        <w:rPr>
          <w:rFonts w:ascii="Times New Roman" w:hAnsi="Times New Roman"/>
          <w:sz w:val="28"/>
          <w:szCs w:val="28"/>
        </w:rPr>
        <w:t>ок</w:t>
      </w:r>
      <w:r w:rsidRPr="005B63AE">
        <w:rPr>
          <w:rFonts w:ascii="Times New Roman" w:hAnsi="Times New Roman"/>
          <w:sz w:val="28"/>
          <w:szCs w:val="28"/>
        </w:rPr>
        <w:t xml:space="preserve"> за квалификационную категорию</w:t>
      </w:r>
      <w:r w:rsidR="009F4F05">
        <w:rPr>
          <w:rFonts w:ascii="Times New Roman" w:hAnsi="Times New Roman"/>
          <w:sz w:val="28"/>
          <w:szCs w:val="28"/>
        </w:rPr>
        <w:t xml:space="preserve"> </w:t>
      </w:r>
      <w:r w:rsidR="00786A2F" w:rsidRPr="005B63AE">
        <w:rPr>
          <w:rFonts w:ascii="Times New Roman" w:hAnsi="Times New Roman"/>
          <w:sz w:val="28"/>
          <w:szCs w:val="28"/>
        </w:rPr>
        <w:t xml:space="preserve">и </w:t>
      </w:r>
      <w:r w:rsidRPr="005B63AE">
        <w:rPr>
          <w:rFonts w:ascii="Times New Roman" w:hAnsi="Times New Roman"/>
          <w:sz w:val="28"/>
          <w:szCs w:val="28"/>
        </w:rPr>
        <w:t xml:space="preserve"> наличие почетных званий  без учета педагогической нагрузки</w:t>
      </w:r>
      <w:r w:rsidR="00C43E2E" w:rsidRPr="005B63AE">
        <w:rPr>
          <w:rFonts w:ascii="Times New Roman" w:hAnsi="Times New Roman"/>
          <w:sz w:val="28"/>
          <w:szCs w:val="28"/>
        </w:rPr>
        <w:t xml:space="preserve">. </w:t>
      </w:r>
    </w:p>
    <w:p w:rsidR="005B63AE" w:rsidRDefault="00B76299" w:rsidP="005B63AE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комитетом краевой организации Профсоюза в январе 2022 года в адрес  краевой прокуратуры было направлено обращение</w:t>
      </w:r>
      <w:r w:rsidR="0058004F">
        <w:rPr>
          <w:rFonts w:ascii="Times New Roman" w:hAnsi="Times New Roman" w:cs="Times New Roman"/>
          <w:sz w:val="28"/>
          <w:szCs w:val="28"/>
        </w:rPr>
        <w:t xml:space="preserve">, с просьбой </w:t>
      </w:r>
      <w:r w:rsidR="0058004F" w:rsidRPr="00835597">
        <w:rPr>
          <w:rFonts w:ascii="Times New Roman" w:hAnsi="Times New Roman" w:cs="Times New Roman"/>
          <w:sz w:val="28"/>
          <w:szCs w:val="28"/>
        </w:rPr>
        <w:t xml:space="preserve">дать </w:t>
      </w:r>
      <w:r w:rsidR="0058004F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1B1E6E"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1B1E6E">
        <w:rPr>
          <w:rFonts w:ascii="Times New Roman" w:hAnsi="Times New Roman"/>
          <w:sz w:val="28"/>
          <w:szCs w:val="28"/>
        </w:rPr>
        <w:t>поряд</w:t>
      </w:r>
      <w:r w:rsidR="0058004F">
        <w:rPr>
          <w:rFonts w:ascii="Times New Roman" w:hAnsi="Times New Roman"/>
          <w:sz w:val="28"/>
          <w:szCs w:val="28"/>
        </w:rPr>
        <w:t>к</w:t>
      </w:r>
      <w:r w:rsidR="001B1E6E">
        <w:rPr>
          <w:rFonts w:ascii="Times New Roman" w:hAnsi="Times New Roman"/>
          <w:sz w:val="28"/>
          <w:szCs w:val="28"/>
        </w:rPr>
        <w:t>а</w:t>
      </w:r>
      <w:r w:rsidR="0058004F">
        <w:rPr>
          <w:rFonts w:ascii="Times New Roman" w:hAnsi="Times New Roman"/>
          <w:sz w:val="28"/>
          <w:szCs w:val="28"/>
        </w:rPr>
        <w:t xml:space="preserve"> начисления надбавок за квалификационную категорию и</w:t>
      </w:r>
      <w:r w:rsidR="001B1E6E">
        <w:rPr>
          <w:rFonts w:ascii="Times New Roman" w:hAnsi="Times New Roman"/>
          <w:sz w:val="28"/>
          <w:szCs w:val="28"/>
        </w:rPr>
        <w:t xml:space="preserve"> за почетное звания</w:t>
      </w:r>
      <w:r w:rsidR="0058004F">
        <w:rPr>
          <w:rFonts w:ascii="Times New Roman" w:hAnsi="Times New Roman"/>
          <w:sz w:val="28"/>
          <w:szCs w:val="28"/>
        </w:rPr>
        <w:t xml:space="preserve"> на ставку заработной платы</w:t>
      </w:r>
      <w:r w:rsidR="001B1E6E">
        <w:rPr>
          <w:rFonts w:ascii="Times New Roman" w:hAnsi="Times New Roman"/>
          <w:sz w:val="28"/>
          <w:szCs w:val="28"/>
        </w:rPr>
        <w:t xml:space="preserve"> за 18 часов, а не на фактический объем учебной нагрузки, как того требуют </w:t>
      </w:r>
      <w:r w:rsidR="001B1E6E">
        <w:rPr>
          <w:rFonts w:ascii="Times New Roman" w:hAnsi="Times New Roman" w:cs="Times New Roman"/>
          <w:sz w:val="28"/>
          <w:szCs w:val="28"/>
        </w:rPr>
        <w:t>Единые</w:t>
      </w:r>
      <w:r w:rsidR="001B1E6E" w:rsidRPr="00315F95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1B1E6E" w:rsidRPr="008B0EF1">
        <w:rPr>
          <w:rFonts w:ascii="Times New Roman" w:hAnsi="Times New Roman" w:cs="Times New Roman"/>
          <w:b/>
        </w:rPr>
        <w:t xml:space="preserve"> </w:t>
      </w:r>
      <w:r w:rsidR="001B1E6E" w:rsidRPr="008B0EF1">
        <w:rPr>
          <w:rFonts w:ascii="Times New Roman" w:hAnsi="Times New Roman" w:cs="Times New Roman"/>
          <w:sz w:val="28"/>
          <w:szCs w:val="28"/>
        </w:rPr>
        <w:t>по установлению на федеральном, региональном и местном</w:t>
      </w:r>
      <w:proofErr w:type="gramEnd"/>
      <w:r w:rsidR="001B1E6E" w:rsidRPr="008B0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E6E" w:rsidRPr="008B0EF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="001B1E6E" w:rsidRPr="008B0EF1">
        <w:rPr>
          <w:rFonts w:ascii="Times New Roman" w:hAnsi="Times New Roman" w:cs="Times New Roman"/>
          <w:sz w:val="28"/>
          <w:szCs w:val="28"/>
        </w:rPr>
        <w:t xml:space="preserve"> систем оплаты труда работников государственных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E6E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9A2">
        <w:rPr>
          <w:rFonts w:ascii="Times New Roman" w:hAnsi="Times New Roman" w:cs="Times New Roman"/>
          <w:sz w:val="28"/>
          <w:szCs w:val="28"/>
        </w:rPr>
        <w:t>районным</w:t>
      </w:r>
      <w:r w:rsidR="001B1E6E">
        <w:rPr>
          <w:rFonts w:ascii="Times New Roman" w:hAnsi="Times New Roman" w:cs="Times New Roman"/>
          <w:sz w:val="28"/>
          <w:szCs w:val="28"/>
        </w:rPr>
        <w:t>и</w:t>
      </w:r>
      <w:r w:rsidR="005759A2">
        <w:rPr>
          <w:rFonts w:ascii="Times New Roman" w:hAnsi="Times New Roman" w:cs="Times New Roman"/>
          <w:sz w:val="28"/>
          <w:szCs w:val="28"/>
        </w:rPr>
        <w:t xml:space="preserve"> и межрайонным</w:t>
      </w:r>
      <w:r w:rsidR="001B1E6E">
        <w:rPr>
          <w:rFonts w:ascii="Times New Roman" w:hAnsi="Times New Roman" w:cs="Times New Roman"/>
          <w:sz w:val="28"/>
          <w:szCs w:val="28"/>
        </w:rPr>
        <w:t>и</w:t>
      </w:r>
      <w:r w:rsidR="005759A2">
        <w:rPr>
          <w:rFonts w:ascii="Times New Roman" w:hAnsi="Times New Roman" w:cs="Times New Roman"/>
          <w:sz w:val="28"/>
          <w:szCs w:val="28"/>
        </w:rPr>
        <w:t xml:space="preserve"> прокурорам</w:t>
      </w:r>
      <w:r w:rsidR="001B1E6E">
        <w:rPr>
          <w:rFonts w:ascii="Times New Roman" w:hAnsi="Times New Roman" w:cs="Times New Roman"/>
          <w:sz w:val="28"/>
          <w:szCs w:val="28"/>
        </w:rPr>
        <w:t>и были проведены проверки</w:t>
      </w:r>
      <w:r w:rsidR="005759A2">
        <w:rPr>
          <w:rFonts w:ascii="Times New Roman" w:hAnsi="Times New Roman" w:cs="Times New Roman"/>
          <w:sz w:val="28"/>
          <w:szCs w:val="28"/>
        </w:rPr>
        <w:t>.</w:t>
      </w:r>
    </w:p>
    <w:p w:rsidR="00457371" w:rsidRDefault="00457371" w:rsidP="005B63AE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Забайкальской краевой организацией </w:t>
      </w:r>
      <w:r w:rsidR="009F4F05">
        <w:rPr>
          <w:rFonts w:ascii="Times New Roman" w:hAnsi="Times New Roman" w:cs="Times New Roman"/>
          <w:sz w:val="28"/>
          <w:szCs w:val="28"/>
        </w:rPr>
        <w:t xml:space="preserve">Общероссийского Профсоюза </w:t>
      </w:r>
      <w:r>
        <w:rPr>
          <w:rFonts w:ascii="Times New Roman" w:hAnsi="Times New Roman" w:cs="Times New Roman"/>
          <w:sz w:val="28"/>
          <w:szCs w:val="28"/>
        </w:rPr>
        <w:t>получены ответы от 30 районных прокуратур, на основании которых надзорными органами выявлены нарушения в 23 районах края.</w:t>
      </w:r>
    </w:p>
    <w:p w:rsidR="00457371" w:rsidRDefault="005B63AE" w:rsidP="00984F0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 проверок</w:t>
      </w:r>
      <w:r w:rsidR="005759A2">
        <w:rPr>
          <w:rFonts w:ascii="Times New Roman" w:hAnsi="Times New Roman" w:cs="Times New Roman"/>
          <w:sz w:val="28"/>
          <w:szCs w:val="28"/>
        </w:rPr>
        <w:t xml:space="preserve">, выявлены факты </w:t>
      </w:r>
      <w:r w:rsidR="001B1E6E">
        <w:rPr>
          <w:rFonts w:ascii="Times New Roman" w:hAnsi="Times New Roman" w:cs="Times New Roman"/>
          <w:spacing w:val="-1"/>
          <w:sz w:val="28"/>
          <w:szCs w:val="28"/>
        </w:rPr>
        <w:t>несоответствия</w:t>
      </w:r>
      <w:r w:rsidR="009F4F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1E6E">
        <w:rPr>
          <w:rFonts w:ascii="Times New Roman" w:hAnsi="Times New Roman" w:cs="Times New Roman"/>
          <w:sz w:val="28"/>
          <w:szCs w:val="28"/>
        </w:rPr>
        <w:t>Единым рекомендациям</w:t>
      </w:r>
      <w:r w:rsidR="00457371" w:rsidRPr="00984F07">
        <w:rPr>
          <w:rFonts w:ascii="Times New Roman" w:hAnsi="Times New Roman" w:cs="Times New Roman"/>
          <w:sz w:val="28"/>
          <w:szCs w:val="28"/>
        </w:rPr>
        <w:t xml:space="preserve"> Рос</w:t>
      </w:r>
      <w:r w:rsidR="001B1E6E">
        <w:rPr>
          <w:rFonts w:ascii="Times New Roman" w:hAnsi="Times New Roman" w:cs="Times New Roman"/>
          <w:sz w:val="28"/>
          <w:szCs w:val="28"/>
        </w:rPr>
        <w:t>сийской трёхсторонней комиссии</w:t>
      </w:r>
      <w:r w:rsidR="00457371" w:rsidRPr="00984F07">
        <w:rPr>
          <w:rFonts w:ascii="Times New Roman" w:hAnsi="Times New Roman" w:cs="Times New Roman"/>
          <w:sz w:val="28"/>
          <w:szCs w:val="28"/>
        </w:rPr>
        <w:t>, а также  п. 5.2.2.</w:t>
      </w:r>
      <w:r w:rsidR="009F4F05">
        <w:rPr>
          <w:rFonts w:ascii="Times New Roman" w:hAnsi="Times New Roman" w:cs="Times New Roman"/>
          <w:sz w:val="28"/>
          <w:szCs w:val="28"/>
        </w:rPr>
        <w:t>, 5.15</w:t>
      </w:r>
      <w:r w:rsidR="00457371" w:rsidRPr="00984F0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57371" w:rsidRPr="00984F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7371" w:rsidRPr="00984F07">
        <w:rPr>
          <w:rFonts w:ascii="Times New Roman" w:hAnsi="Times New Roman" w:cs="Times New Roman"/>
          <w:sz w:val="28"/>
          <w:szCs w:val="28"/>
        </w:rPr>
        <w:t xml:space="preserve"> Оплата труда и нормы труда Регионального отраслевого соглашения, заключенного  между Министерством образования и науки Забайкальского края и Забайкальской краевой организации О</w:t>
      </w:r>
      <w:r w:rsidR="00984F07" w:rsidRPr="00984F07">
        <w:rPr>
          <w:rFonts w:ascii="Times New Roman" w:hAnsi="Times New Roman" w:cs="Times New Roman"/>
          <w:sz w:val="28"/>
          <w:szCs w:val="28"/>
        </w:rPr>
        <w:t>б</w:t>
      </w:r>
      <w:r w:rsidR="00457371" w:rsidRPr="00984F07">
        <w:rPr>
          <w:rFonts w:ascii="Times New Roman" w:hAnsi="Times New Roman" w:cs="Times New Roman"/>
          <w:sz w:val="28"/>
          <w:szCs w:val="28"/>
        </w:rPr>
        <w:t xml:space="preserve">щероссийского Профсоюза </w:t>
      </w:r>
      <w:r w:rsidR="00984F07" w:rsidRPr="00984F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7371" w:rsidRPr="00984F07">
        <w:rPr>
          <w:rFonts w:ascii="Times New Roman" w:hAnsi="Times New Roman" w:cs="Times New Roman"/>
          <w:sz w:val="28"/>
          <w:szCs w:val="28"/>
        </w:rPr>
        <w:t xml:space="preserve">на 2022-2024 годы при начислении </w:t>
      </w:r>
      <w:r w:rsidR="00984F07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 w:rsidR="00457371" w:rsidRPr="00984F07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 и за почетное звание </w:t>
      </w:r>
      <w:r w:rsidR="00984F07">
        <w:rPr>
          <w:rFonts w:ascii="Times New Roman" w:hAnsi="Times New Roman" w:cs="Times New Roman"/>
          <w:sz w:val="28"/>
          <w:szCs w:val="28"/>
        </w:rPr>
        <w:t>без учета фактической нагрузки.</w:t>
      </w:r>
      <w:proofErr w:type="gramEnd"/>
      <w:r w:rsidR="00984F07">
        <w:rPr>
          <w:rFonts w:ascii="Times New Roman" w:hAnsi="Times New Roman" w:cs="Times New Roman"/>
          <w:sz w:val="28"/>
          <w:szCs w:val="28"/>
        </w:rPr>
        <w:t xml:space="preserve"> </w:t>
      </w:r>
      <w:r w:rsidR="006B16B8">
        <w:rPr>
          <w:rFonts w:ascii="Times New Roman" w:hAnsi="Times New Roman" w:cs="Times New Roman"/>
          <w:sz w:val="28"/>
          <w:szCs w:val="28"/>
        </w:rPr>
        <w:t>В адрес глав муниципальных районов, муниципальных органов  управления образованием  районными</w:t>
      </w:r>
      <w:r w:rsidR="00D546B7">
        <w:rPr>
          <w:rFonts w:ascii="Times New Roman" w:hAnsi="Times New Roman" w:cs="Times New Roman"/>
          <w:sz w:val="28"/>
          <w:szCs w:val="28"/>
        </w:rPr>
        <w:t xml:space="preserve"> (межрайонными)</w:t>
      </w:r>
      <w:r w:rsidR="006B16B8">
        <w:rPr>
          <w:rFonts w:ascii="Times New Roman" w:hAnsi="Times New Roman" w:cs="Times New Roman"/>
          <w:sz w:val="28"/>
          <w:szCs w:val="28"/>
        </w:rPr>
        <w:t xml:space="preserve"> прокурорами были вынесены </w:t>
      </w:r>
      <w:r w:rsidR="00D546B7">
        <w:rPr>
          <w:rFonts w:ascii="Times New Roman" w:hAnsi="Times New Roman" w:cs="Times New Roman"/>
          <w:sz w:val="28"/>
          <w:szCs w:val="28"/>
        </w:rPr>
        <w:t xml:space="preserve"> протесты (представления).</w:t>
      </w:r>
    </w:p>
    <w:p w:rsidR="004255D4" w:rsidRDefault="00D546B7" w:rsidP="009F4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своем муниципальные районы выразили готовность исполнить требования, но </w:t>
      </w:r>
      <w:r w:rsidR="00320D94">
        <w:rPr>
          <w:rFonts w:ascii="Times New Roman" w:hAnsi="Times New Roman" w:cs="Times New Roman"/>
          <w:sz w:val="28"/>
          <w:szCs w:val="28"/>
        </w:rPr>
        <w:t xml:space="preserve">затраты на оплату данных стимулирующих выплат </w:t>
      </w:r>
      <w:r w:rsidR="00320D94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фактического объема учебной нагрузки производятся  из регионального бюджета.  </w:t>
      </w:r>
      <w:proofErr w:type="gramStart"/>
      <w:r w:rsidR="000336C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Забайкальского края отказывает районам в выделении дополнительных средств за счет субвенции из регионального бюджета, ссылаясь </w:t>
      </w:r>
      <w:r w:rsidR="006B16B8">
        <w:rPr>
          <w:rFonts w:ascii="Times New Roman" w:hAnsi="Times New Roman" w:cs="Times New Roman"/>
          <w:sz w:val="28"/>
          <w:szCs w:val="28"/>
        </w:rPr>
        <w:t xml:space="preserve">на норму Закона Забайкальского края </w:t>
      </w:r>
      <w:r w:rsidR="00601F82">
        <w:rPr>
          <w:rFonts w:ascii="Times New Roman" w:hAnsi="Times New Roman" w:cs="Times New Roman"/>
          <w:sz w:val="28"/>
          <w:szCs w:val="28"/>
        </w:rPr>
        <w:t xml:space="preserve">от 09.04.2014 г </w:t>
      </w:r>
      <w:r w:rsidR="006B16B8">
        <w:rPr>
          <w:rFonts w:ascii="Times New Roman" w:hAnsi="Times New Roman" w:cs="Times New Roman"/>
          <w:sz w:val="28"/>
          <w:szCs w:val="28"/>
        </w:rPr>
        <w:t>№ 964</w:t>
      </w:r>
      <w:r>
        <w:rPr>
          <w:rFonts w:ascii="Times New Roman" w:hAnsi="Times New Roman" w:cs="Times New Roman"/>
          <w:sz w:val="28"/>
          <w:szCs w:val="28"/>
        </w:rPr>
        <w:t>-ЗЗК</w:t>
      </w:r>
      <w:r w:rsidR="009F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оплате труда работников государственных учреждений Забайкальского края» </w:t>
      </w:r>
      <w:r w:rsidR="006B16B8">
        <w:rPr>
          <w:rFonts w:ascii="Times New Roman" w:hAnsi="Times New Roman" w:cs="Times New Roman"/>
          <w:sz w:val="28"/>
          <w:szCs w:val="28"/>
        </w:rPr>
        <w:t xml:space="preserve">и постановления Правительства Забайкальского края </w:t>
      </w:r>
      <w:r w:rsidR="00601F82">
        <w:rPr>
          <w:rFonts w:ascii="Times New Roman" w:hAnsi="Times New Roman" w:cs="Times New Roman"/>
          <w:sz w:val="28"/>
          <w:szCs w:val="28"/>
        </w:rPr>
        <w:t xml:space="preserve">от 02.03.2017г № 81 </w:t>
      </w:r>
      <w:r w:rsidR="006B16B8">
        <w:rPr>
          <w:rFonts w:ascii="Times New Roman" w:hAnsi="Times New Roman" w:cs="Times New Roman"/>
          <w:sz w:val="28"/>
          <w:szCs w:val="28"/>
        </w:rPr>
        <w:t xml:space="preserve">«О некоторых вопросах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20D94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 общедоступ</w:t>
      </w:r>
      <w:r w:rsidR="009F4F05">
        <w:rPr>
          <w:rFonts w:ascii="Times New Roman" w:hAnsi="Times New Roman" w:cs="Times New Roman"/>
          <w:sz w:val="28"/>
          <w:szCs w:val="28"/>
        </w:rPr>
        <w:t>ного и бесплатного дошкольного</w:t>
      </w:r>
      <w:r w:rsidR="00320D94">
        <w:rPr>
          <w:rFonts w:ascii="Times New Roman" w:hAnsi="Times New Roman" w:cs="Times New Roman"/>
          <w:sz w:val="28"/>
          <w:szCs w:val="28"/>
        </w:rPr>
        <w:t>,</w:t>
      </w:r>
      <w:r w:rsidR="009F4F05">
        <w:rPr>
          <w:rFonts w:ascii="Times New Roman" w:hAnsi="Times New Roman" w:cs="Times New Roman"/>
          <w:sz w:val="28"/>
          <w:szCs w:val="28"/>
        </w:rPr>
        <w:t xml:space="preserve"> </w:t>
      </w:r>
      <w:r w:rsidR="00320D94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="00320D94"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 детей в муниципальных общеобразовательных организациях». </w:t>
      </w:r>
    </w:p>
    <w:p w:rsidR="004255D4" w:rsidRDefault="004255D4" w:rsidP="0042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отдельных районах надбавки за нали</w:t>
      </w:r>
      <w:r w:rsidR="0010662C">
        <w:rPr>
          <w:rFonts w:ascii="Times New Roman" w:hAnsi="Times New Roman" w:cs="Times New Roman"/>
          <w:sz w:val="28"/>
          <w:szCs w:val="28"/>
        </w:rPr>
        <w:t xml:space="preserve">чие квалификационной категории и выслугу </w:t>
      </w:r>
      <w:r>
        <w:rPr>
          <w:rFonts w:ascii="Times New Roman" w:hAnsi="Times New Roman" w:cs="Times New Roman"/>
          <w:sz w:val="28"/>
          <w:szCs w:val="28"/>
        </w:rPr>
        <w:t>исчисляются с учетом фактической нагрузки</w:t>
      </w:r>
      <w:r w:rsidR="00F15755">
        <w:rPr>
          <w:rFonts w:ascii="Times New Roman" w:hAnsi="Times New Roman" w:cs="Times New Roman"/>
          <w:sz w:val="28"/>
          <w:szCs w:val="28"/>
        </w:rPr>
        <w:t>, которые о</w:t>
      </w:r>
      <w:r w:rsidR="00630144">
        <w:rPr>
          <w:rFonts w:ascii="Times New Roman" w:hAnsi="Times New Roman" w:cs="Times New Roman"/>
          <w:sz w:val="28"/>
          <w:szCs w:val="28"/>
        </w:rPr>
        <w:t>существляются за счет сре</w:t>
      </w:r>
      <w:proofErr w:type="gramStart"/>
      <w:r w:rsidR="00630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30144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5D4" w:rsidRDefault="004255D4" w:rsidP="0032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в крае сложилась определенная судебная практика (г</w:t>
      </w:r>
      <w:r w:rsidR="009F4F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Чита,</w:t>
      </w:r>
      <w:r w:rsidR="009F4F05">
        <w:rPr>
          <w:rFonts w:ascii="Times New Roman" w:hAnsi="Times New Roman" w:cs="Times New Roman"/>
          <w:sz w:val="28"/>
          <w:szCs w:val="28"/>
        </w:rPr>
        <w:t xml:space="preserve"> Читинский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ЗАТО «п.</w:t>
      </w:r>
      <w:r w:rsidR="009F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Горный»).</w:t>
      </w:r>
      <w:proofErr w:type="gramEnd"/>
    </w:p>
    <w:p w:rsidR="004255D4" w:rsidRDefault="004255D4" w:rsidP="004255D4">
      <w:pPr>
        <w:pStyle w:val="ConsPlusNormal"/>
        <w:ind w:firstLine="540"/>
        <w:jc w:val="both"/>
        <w:outlineLvl w:val="3"/>
      </w:pPr>
      <w:r>
        <w:t xml:space="preserve">В </w:t>
      </w:r>
      <w:r w:rsidRPr="00E7745D">
        <w:t xml:space="preserve">период с 2019 г. по 2021 г. учителя </w:t>
      </w:r>
      <w:r>
        <w:t xml:space="preserve">обращались с жалобами в краевой комитет профсоюза  на неправомерное уменьшение заработной платы, а именно исчисление данных надбавок </w:t>
      </w:r>
      <w:r w:rsidR="009F4F05">
        <w:t xml:space="preserve"> (за наличие квалификационной категории, выслугу лет, наличие звания) </w:t>
      </w:r>
      <w:r>
        <w:t xml:space="preserve">без учета  фактической  педагогической  нагрузки. </w:t>
      </w:r>
    </w:p>
    <w:p w:rsidR="004255D4" w:rsidRDefault="004255D4" w:rsidP="004255D4">
      <w:pPr>
        <w:pStyle w:val="ConsPlusNormal"/>
        <w:ind w:firstLine="540"/>
        <w:jc w:val="both"/>
        <w:outlineLvl w:val="3"/>
      </w:pPr>
      <w:r>
        <w:t xml:space="preserve">Правовым инспектором профсоюза краевой организацией  были подготовлены иски в суды первой инстанции  в части </w:t>
      </w:r>
      <w:proofErr w:type="spellStart"/>
      <w:r>
        <w:t>недоначисленной</w:t>
      </w:r>
      <w:proofErr w:type="spellEnd"/>
      <w:r>
        <w:t xml:space="preserve"> заработной платы  отдельных педагогических работников г. Читы, Читинского района и ЗАТО п. </w:t>
      </w:r>
      <w:proofErr w:type="gramStart"/>
      <w:r>
        <w:t>Горный</w:t>
      </w:r>
      <w:proofErr w:type="gramEnd"/>
      <w:r>
        <w:t>.</w:t>
      </w:r>
    </w:p>
    <w:p w:rsidR="004255D4" w:rsidRDefault="004255D4" w:rsidP="00425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270">
        <w:rPr>
          <w:rFonts w:ascii="Times New Roman" w:hAnsi="Times New Roman" w:cs="Times New Roman"/>
          <w:sz w:val="28"/>
          <w:szCs w:val="28"/>
        </w:rPr>
        <w:t xml:space="preserve">Суды приняли сторону истцов, так </w:t>
      </w:r>
      <w:r w:rsidRPr="00F82270">
        <w:rPr>
          <w:rFonts w:ascii="Times New Roman" w:hAnsi="Times New Roman" w:cs="Times New Roman"/>
          <w:spacing w:val="-1"/>
          <w:sz w:val="28"/>
          <w:szCs w:val="28"/>
        </w:rPr>
        <w:t xml:space="preserve">исчисление надбавки за квалификационную категорию </w:t>
      </w:r>
      <w:r w:rsidR="009F4F05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9F4F05">
        <w:rPr>
          <w:rFonts w:ascii="Times New Roman" w:hAnsi="Times New Roman" w:cs="Times New Roman"/>
          <w:sz w:val="28"/>
          <w:szCs w:val="28"/>
        </w:rPr>
        <w:t>выслугу лет</w:t>
      </w:r>
      <w:r w:rsidR="009F4F05" w:rsidRPr="00F822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2270">
        <w:rPr>
          <w:rFonts w:ascii="Times New Roman" w:hAnsi="Times New Roman" w:cs="Times New Roman"/>
          <w:spacing w:val="-1"/>
          <w:sz w:val="28"/>
          <w:szCs w:val="28"/>
        </w:rPr>
        <w:t>с учетом фактического объема педагогической  (преподавательской) работы</w:t>
      </w:r>
      <w:r w:rsidRPr="00F82270">
        <w:rPr>
          <w:rFonts w:ascii="Times New Roman" w:hAnsi="Times New Roman" w:cs="Times New Roman"/>
          <w:sz w:val="28"/>
          <w:szCs w:val="28"/>
        </w:rPr>
        <w:t xml:space="preserve"> в г. Чите стала </w:t>
      </w:r>
      <w:proofErr w:type="gramStart"/>
      <w:r w:rsidRPr="00F8227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F82270">
        <w:rPr>
          <w:rFonts w:ascii="Times New Roman" w:hAnsi="Times New Roman" w:cs="Times New Roman"/>
          <w:sz w:val="28"/>
          <w:szCs w:val="28"/>
        </w:rPr>
        <w:t xml:space="preserve"> с 01.02.2019 г., в Читинском районе с 01.09.2019 г., в ЗА</w:t>
      </w:r>
      <w:r w:rsidR="007B3155">
        <w:rPr>
          <w:rFonts w:ascii="Times New Roman" w:hAnsi="Times New Roman" w:cs="Times New Roman"/>
          <w:sz w:val="28"/>
          <w:szCs w:val="28"/>
        </w:rPr>
        <w:t>ТО п. Горный с 01.01.2021 г.,  Н</w:t>
      </w:r>
      <w:r w:rsidRPr="00F82270">
        <w:rPr>
          <w:rFonts w:ascii="Times New Roman" w:hAnsi="Times New Roman" w:cs="Times New Roman"/>
          <w:sz w:val="28"/>
          <w:szCs w:val="28"/>
        </w:rPr>
        <w:t>адбавка за почетное звание</w:t>
      </w:r>
      <w:r w:rsidR="007B3155">
        <w:rPr>
          <w:rFonts w:ascii="Times New Roman" w:hAnsi="Times New Roman" w:cs="Times New Roman"/>
          <w:sz w:val="28"/>
          <w:szCs w:val="28"/>
        </w:rPr>
        <w:t xml:space="preserve"> в г. Чите стала начисляться </w:t>
      </w:r>
      <w:r w:rsidR="007B3155" w:rsidRPr="00F82270">
        <w:rPr>
          <w:rFonts w:ascii="Times New Roman" w:hAnsi="Times New Roman" w:cs="Times New Roman"/>
          <w:spacing w:val="-1"/>
          <w:sz w:val="28"/>
          <w:szCs w:val="28"/>
        </w:rPr>
        <w:t>с учетом фактического объема педагогической  (преподавательской) работы</w:t>
      </w:r>
      <w:r w:rsidR="007B3155">
        <w:rPr>
          <w:rFonts w:ascii="Times New Roman" w:hAnsi="Times New Roman" w:cs="Times New Roman"/>
          <w:spacing w:val="-1"/>
          <w:sz w:val="28"/>
          <w:szCs w:val="28"/>
        </w:rPr>
        <w:t xml:space="preserve"> в 2022 г., в остальных районах края</w:t>
      </w:r>
      <w:r w:rsidRPr="00F82270">
        <w:rPr>
          <w:rFonts w:ascii="Times New Roman" w:hAnsi="Times New Roman" w:cs="Times New Roman"/>
          <w:sz w:val="28"/>
          <w:szCs w:val="28"/>
        </w:rPr>
        <w:t xml:space="preserve"> продолжает начисляться только от оклада за 18 часов (на 1 ставку)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55D4" w:rsidRPr="00F513D8" w:rsidRDefault="004255D4" w:rsidP="00425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же ситуация сложилась и в учреждениях системы среднего  профессионального образования по должности «преподаватель» надбавки за квалификационную категорию и за почетное звание начисляются на ставку заработной платы. </w:t>
      </w:r>
    </w:p>
    <w:p w:rsidR="004255D4" w:rsidRDefault="004255D4" w:rsidP="00425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132">
        <w:rPr>
          <w:rFonts w:ascii="Times New Roman" w:hAnsi="Times New Roman" w:cs="Times New Roman"/>
          <w:sz w:val="28"/>
          <w:szCs w:val="28"/>
        </w:rPr>
        <w:t xml:space="preserve">Статьей 132 Трудового кодекса Российской Федерации установлен принцип оплаты по труду - заработная плата каждого работника зависит от его квалификации, сложности выполняемой работы,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330132">
        <w:rPr>
          <w:rFonts w:ascii="Times New Roman" w:hAnsi="Times New Roman" w:cs="Times New Roman"/>
          <w:sz w:val="28"/>
          <w:szCs w:val="28"/>
        </w:rPr>
        <w:t xml:space="preserve">и </w:t>
      </w:r>
      <w:r w:rsidR="007B3155" w:rsidRPr="00330132">
        <w:rPr>
          <w:rFonts w:ascii="Times New Roman" w:hAnsi="Times New Roman" w:cs="Times New Roman"/>
          <w:sz w:val="28"/>
          <w:szCs w:val="28"/>
        </w:rPr>
        <w:t>КАЧЕСТВА</w:t>
      </w:r>
      <w:r w:rsidRPr="00330132">
        <w:rPr>
          <w:rFonts w:ascii="Times New Roman" w:hAnsi="Times New Roman" w:cs="Times New Roman"/>
          <w:sz w:val="28"/>
          <w:szCs w:val="28"/>
        </w:rPr>
        <w:t xml:space="preserve"> затраченного труда и максимальным размером не ограничивается. </w:t>
      </w:r>
      <w:r w:rsidRPr="007176E2">
        <w:rPr>
          <w:rFonts w:ascii="Times New Roman" w:hAnsi="Times New Roman" w:cs="Times New Roman"/>
          <w:b/>
          <w:sz w:val="28"/>
          <w:szCs w:val="28"/>
          <w:u w:val="single"/>
        </w:rPr>
        <w:t>Запрещается какая бы то ни было дискриминация при установлении и изменении условий оплаты труда.</w:t>
      </w:r>
    </w:p>
    <w:p w:rsidR="004255D4" w:rsidRDefault="004255D4" w:rsidP="006033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Считаем,</w:t>
      </w:r>
      <w:r w:rsidR="007B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порядок начисления надбавок за квалификационную категорию</w:t>
      </w:r>
      <w:r w:rsidR="007B3155">
        <w:rPr>
          <w:rFonts w:ascii="Times New Roman" w:hAnsi="Times New Roman"/>
          <w:sz w:val="28"/>
          <w:szCs w:val="28"/>
        </w:rPr>
        <w:t>,</w:t>
      </w:r>
      <w:r w:rsidR="007B3155" w:rsidRPr="007B3155">
        <w:t xml:space="preserve"> </w:t>
      </w:r>
      <w:r w:rsidR="007B3155" w:rsidRPr="007B3155">
        <w:rPr>
          <w:rFonts w:ascii="Times New Roman" w:hAnsi="Times New Roman" w:cs="Times New Roman"/>
          <w:sz w:val="28"/>
          <w:szCs w:val="28"/>
        </w:rPr>
        <w:t>выслугу лет</w:t>
      </w:r>
      <w:r w:rsidR="007B315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почетное звание на ставку заработной платы </w:t>
      </w:r>
      <w:r>
        <w:rPr>
          <w:rFonts w:ascii="Times New Roman" w:hAnsi="Times New Roman"/>
          <w:sz w:val="28"/>
          <w:szCs w:val="28"/>
        </w:rPr>
        <w:lastRenderedPageBreak/>
        <w:t>лишает работников, работающих свыше нормы часов рабочего времени и внесших свой вклад в результаты деятельности образовательного учреждения в повышенном размере, право на получение выплат стимулирующего характера за профессиональную квалификационную категорию с учетом фактической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условия оплаты труда являются дискриминационными по отношению к этим работникам при оплате их работы.</w:t>
      </w:r>
    </w:p>
    <w:p w:rsidR="00601F82" w:rsidRDefault="00601F82" w:rsidP="0060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вышеизложенного следует, что в Забайкальском крае не сформирован единый подход по выплатам стимулирующих надбавок. В связи с чем необходимо внести необходимые изменения в нормативные  правовые акты Забайкальского края, которыми регулируются данные выплаты 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аконЗабайкальскогокрая</w:t>
      </w:r>
      <w:r>
        <w:rPr>
          <w:rFonts w:ascii="Times New Roman" w:hAnsi="Times New Roman" w:cs="Times New Roman"/>
          <w:sz w:val="28"/>
          <w:szCs w:val="28"/>
        </w:rPr>
        <w:t xml:space="preserve"> от 9 апреля 2014 г. N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964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ЗЗК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Забайкальского края от 2 марта 2017 года №81), в которых предусмотреть однозначную формулировку  </w:t>
      </w:r>
      <w:r w:rsidR="0060331C">
        <w:rPr>
          <w:rFonts w:ascii="Times New Roman" w:hAnsi="Times New Roman" w:cs="Times New Roman"/>
          <w:sz w:val="28"/>
          <w:szCs w:val="28"/>
        </w:rPr>
        <w:t xml:space="preserve">начисления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(за квалификационную категорию, звание и стаж работы)  с учетом фактической учебной нагрузки. </w:t>
      </w:r>
    </w:p>
    <w:p w:rsidR="00C43E2E" w:rsidRDefault="0060331C" w:rsidP="00603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Забайкальской краевой организации Профсоюза просит инициировать внесение соответствующих изменений в вышеназванные нормативные правовые акты Забайкальского края. </w:t>
      </w:r>
    </w:p>
    <w:p w:rsidR="00086D6C" w:rsidRDefault="00086D6C" w:rsidP="00963341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50" w:rsidRDefault="00952B50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A2F" w:rsidRDefault="009F7A2F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1C" w:rsidRDefault="0060331C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9F" w:rsidRPr="00DA2D8A" w:rsidRDefault="00855B9F" w:rsidP="00952B50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50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8A">
        <w:rPr>
          <w:rFonts w:ascii="Times New Roman" w:hAnsi="Times New Roman" w:cs="Times New Roman"/>
          <w:sz w:val="28"/>
          <w:szCs w:val="28"/>
        </w:rPr>
        <w:t xml:space="preserve">  Председатель краевой организации                                Шестакова Е.В.</w:t>
      </w:r>
    </w:p>
    <w:p w:rsidR="00952B50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50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B7" w:rsidRDefault="002B73B7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3B7" w:rsidRDefault="002B73B7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3B7" w:rsidRDefault="002B73B7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3B7" w:rsidRDefault="002B73B7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3B7" w:rsidRDefault="002B73B7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73B7" w:rsidRDefault="002B73B7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2B50" w:rsidRPr="00DA2D8A" w:rsidRDefault="00952B50" w:rsidP="00952B5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5" w:rsidRDefault="008037F5"/>
    <w:p w:rsidR="009F7A2F" w:rsidRDefault="009F7A2F"/>
    <w:p w:rsidR="009F7A2F" w:rsidRDefault="009F7A2F"/>
    <w:p w:rsidR="009F7A2F" w:rsidRDefault="009F7A2F"/>
    <w:p w:rsidR="009F7A2F" w:rsidRDefault="009F7A2F"/>
    <w:p w:rsidR="009F7A2F" w:rsidRPr="00CD4FD3" w:rsidRDefault="009F7A2F" w:rsidP="009F7A2F">
      <w:pPr>
        <w:spacing w:after="0" w:line="240" w:lineRule="auto"/>
        <w:rPr>
          <w:rFonts w:ascii="Times New Roman" w:hAnsi="Times New Roman" w:cs="Times New Roman"/>
        </w:rPr>
      </w:pPr>
      <w:r w:rsidRPr="00CD4FD3">
        <w:rPr>
          <w:rFonts w:ascii="Times New Roman" w:hAnsi="Times New Roman" w:cs="Times New Roman"/>
        </w:rPr>
        <w:t xml:space="preserve">Исп.: Н.С. </w:t>
      </w:r>
      <w:proofErr w:type="spellStart"/>
      <w:r w:rsidRPr="00CD4FD3">
        <w:rPr>
          <w:rFonts w:ascii="Times New Roman" w:hAnsi="Times New Roman" w:cs="Times New Roman"/>
        </w:rPr>
        <w:t>Колотовкина</w:t>
      </w:r>
      <w:proofErr w:type="spellEnd"/>
    </w:p>
    <w:p w:rsidR="009F7A2F" w:rsidRPr="00A425CB" w:rsidRDefault="009F7A2F" w:rsidP="009F7A2F">
      <w:pPr>
        <w:spacing w:after="0" w:line="240" w:lineRule="auto"/>
        <w:rPr>
          <w:rFonts w:ascii="Times New Roman" w:hAnsi="Times New Roman" w:cs="Times New Roman"/>
        </w:rPr>
      </w:pPr>
      <w:r w:rsidRPr="00CD4FD3">
        <w:rPr>
          <w:rFonts w:ascii="Times New Roman" w:hAnsi="Times New Roman" w:cs="Times New Roman"/>
        </w:rPr>
        <w:t>(3022)35-55-57</w:t>
      </w:r>
    </w:p>
    <w:p w:rsidR="009F7A2F" w:rsidRDefault="009F7A2F"/>
    <w:sectPr w:rsidR="009F7A2F" w:rsidSect="009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50"/>
    <w:rsid w:val="0001755C"/>
    <w:rsid w:val="000336CF"/>
    <w:rsid w:val="00086D6C"/>
    <w:rsid w:val="000B7148"/>
    <w:rsid w:val="000C00BC"/>
    <w:rsid w:val="000D6891"/>
    <w:rsid w:val="0010662C"/>
    <w:rsid w:val="00146E49"/>
    <w:rsid w:val="00163D30"/>
    <w:rsid w:val="0018477B"/>
    <w:rsid w:val="001A3F3A"/>
    <w:rsid w:val="001B1E6E"/>
    <w:rsid w:val="001C053E"/>
    <w:rsid w:val="00266319"/>
    <w:rsid w:val="0027670C"/>
    <w:rsid w:val="00284023"/>
    <w:rsid w:val="0028487B"/>
    <w:rsid w:val="002B3B4A"/>
    <w:rsid w:val="002B73B7"/>
    <w:rsid w:val="00315F95"/>
    <w:rsid w:val="00320D94"/>
    <w:rsid w:val="0033337D"/>
    <w:rsid w:val="00366169"/>
    <w:rsid w:val="00387A10"/>
    <w:rsid w:val="0040528B"/>
    <w:rsid w:val="00405AD0"/>
    <w:rsid w:val="004255D4"/>
    <w:rsid w:val="00455317"/>
    <w:rsid w:val="00457371"/>
    <w:rsid w:val="00482962"/>
    <w:rsid w:val="004901E1"/>
    <w:rsid w:val="004B3AF2"/>
    <w:rsid w:val="004B4CA8"/>
    <w:rsid w:val="00524143"/>
    <w:rsid w:val="00560FFA"/>
    <w:rsid w:val="00571291"/>
    <w:rsid w:val="005759A2"/>
    <w:rsid w:val="0058004F"/>
    <w:rsid w:val="005B63AE"/>
    <w:rsid w:val="005B6FE1"/>
    <w:rsid w:val="005C1C0D"/>
    <w:rsid w:val="00601F82"/>
    <w:rsid w:val="0060331C"/>
    <w:rsid w:val="00630144"/>
    <w:rsid w:val="006B16B8"/>
    <w:rsid w:val="0078547C"/>
    <w:rsid w:val="00786A2F"/>
    <w:rsid w:val="00796231"/>
    <w:rsid w:val="007A44BC"/>
    <w:rsid w:val="007B3155"/>
    <w:rsid w:val="008037F5"/>
    <w:rsid w:val="0081450B"/>
    <w:rsid w:val="0081672A"/>
    <w:rsid w:val="00855B9F"/>
    <w:rsid w:val="008B0EF1"/>
    <w:rsid w:val="00902322"/>
    <w:rsid w:val="00952B50"/>
    <w:rsid w:val="00963341"/>
    <w:rsid w:val="00984F07"/>
    <w:rsid w:val="009A5884"/>
    <w:rsid w:val="009B7D7A"/>
    <w:rsid w:val="009D7DAF"/>
    <w:rsid w:val="009E5FCC"/>
    <w:rsid w:val="009F4F05"/>
    <w:rsid w:val="009F7A2F"/>
    <w:rsid w:val="00A054B4"/>
    <w:rsid w:val="00A17009"/>
    <w:rsid w:val="00AC1C18"/>
    <w:rsid w:val="00AE0835"/>
    <w:rsid w:val="00B267B8"/>
    <w:rsid w:val="00B5341E"/>
    <w:rsid w:val="00B76299"/>
    <w:rsid w:val="00BE633F"/>
    <w:rsid w:val="00C212E3"/>
    <w:rsid w:val="00C43E2E"/>
    <w:rsid w:val="00CE5158"/>
    <w:rsid w:val="00D17AE9"/>
    <w:rsid w:val="00D546B7"/>
    <w:rsid w:val="00E165E9"/>
    <w:rsid w:val="00E40C86"/>
    <w:rsid w:val="00E7745D"/>
    <w:rsid w:val="00E77DDC"/>
    <w:rsid w:val="00EC07AD"/>
    <w:rsid w:val="00F00C66"/>
    <w:rsid w:val="00F15755"/>
    <w:rsid w:val="00F513D8"/>
    <w:rsid w:val="00F6078E"/>
    <w:rsid w:val="00F82270"/>
    <w:rsid w:val="00F96D19"/>
    <w:rsid w:val="00FB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0D"/>
  </w:style>
  <w:style w:type="paragraph" w:styleId="1">
    <w:name w:val="heading 1"/>
    <w:basedOn w:val="a"/>
    <w:next w:val="a"/>
    <w:link w:val="10"/>
    <w:uiPriority w:val="9"/>
    <w:qFormat/>
    <w:rsid w:val="0045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2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52B50"/>
    <w:rPr>
      <w:color w:val="0000FF"/>
      <w:u w:val="single"/>
    </w:rPr>
  </w:style>
  <w:style w:type="table" w:styleId="a4">
    <w:name w:val="Table Grid"/>
    <w:basedOn w:val="a1"/>
    <w:uiPriority w:val="59"/>
    <w:rsid w:val="00952B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52B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5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E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E633F"/>
    <w:rPr>
      <w:i/>
      <w:iCs/>
    </w:rPr>
  </w:style>
  <w:style w:type="paragraph" w:styleId="a9">
    <w:name w:val="Normal (Web)"/>
    <w:basedOn w:val="a"/>
    <w:uiPriority w:val="99"/>
    <w:semiHidden/>
    <w:unhideWhenUsed/>
    <w:rsid w:val="0026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B0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F96D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kom.chi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2022-05-30T07:06:00Z</cp:lastPrinted>
  <dcterms:created xsi:type="dcterms:W3CDTF">2022-01-11T07:22:00Z</dcterms:created>
  <dcterms:modified xsi:type="dcterms:W3CDTF">2022-05-30T07:08:00Z</dcterms:modified>
</cp:coreProperties>
</file>