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6B" w:rsidRPr="008321A1" w:rsidRDefault="00B4096B" w:rsidP="00B4096B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85B00" w:rsidRPr="008321A1" w:rsidRDefault="00585B00" w:rsidP="00BF583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1A1">
        <w:rPr>
          <w:rFonts w:ascii="Times New Roman" w:hAnsi="Times New Roman" w:cs="Times New Roman"/>
          <w:b/>
          <w:sz w:val="32"/>
          <w:szCs w:val="32"/>
        </w:rPr>
        <w:t xml:space="preserve">ПУБЛИЧНЫЙ </w:t>
      </w:r>
      <w:r w:rsidR="00FC1E53" w:rsidRPr="008321A1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85B00" w:rsidRPr="008321A1" w:rsidRDefault="00585B00" w:rsidP="0068196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1A1">
        <w:rPr>
          <w:rFonts w:ascii="Times New Roman" w:hAnsi="Times New Roman" w:cs="Times New Roman"/>
          <w:b/>
          <w:sz w:val="32"/>
          <w:szCs w:val="32"/>
        </w:rPr>
        <w:t xml:space="preserve"> КОМИТЕТА ЗАБАЙКАЛЬСКОЙ КРАЕВОЙ ОРГАНИЗАЦИИ ОБЩЕРОССИЙСКОГО ПРОФСОЮЗА ОБРАЗОВАНИЯ ЗА </w:t>
      </w:r>
      <w:r w:rsidR="00AF736D">
        <w:rPr>
          <w:rFonts w:ascii="Times New Roman" w:hAnsi="Times New Roman" w:cs="Times New Roman"/>
          <w:b/>
          <w:sz w:val="32"/>
          <w:szCs w:val="32"/>
        </w:rPr>
        <w:t>2021</w:t>
      </w:r>
      <w:r w:rsidRPr="008321A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85B00" w:rsidRPr="008321A1" w:rsidRDefault="00585B00" w:rsidP="00BF583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2948" w:rsidRPr="008B7231" w:rsidRDefault="00585B00" w:rsidP="008B723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Завершил</w:t>
      </w:r>
      <w:r w:rsidR="00741E42" w:rsidRPr="008B7231">
        <w:rPr>
          <w:rFonts w:ascii="Times New Roman" w:hAnsi="Times New Roman" w:cs="Times New Roman"/>
          <w:sz w:val="28"/>
          <w:szCs w:val="28"/>
        </w:rPr>
        <w:t>ся 2021 год</w:t>
      </w:r>
      <w:r w:rsidR="00AF736D">
        <w:rPr>
          <w:rFonts w:ascii="Times New Roman" w:hAnsi="Times New Roman" w:cs="Times New Roman"/>
          <w:sz w:val="28"/>
          <w:szCs w:val="28"/>
        </w:rPr>
        <w:t xml:space="preserve"> - Год «Спорта. Здоровья.</w:t>
      </w:r>
      <w:r w:rsidR="00741E42" w:rsidRPr="008B7231">
        <w:rPr>
          <w:rFonts w:ascii="Times New Roman" w:hAnsi="Times New Roman" w:cs="Times New Roman"/>
          <w:sz w:val="28"/>
          <w:szCs w:val="28"/>
        </w:rPr>
        <w:t xml:space="preserve"> Долголетия», объявленный   </w:t>
      </w:r>
      <w:proofErr w:type="gramStart"/>
      <w:r w:rsidR="00741E42" w:rsidRPr="008B7231">
        <w:rPr>
          <w:rFonts w:ascii="Times New Roman" w:hAnsi="Times New Roman" w:cs="Times New Roman"/>
          <w:sz w:val="28"/>
          <w:szCs w:val="28"/>
        </w:rPr>
        <w:t>Общероссийским  Профсоюзом</w:t>
      </w:r>
      <w:proofErr w:type="gramEnd"/>
      <w:r w:rsidR="00741E42" w:rsidRPr="008B7231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555C1C" w:rsidRPr="008B7231" w:rsidRDefault="00741E42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Тематический год в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Профсоюзе  был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направлен  на  создание условий для укрепления здоровья и ведения здорового образа жизни работников образования, членов профсоюза. За прошедший год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в  первичных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профсоюзных организациях  увеличилось количество здоровье</w:t>
      </w:r>
      <w:r w:rsidR="008B7231">
        <w:rPr>
          <w:rFonts w:ascii="Times New Roman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hAnsi="Times New Roman" w:cs="Times New Roman"/>
          <w:sz w:val="28"/>
          <w:szCs w:val="28"/>
        </w:rPr>
        <w:t>формирующих, физкультурно-оздоровительных</w:t>
      </w:r>
      <w:r w:rsidR="00507EB3" w:rsidRPr="008B7231">
        <w:rPr>
          <w:rFonts w:ascii="Times New Roman" w:hAnsi="Times New Roman" w:cs="Times New Roman"/>
          <w:sz w:val="28"/>
          <w:szCs w:val="28"/>
        </w:rPr>
        <w:t xml:space="preserve"> и</w:t>
      </w:r>
      <w:r w:rsidRPr="008B7231">
        <w:rPr>
          <w:rFonts w:ascii="Times New Roman" w:hAnsi="Times New Roman" w:cs="Times New Roman"/>
          <w:sz w:val="28"/>
          <w:szCs w:val="28"/>
        </w:rPr>
        <w:t xml:space="preserve"> с</w:t>
      </w:r>
      <w:r w:rsidR="00507EB3" w:rsidRPr="008B7231">
        <w:rPr>
          <w:rFonts w:ascii="Times New Roman" w:hAnsi="Times New Roman" w:cs="Times New Roman"/>
          <w:sz w:val="28"/>
          <w:szCs w:val="28"/>
        </w:rPr>
        <w:t xml:space="preserve">портивных </w:t>
      </w:r>
      <w:r w:rsidRPr="008B7231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="00507EB3" w:rsidRPr="008B7231">
        <w:rPr>
          <w:rFonts w:ascii="Times New Roman" w:hAnsi="Times New Roman" w:cs="Times New Roman"/>
          <w:sz w:val="28"/>
          <w:szCs w:val="28"/>
        </w:rPr>
        <w:t xml:space="preserve"> Краевой комитет профсоюза посредством краевых конкурсов выявлял лучшие </w:t>
      </w:r>
      <w:r w:rsidRPr="008B7231">
        <w:rPr>
          <w:rFonts w:ascii="Times New Roman" w:hAnsi="Times New Roman" w:cs="Times New Roman"/>
          <w:sz w:val="28"/>
          <w:szCs w:val="28"/>
        </w:rPr>
        <w:t>практик</w:t>
      </w:r>
      <w:r w:rsidR="00507EB3" w:rsidRPr="008B7231">
        <w:rPr>
          <w:rFonts w:ascii="Times New Roman" w:hAnsi="Times New Roman" w:cs="Times New Roman"/>
          <w:sz w:val="28"/>
          <w:szCs w:val="28"/>
        </w:rPr>
        <w:t xml:space="preserve">и работы первичных профсоюзных </w:t>
      </w:r>
      <w:proofErr w:type="gramStart"/>
      <w:r w:rsidR="00507EB3" w:rsidRPr="008B723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B723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="00507EB3" w:rsidRPr="008B7231">
        <w:rPr>
          <w:rFonts w:ascii="Times New Roman" w:hAnsi="Times New Roman" w:cs="Times New Roman"/>
          <w:sz w:val="28"/>
          <w:szCs w:val="28"/>
        </w:rPr>
        <w:t xml:space="preserve">формированию и </w:t>
      </w:r>
      <w:r w:rsidRPr="008B7231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массового спорта в образовательной среде</w:t>
      </w:r>
      <w:r w:rsidR="00555C1C" w:rsidRPr="008B7231">
        <w:rPr>
          <w:rFonts w:ascii="Times New Roman" w:hAnsi="Times New Roman" w:cs="Times New Roman"/>
          <w:sz w:val="28"/>
          <w:szCs w:val="28"/>
        </w:rPr>
        <w:t>, в</w:t>
      </w:r>
      <w:r w:rsidR="00507EB3" w:rsidRPr="008B7231">
        <w:rPr>
          <w:rFonts w:ascii="Times New Roman" w:hAnsi="Times New Roman" w:cs="Times New Roman"/>
          <w:sz w:val="28"/>
          <w:szCs w:val="28"/>
        </w:rPr>
        <w:t xml:space="preserve">водил новые инновационные формы социальной поддержки членов профсоюза.  </w:t>
      </w:r>
    </w:p>
    <w:p w:rsidR="00741E42" w:rsidRPr="008B7231" w:rsidRDefault="00507EB3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Федеральные проекты «Профсоюз-территория здоровья!», «Профсоюзное образование»</w:t>
      </w:r>
      <w:r w:rsidR="008B7231">
        <w:rPr>
          <w:rFonts w:ascii="Times New Roman" w:hAnsi="Times New Roman" w:cs="Times New Roman"/>
          <w:sz w:val="28"/>
          <w:szCs w:val="28"/>
        </w:rPr>
        <w:t>,</w:t>
      </w:r>
      <w:r w:rsidRPr="008B72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образования» реализовывались профсоюз</w:t>
      </w:r>
      <w:r w:rsidR="00555C1C" w:rsidRPr="008B7231">
        <w:rPr>
          <w:rFonts w:ascii="Times New Roman" w:hAnsi="Times New Roman" w:cs="Times New Roman"/>
          <w:sz w:val="28"/>
          <w:szCs w:val="28"/>
        </w:rPr>
        <w:t xml:space="preserve">ным активом </w:t>
      </w:r>
      <w:r w:rsidRPr="008B7231">
        <w:rPr>
          <w:rFonts w:ascii="Times New Roman" w:hAnsi="Times New Roman" w:cs="Times New Roman"/>
          <w:sz w:val="28"/>
          <w:szCs w:val="28"/>
        </w:rPr>
        <w:t>и стали основными направлениями деятельности организации.</w:t>
      </w:r>
    </w:p>
    <w:p w:rsidR="00555C1C" w:rsidRPr="008B7231" w:rsidRDefault="00555C1C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Вместе с тем, правозащитная деятельность и контроль за состоянием условий труда членов профсоюза не сходила с повесток обсуждений выборных коллегиальных органов профсоюзных организаций. </w:t>
      </w:r>
    </w:p>
    <w:p w:rsidR="00262948" w:rsidRPr="008B7231" w:rsidRDefault="00555C1C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Деятельность профсоюзных организаций по</w:t>
      </w:r>
      <w:r w:rsidR="00E46ADC">
        <w:rPr>
          <w:rFonts w:ascii="Times New Roman" w:hAnsi="Times New Roman" w:cs="Times New Roman"/>
          <w:sz w:val="28"/>
          <w:szCs w:val="28"/>
        </w:rPr>
        <w:t>-</w:t>
      </w:r>
      <w:r w:rsidRPr="008B7231">
        <w:rPr>
          <w:rFonts w:ascii="Times New Roman" w:hAnsi="Times New Roman" w:cs="Times New Roman"/>
          <w:sz w:val="28"/>
          <w:szCs w:val="28"/>
        </w:rPr>
        <w:t>прежнему осложнялось противоэпидемиологическими мерами</w:t>
      </w:r>
      <w:r w:rsidR="00E879D2">
        <w:rPr>
          <w:rFonts w:ascii="Times New Roman" w:hAnsi="Times New Roman" w:cs="Times New Roman"/>
          <w:sz w:val="28"/>
          <w:szCs w:val="28"/>
        </w:rPr>
        <w:t xml:space="preserve"> в период распространения </w:t>
      </w:r>
      <w:proofErr w:type="spellStart"/>
      <w:r w:rsidR="00E879D2">
        <w:rPr>
          <w:rFonts w:ascii="Times New Roman" w:hAnsi="Times New Roman" w:cs="Times New Roman"/>
          <w:sz w:val="28"/>
          <w:szCs w:val="28"/>
        </w:rPr>
        <w:t>корона</w:t>
      </w:r>
      <w:r w:rsidRPr="008B7231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="002166BF" w:rsidRPr="008B7231">
        <w:rPr>
          <w:rFonts w:ascii="Times New Roman" w:hAnsi="Times New Roman" w:cs="Times New Roman"/>
          <w:sz w:val="28"/>
          <w:szCs w:val="28"/>
        </w:rPr>
        <w:t>инфекции.</w:t>
      </w:r>
      <w:r w:rsidR="007C335E" w:rsidRPr="008B7231">
        <w:rPr>
          <w:rFonts w:ascii="Times New Roman" w:hAnsi="Times New Roman" w:cs="Times New Roman"/>
          <w:sz w:val="28"/>
          <w:szCs w:val="28"/>
        </w:rPr>
        <w:t xml:space="preserve">  Заседания коллегиальных органов, семинары, совещания с профсоюзным активом в основном проходили в режиме онлайн. </w:t>
      </w:r>
      <w:r w:rsidR="002166BF" w:rsidRPr="008B7231">
        <w:rPr>
          <w:rFonts w:ascii="Times New Roman" w:hAnsi="Times New Roman" w:cs="Times New Roman"/>
          <w:sz w:val="28"/>
          <w:szCs w:val="28"/>
        </w:rPr>
        <w:t xml:space="preserve"> Посещение первичных профсоюзных организаций, встречи с коллективами и профсо</w:t>
      </w:r>
      <w:r w:rsidR="007C335E" w:rsidRPr="008B7231">
        <w:rPr>
          <w:rFonts w:ascii="Times New Roman" w:hAnsi="Times New Roman" w:cs="Times New Roman"/>
          <w:sz w:val="28"/>
          <w:szCs w:val="28"/>
        </w:rPr>
        <w:t xml:space="preserve">юзным активом практически прекратились, </w:t>
      </w:r>
      <w:r w:rsidR="002166BF" w:rsidRPr="008B7231">
        <w:rPr>
          <w:rFonts w:ascii="Times New Roman" w:hAnsi="Times New Roman" w:cs="Times New Roman"/>
          <w:sz w:val="28"/>
          <w:szCs w:val="28"/>
        </w:rPr>
        <w:t xml:space="preserve">что непременно оказало влияние на их </w:t>
      </w:r>
      <w:proofErr w:type="spellStart"/>
      <w:r w:rsidR="007C335E" w:rsidRPr="008B7231">
        <w:rPr>
          <w:rFonts w:ascii="Times New Roman" w:hAnsi="Times New Roman" w:cs="Times New Roman"/>
          <w:sz w:val="28"/>
          <w:szCs w:val="28"/>
        </w:rPr>
        <w:t>дезорганизованность</w:t>
      </w:r>
      <w:proofErr w:type="spellEnd"/>
      <w:r w:rsidR="007C335E" w:rsidRPr="008B72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4262" w:rsidRPr="008B7231" w:rsidRDefault="00BA4262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 Недостигнутые договорённости с Правительством, Законодательным собранием Забайкальского края </w:t>
      </w:r>
      <w:r w:rsid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совершенствованию системы </w:t>
      </w: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работников образования, индексации заработной платы педагогических работников </w:t>
      </w:r>
      <w:proofErr w:type="gramStart"/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привела  к</w:t>
      </w:r>
      <w:proofErr w:type="gramEnd"/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реальных доходов, отсутствию мотивации, снижению качества образования, увольнению, дефициту педагогических кадров, что также сказалось на уменьшении численности нашей организации.</w:t>
      </w:r>
    </w:p>
    <w:p w:rsidR="00BA4262" w:rsidRPr="008B7231" w:rsidRDefault="00BA4262" w:rsidP="008B723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262" w:rsidRPr="008B7231" w:rsidRDefault="00BA4262" w:rsidP="008B723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262" w:rsidRPr="008B7231" w:rsidRDefault="00BA4262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DC" w:rsidRDefault="00E46ADC" w:rsidP="008B723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7B" w:rsidRPr="008B7231" w:rsidRDefault="00C75DF5" w:rsidP="008B723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ОРГАНИЗАЦИОННОЕ </w:t>
      </w:r>
      <w:r w:rsidR="00221D7B" w:rsidRPr="008B7231">
        <w:rPr>
          <w:rFonts w:ascii="Times New Roman" w:hAnsi="Times New Roman" w:cs="Times New Roman"/>
          <w:b/>
          <w:sz w:val="28"/>
          <w:szCs w:val="28"/>
        </w:rPr>
        <w:t xml:space="preserve">И ФИНАНСОВОЕ </w:t>
      </w:r>
      <w:r w:rsidRPr="008B7231">
        <w:rPr>
          <w:rFonts w:ascii="Times New Roman" w:hAnsi="Times New Roman" w:cs="Times New Roman"/>
          <w:b/>
          <w:sz w:val="28"/>
          <w:szCs w:val="28"/>
        </w:rPr>
        <w:t>УКРЕПЛЕНИЕ</w:t>
      </w:r>
    </w:p>
    <w:p w:rsidR="00C75DF5" w:rsidRPr="008B7231" w:rsidRDefault="00C75DF5" w:rsidP="008B723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31">
        <w:rPr>
          <w:rFonts w:ascii="Times New Roman" w:hAnsi="Times New Roman" w:cs="Times New Roman"/>
          <w:b/>
          <w:sz w:val="28"/>
          <w:szCs w:val="28"/>
        </w:rPr>
        <w:t xml:space="preserve"> КРАЕВОЙ ОРГАНИЗАЦИИ</w:t>
      </w:r>
    </w:p>
    <w:p w:rsidR="00C75DF5" w:rsidRPr="008B7231" w:rsidRDefault="00C75DF5" w:rsidP="008B723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E4" w:rsidRPr="008B7231" w:rsidRDefault="00C51BEE" w:rsidP="008B7231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039F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75962" w:rsidRPr="008B7231" w:rsidRDefault="004C4AE4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 На 1 января 2022 года общая численность членов профсоюза Забайкальской краевой организации </w:t>
      </w:r>
      <w:proofErr w:type="gramStart"/>
      <w:r w:rsidRPr="008B7231">
        <w:rPr>
          <w:rFonts w:ascii="Times New Roman" w:hAnsi="Times New Roman"/>
          <w:sz w:val="28"/>
          <w:szCs w:val="28"/>
        </w:rPr>
        <w:t>составила  20687</w:t>
      </w:r>
      <w:proofErr w:type="gramEnd"/>
      <w:r w:rsidR="00975962" w:rsidRPr="008B7231">
        <w:rPr>
          <w:rFonts w:ascii="Times New Roman" w:hAnsi="Times New Roman"/>
          <w:sz w:val="28"/>
          <w:szCs w:val="28"/>
        </w:rPr>
        <w:t xml:space="preserve"> </w:t>
      </w:r>
      <w:r w:rsidRPr="008B7231">
        <w:rPr>
          <w:rFonts w:ascii="Times New Roman" w:hAnsi="Times New Roman"/>
          <w:sz w:val="28"/>
          <w:szCs w:val="28"/>
        </w:rPr>
        <w:t xml:space="preserve"> человек : ра</w:t>
      </w:r>
      <w:r w:rsidR="00975962" w:rsidRPr="008B7231">
        <w:rPr>
          <w:rFonts w:ascii="Times New Roman" w:hAnsi="Times New Roman"/>
          <w:sz w:val="28"/>
          <w:szCs w:val="28"/>
        </w:rPr>
        <w:t xml:space="preserve">ботающих – 15700 чел. (53,1%),  студентов – 4573 чел. (59,9%), </w:t>
      </w:r>
      <w:r w:rsidRPr="008B7231">
        <w:rPr>
          <w:rFonts w:ascii="Times New Roman" w:hAnsi="Times New Roman"/>
          <w:sz w:val="28"/>
          <w:szCs w:val="28"/>
        </w:rPr>
        <w:t xml:space="preserve"> неработающих пенсионеров – 414 чел. </w:t>
      </w:r>
      <w:r w:rsidR="00975962" w:rsidRPr="008B7231">
        <w:rPr>
          <w:rFonts w:ascii="Times New Roman" w:hAnsi="Times New Roman"/>
          <w:sz w:val="28"/>
          <w:szCs w:val="28"/>
        </w:rPr>
        <w:t xml:space="preserve">В результате общий процент охвата стал 54,5% </w:t>
      </w:r>
      <w:proofErr w:type="gramStart"/>
      <w:r w:rsidR="00975962" w:rsidRPr="008B7231">
        <w:rPr>
          <w:rFonts w:ascii="Times New Roman" w:hAnsi="Times New Roman"/>
          <w:sz w:val="28"/>
          <w:szCs w:val="28"/>
        </w:rPr>
        <w:t>( в</w:t>
      </w:r>
      <w:proofErr w:type="gramEnd"/>
      <w:r w:rsidR="00975962" w:rsidRPr="008B7231">
        <w:rPr>
          <w:rFonts w:ascii="Times New Roman" w:hAnsi="Times New Roman"/>
          <w:sz w:val="28"/>
          <w:szCs w:val="28"/>
        </w:rPr>
        <w:t xml:space="preserve"> прошлом году 54,1%).</w:t>
      </w:r>
    </w:p>
    <w:p w:rsidR="004C4AE4" w:rsidRPr="008B7231" w:rsidRDefault="00975962" w:rsidP="008B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         </w:t>
      </w:r>
      <w:r w:rsidR="004C4AE4" w:rsidRPr="008B7231">
        <w:rPr>
          <w:rFonts w:ascii="Times New Roman" w:hAnsi="Times New Roman"/>
          <w:sz w:val="28"/>
          <w:szCs w:val="28"/>
        </w:rPr>
        <w:t xml:space="preserve">Общее снижение численности </w:t>
      </w:r>
      <w:proofErr w:type="gramStart"/>
      <w:r w:rsidR="004C4AE4" w:rsidRPr="008B7231">
        <w:rPr>
          <w:rFonts w:ascii="Times New Roman" w:hAnsi="Times New Roman"/>
          <w:sz w:val="28"/>
          <w:szCs w:val="28"/>
        </w:rPr>
        <w:t>произошло  на</w:t>
      </w:r>
      <w:proofErr w:type="gramEnd"/>
      <w:r w:rsidR="004C4AE4" w:rsidRPr="008B7231">
        <w:rPr>
          <w:rFonts w:ascii="Times New Roman" w:hAnsi="Times New Roman"/>
          <w:sz w:val="28"/>
          <w:szCs w:val="28"/>
        </w:rPr>
        <w:t xml:space="preserve"> 1741 чел.: работающих – на 1420 чел., студентов – на 349 чел., неработающих пенсионеров стало больше на 28 чел. Наибольшее снижение численности отмечается в школах – 828 чел., в ДОУ – 367 чел., в </w:t>
      </w:r>
      <w:proofErr w:type="spellStart"/>
      <w:r w:rsidR="004C4AE4" w:rsidRPr="008B7231">
        <w:rPr>
          <w:rFonts w:ascii="Times New Roman" w:hAnsi="Times New Roman"/>
          <w:sz w:val="28"/>
          <w:szCs w:val="28"/>
        </w:rPr>
        <w:t>допобразовании</w:t>
      </w:r>
      <w:proofErr w:type="spellEnd"/>
      <w:r w:rsidR="004C4AE4" w:rsidRPr="008B7231">
        <w:rPr>
          <w:rFonts w:ascii="Times New Roman" w:hAnsi="Times New Roman"/>
          <w:sz w:val="28"/>
          <w:szCs w:val="28"/>
        </w:rPr>
        <w:t xml:space="preserve"> – 90 чел., в других – 70 чел. </w:t>
      </w:r>
    </w:p>
    <w:p w:rsidR="004C4AE4" w:rsidRPr="008B7231" w:rsidRDefault="004C4AE4" w:rsidP="008B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ab/>
        <w:t xml:space="preserve">Стабильная численность или незначительное снижение произошло в Агинской, Газ-Заводской, </w:t>
      </w:r>
      <w:proofErr w:type="spellStart"/>
      <w:r w:rsidRPr="008B7231">
        <w:rPr>
          <w:rFonts w:ascii="Times New Roman" w:hAnsi="Times New Roman"/>
          <w:sz w:val="28"/>
          <w:szCs w:val="28"/>
        </w:rPr>
        <w:t>Оловяннинской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231">
        <w:rPr>
          <w:rFonts w:ascii="Times New Roman" w:hAnsi="Times New Roman"/>
          <w:sz w:val="28"/>
          <w:szCs w:val="28"/>
        </w:rPr>
        <w:t>Тунгокоченской</w:t>
      </w:r>
      <w:proofErr w:type="spellEnd"/>
      <w:r w:rsidRPr="008B7231">
        <w:rPr>
          <w:rFonts w:ascii="Times New Roman" w:hAnsi="Times New Roman"/>
          <w:sz w:val="28"/>
          <w:szCs w:val="28"/>
        </w:rPr>
        <w:t>, Чернышевской и Читинской</w:t>
      </w:r>
      <w:r w:rsidR="00C83D3B" w:rsidRPr="008B7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D3B" w:rsidRPr="008B7231">
        <w:rPr>
          <w:rFonts w:ascii="Times New Roman" w:hAnsi="Times New Roman"/>
          <w:sz w:val="28"/>
          <w:szCs w:val="28"/>
        </w:rPr>
        <w:t xml:space="preserve">территориальных </w:t>
      </w:r>
      <w:r w:rsidRPr="008B7231">
        <w:rPr>
          <w:rFonts w:ascii="Times New Roman" w:hAnsi="Times New Roman"/>
          <w:sz w:val="28"/>
          <w:szCs w:val="28"/>
        </w:rPr>
        <w:t xml:space="preserve"> организациях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. </w:t>
      </w:r>
    </w:p>
    <w:p w:rsidR="007C219B" w:rsidRPr="008B7231" w:rsidRDefault="004C4AE4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>Первичных профсоюзных организаций насчитывается 754, по сравнению с прошлым годом произошло их уменьшение на 53 организации</w:t>
      </w:r>
      <w:r w:rsidR="00975962" w:rsidRPr="008B72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5962" w:rsidRPr="008B7231">
        <w:rPr>
          <w:rFonts w:ascii="Times New Roman" w:hAnsi="Times New Roman"/>
          <w:sz w:val="28"/>
          <w:szCs w:val="28"/>
        </w:rPr>
        <w:t>В  основном</w:t>
      </w:r>
      <w:proofErr w:type="gramEnd"/>
      <w:r w:rsidR="00E879D2">
        <w:rPr>
          <w:rFonts w:ascii="Times New Roman" w:hAnsi="Times New Roman"/>
          <w:sz w:val="28"/>
          <w:szCs w:val="28"/>
        </w:rPr>
        <w:t>,</w:t>
      </w:r>
      <w:r w:rsidR="00975962" w:rsidRPr="008B7231">
        <w:rPr>
          <w:rFonts w:ascii="Times New Roman" w:hAnsi="Times New Roman"/>
          <w:sz w:val="28"/>
          <w:szCs w:val="28"/>
        </w:rPr>
        <w:t xml:space="preserve"> ликвидация первичных организаций  происходит в учреждениях </w:t>
      </w:r>
      <w:proofErr w:type="spellStart"/>
      <w:r w:rsidR="00975962" w:rsidRPr="008B7231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="00975962" w:rsidRPr="008B7231">
        <w:rPr>
          <w:rFonts w:ascii="Times New Roman" w:hAnsi="Times New Roman"/>
          <w:sz w:val="28"/>
          <w:szCs w:val="28"/>
        </w:rPr>
        <w:t xml:space="preserve"> и  других организациях.</w:t>
      </w:r>
    </w:p>
    <w:p w:rsidR="007C219B" w:rsidRPr="008B7231" w:rsidRDefault="007C219B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231">
        <w:rPr>
          <w:rFonts w:ascii="Times New Roman" w:hAnsi="Times New Roman"/>
          <w:sz w:val="28"/>
          <w:szCs w:val="28"/>
        </w:rPr>
        <w:t>В  2021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году  всего принято в профсоюз 1951 чел., что на 77 чел. больше, чем в 2020 году. Из них 914 чел. это </w:t>
      </w:r>
      <w:proofErr w:type="gramStart"/>
      <w:r w:rsidRPr="008B7231">
        <w:rPr>
          <w:rFonts w:ascii="Times New Roman" w:hAnsi="Times New Roman"/>
          <w:sz w:val="28"/>
          <w:szCs w:val="28"/>
        </w:rPr>
        <w:t>работающие,  студентов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-1037 чел. ( </w:t>
      </w:r>
      <w:proofErr w:type="spellStart"/>
      <w:r w:rsidRPr="008B7231">
        <w:rPr>
          <w:rFonts w:ascii="Times New Roman" w:hAnsi="Times New Roman"/>
          <w:sz w:val="28"/>
          <w:szCs w:val="28"/>
        </w:rPr>
        <w:t>ЗабГУ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 731 чел.,  в учреждениях СПО – 306 чел.).  </w:t>
      </w:r>
    </w:p>
    <w:p w:rsidR="007C219B" w:rsidRPr="008B7231" w:rsidRDefault="007C219B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Выбыло из профсоюза по собственному желанию 805 чел.: из них 791 чел. из числа работающих и 14 чел. студентов </w:t>
      </w:r>
      <w:proofErr w:type="spellStart"/>
      <w:r w:rsidRPr="008B7231">
        <w:rPr>
          <w:rFonts w:ascii="Times New Roman" w:hAnsi="Times New Roman"/>
          <w:sz w:val="28"/>
          <w:szCs w:val="28"/>
        </w:rPr>
        <w:t>ЗабГУ</w:t>
      </w:r>
      <w:proofErr w:type="spellEnd"/>
      <w:r w:rsidRPr="008B7231">
        <w:rPr>
          <w:rFonts w:ascii="Times New Roman" w:hAnsi="Times New Roman"/>
          <w:sz w:val="28"/>
          <w:szCs w:val="28"/>
        </w:rPr>
        <w:t>.</w:t>
      </w:r>
    </w:p>
    <w:p w:rsidR="00D222D4" w:rsidRPr="008B7231" w:rsidRDefault="00BA4262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7C219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 произошли изменения в структуре Забайкальской краевой о</w:t>
      </w:r>
      <w:r w:rsidR="00E87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 Количество территориальн</w:t>
      </w:r>
      <w:r w:rsidR="007C219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организаций по сравнению с 2020 годом стало </w:t>
      </w:r>
      <w:r w:rsidR="00D222D4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на </w:t>
      </w:r>
      <w:proofErr w:type="gramStart"/>
      <w:r w:rsidR="00D222D4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2 ,</w:t>
      </w:r>
      <w:proofErr w:type="gramEnd"/>
      <w:r w:rsidR="00D222D4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28  территориальных организаций.</w:t>
      </w:r>
      <w:r w:rsidR="00D222D4" w:rsidRPr="008B7231">
        <w:rPr>
          <w:rFonts w:ascii="Times New Roman" w:hAnsi="Times New Roman"/>
          <w:sz w:val="28"/>
          <w:szCs w:val="28"/>
        </w:rPr>
        <w:t xml:space="preserve"> Ликвидированы как территориальные организации </w:t>
      </w:r>
      <w:proofErr w:type="spellStart"/>
      <w:r w:rsidR="00D222D4" w:rsidRPr="008B7231">
        <w:rPr>
          <w:rFonts w:ascii="Times New Roman" w:hAnsi="Times New Roman"/>
          <w:sz w:val="28"/>
          <w:szCs w:val="28"/>
        </w:rPr>
        <w:t>Могочинская</w:t>
      </w:r>
      <w:proofErr w:type="spellEnd"/>
      <w:r w:rsidR="00D222D4" w:rsidRPr="008B72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222D4" w:rsidRPr="008B7231">
        <w:rPr>
          <w:rFonts w:ascii="Times New Roman" w:hAnsi="Times New Roman"/>
          <w:sz w:val="28"/>
          <w:szCs w:val="28"/>
        </w:rPr>
        <w:t>Нерчинско</w:t>
      </w:r>
      <w:proofErr w:type="spellEnd"/>
      <w:r w:rsidR="00D222D4" w:rsidRPr="008B7231">
        <w:rPr>
          <w:rFonts w:ascii="Times New Roman" w:hAnsi="Times New Roman"/>
          <w:sz w:val="28"/>
          <w:szCs w:val="28"/>
        </w:rPr>
        <w:t xml:space="preserve">-Заводская. 3 </w:t>
      </w:r>
      <w:proofErr w:type="gramStart"/>
      <w:r w:rsidR="00D222D4" w:rsidRPr="008B7231">
        <w:rPr>
          <w:rFonts w:ascii="Times New Roman" w:hAnsi="Times New Roman"/>
          <w:sz w:val="28"/>
          <w:szCs w:val="28"/>
        </w:rPr>
        <w:t>первичных  организации</w:t>
      </w:r>
      <w:proofErr w:type="gramEnd"/>
      <w:r w:rsidR="00D222D4" w:rsidRPr="008B7231">
        <w:rPr>
          <w:rFonts w:ascii="Times New Roman" w:hAnsi="Times New Roman"/>
          <w:sz w:val="28"/>
          <w:szCs w:val="28"/>
        </w:rPr>
        <w:t xml:space="preserve"> данных районов  поставлены на учет в комитет краевой организации, причём 2 из них со 100% членством. </w:t>
      </w:r>
    </w:p>
    <w:p w:rsidR="00D222D4" w:rsidRPr="008B7231" w:rsidRDefault="00D222D4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 Продолжается процесс </w:t>
      </w:r>
      <w:r w:rsidR="003C65C9" w:rsidRPr="008B7231">
        <w:rPr>
          <w:rFonts w:ascii="Times New Roman" w:hAnsi="Times New Roman"/>
          <w:sz w:val="28"/>
          <w:szCs w:val="28"/>
        </w:rPr>
        <w:t xml:space="preserve">ликвидации малочисленных территориальных организаций, как юридических лиц и перевода их </w:t>
      </w:r>
      <w:proofErr w:type="gramStart"/>
      <w:r w:rsidR="003C65C9" w:rsidRPr="008B7231">
        <w:rPr>
          <w:rFonts w:ascii="Times New Roman" w:hAnsi="Times New Roman"/>
          <w:sz w:val="28"/>
          <w:szCs w:val="28"/>
        </w:rPr>
        <w:t xml:space="preserve">на </w:t>
      </w:r>
      <w:r w:rsidRPr="008B7231">
        <w:rPr>
          <w:rFonts w:ascii="Times New Roman" w:hAnsi="Times New Roman"/>
          <w:sz w:val="28"/>
          <w:szCs w:val="28"/>
        </w:rPr>
        <w:t xml:space="preserve"> ЦБУ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в краевую организацию</w:t>
      </w:r>
      <w:r w:rsidR="00C117BA" w:rsidRPr="008B7231">
        <w:rPr>
          <w:rFonts w:ascii="Times New Roman" w:hAnsi="Times New Roman"/>
          <w:sz w:val="28"/>
          <w:szCs w:val="28"/>
        </w:rPr>
        <w:t xml:space="preserve">. </w:t>
      </w:r>
      <w:r w:rsidR="003C65C9" w:rsidRPr="008B7231">
        <w:rPr>
          <w:rFonts w:ascii="Times New Roman" w:hAnsi="Times New Roman"/>
          <w:sz w:val="28"/>
          <w:szCs w:val="28"/>
        </w:rPr>
        <w:t xml:space="preserve">   Из 28 </w:t>
      </w:r>
      <w:proofErr w:type="gramStart"/>
      <w:r w:rsidR="003C65C9" w:rsidRPr="008B7231">
        <w:rPr>
          <w:rFonts w:ascii="Times New Roman" w:hAnsi="Times New Roman"/>
          <w:sz w:val="28"/>
          <w:szCs w:val="28"/>
        </w:rPr>
        <w:t>территориальных  организаций</w:t>
      </w:r>
      <w:proofErr w:type="gramEnd"/>
      <w:r w:rsidR="00C117BA" w:rsidRPr="008B7231">
        <w:rPr>
          <w:rFonts w:ascii="Times New Roman" w:hAnsi="Times New Roman"/>
          <w:sz w:val="28"/>
          <w:szCs w:val="28"/>
        </w:rPr>
        <w:t xml:space="preserve"> - </w:t>
      </w:r>
      <w:r w:rsidR="003C65C9" w:rsidRPr="008B7231">
        <w:rPr>
          <w:rFonts w:ascii="Times New Roman" w:hAnsi="Times New Roman"/>
          <w:sz w:val="28"/>
          <w:szCs w:val="28"/>
        </w:rPr>
        <w:t xml:space="preserve">  17 со статусом юридического лица</w:t>
      </w:r>
      <w:r w:rsidR="00E879D2">
        <w:rPr>
          <w:rFonts w:ascii="Times New Roman" w:hAnsi="Times New Roman"/>
          <w:sz w:val="28"/>
          <w:szCs w:val="28"/>
        </w:rPr>
        <w:t>,</w:t>
      </w:r>
      <w:r w:rsidR="003C65C9" w:rsidRPr="008B7231">
        <w:rPr>
          <w:rFonts w:ascii="Times New Roman" w:hAnsi="Times New Roman"/>
          <w:sz w:val="28"/>
          <w:szCs w:val="28"/>
        </w:rPr>
        <w:t xml:space="preserve">  7 председателей территориальных организаций работают на освобождённой основе, 10 по совместительству, 11 председателей на общественных началах.         </w:t>
      </w:r>
      <w:r w:rsidRPr="008B7231">
        <w:rPr>
          <w:rFonts w:ascii="Times New Roman" w:hAnsi="Times New Roman"/>
          <w:sz w:val="28"/>
          <w:szCs w:val="28"/>
        </w:rPr>
        <w:t>За последние годы в краевой организации наблюдается достаточно частая сменяемость председателей территориальных организаций, трудности с подбором кадров и формированием резерва.</w:t>
      </w:r>
    </w:p>
    <w:p w:rsidR="00BA4262" w:rsidRPr="008B7231" w:rsidRDefault="008321A1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>В связи с утверждением новой редакции Устава Общероссийского профсоюза образования в 2021 году кр</w:t>
      </w:r>
      <w:r w:rsidR="00BA4262" w:rsidRPr="008B7231">
        <w:rPr>
          <w:rFonts w:ascii="Times New Roman" w:hAnsi="Times New Roman"/>
          <w:sz w:val="28"/>
          <w:szCs w:val="28"/>
        </w:rPr>
        <w:t xml:space="preserve">аевая организация и все </w:t>
      </w:r>
      <w:proofErr w:type="gramStart"/>
      <w:r w:rsidR="00BA4262" w:rsidRPr="008B7231">
        <w:rPr>
          <w:rFonts w:ascii="Times New Roman" w:hAnsi="Times New Roman"/>
          <w:sz w:val="28"/>
          <w:szCs w:val="28"/>
        </w:rPr>
        <w:t xml:space="preserve">территориальные </w:t>
      </w:r>
      <w:r w:rsidRPr="008B7231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="00392844">
        <w:rPr>
          <w:rFonts w:ascii="Times New Roman" w:hAnsi="Times New Roman"/>
          <w:sz w:val="28"/>
          <w:szCs w:val="28"/>
        </w:rPr>
        <w:t>,</w:t>
      </w:r>
      <w:r w:rsidRPr="008B7231">
        <w:rPr>
          <w:rFonts w:ascii="Times New Roman" w:hAnsi="Times New Roman"/>
          <w:sz w:val="28"/>
          <w:szCs w:val="28"/>
        </w:rPr>
        <w:t xml:space="preserve"> имеющие статус юридического лица</w:t>
      </w:r>
      <w:r w:rsidR="00392844">
        <w:rPr>
          <w:rFonts w:ascii="Times New Roman" w:hAnsi="Times New Roman"/>
          <w:sz w:val="28"/>
          <w:szCs w:val="28"/>
        </w:rPr>
        <w:t>,</w:t>
      </w:r>
      <w:r w:rsidRPr="008B7231">
        <w:rPr>
          <w:rFonts w:ascii="Times New Roman" w:hAnsi="Times New Roman"/>
          <w:sz w:val="28"/>
          <w:szCs w:val="28"/>
        </w:rPr>
        <w:t xml:space="preserve"> внесли </w:t>
      </w:r>
      <w:r w:rsidRPr="008B7231">
        <w:rPr>
          <w:rFonts w:ascii="Times New Roman" w:hAnsi="Times New Roman"/>
          <w:sz w:val="28"/>
          <w:szCs w:val="28"/>
        </w:rPr>
        <w:lastRenderedPageBreak/>
        <w:t>изменения  в Единый государственный реестр юридич</w:t>
      </w:r>
      <w:r w:rsidR="00392844">
        <w:rPr>
          <w:rFonts w:ascii="Times New Roman" w:hAnsi="Times New Roman"/>
          <w:sz w:val="28"/>
          <w:szCs w:val="28"/>
        </w:rPr>
        <w:t>еских лиц в связи с изменением  наименования</w:t>
      </w:r>
      <w:r w:rsidRPr="008B7231">
        <w:rPr>
          <w:rFonts w:ascii="Times New Roman" w:hAnsi="Times New Roman"/>
          <w:sz w:val="28"/>
          <w:szCs w:val="28"/>
        </w:rPr>
        <w:t xml:space="preserve"> организаций. </w:t>
      </w:r>
    </w:p>
    <w:p w:rsidR="008321A1" w:rsidRPr="008B7231" w:rsidRDefault="008321A1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>Реализуя федеральный проект Общероссийского профсоюза «Профсоюзное образование»</w:t>
      </w:r>
      <w:r w:rsidR="00392844">
        <w:rPr>
          <w:rFonts w:ascii="Times New Roman" w:hAnsi="Times New Roman"/>
          <w:sz w:val="28"/>
          <w:szCs w:val="28"/>
        </w:rPr>
        <w:t>,</w:t>
      </w:r>
      <w:r w:rsidRPr="008B7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231">
        <w:rPr>
          <w:rFonts w:ascii="Times New Roman" w:hAnsi="Times New Roman"/>
          <w:sz w:val="28"/>
          <w:szCs w:val="28"/>
        </w:rPr>
        <w:t>в  отчетный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период проводилось обучение в 38 школах профсоюзного актива. В итоге обучено 1433 человек из числа профсоюзного </w:t>
      </w:r>
      <w:proofErr w:type="gramStart"/>
      <w:r w:rsidRPr="008B7231">
        <w:rPr>
          <w:rFonts w:ascii="Times New Roman" w:hAnsi="Times New Roman"/>
          <w:sz w:val="28"/>
          <w:szCs w:val="28"/>
        </w:rPr>
        <w:t>актива,  что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несколько больше прошлогоднего.  </w:t>
      </w:r>
    </w:p>
    <w:p w:rsidR="008321A1" w:rsidRPr="008B7231" w:rsidRDefault="008321A1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Если рассматривать обучение на уровне территориальных организаций, то проводилось оно в 20 организациях. В Алек-Заводской, </w:t>
      </w:r>
      <w:proofErr w:type="spellStart"/>
      <w:r w:rsidRPr="008B7231">
        <w:rPr>
          <w:rFonts w:ascii="Times New Roman" w:hAnsi="Times New Roman"/>
          <w:sz w:val="28"/>
          <w:szCs w:val="28"/>
        </w:rPr>
        <w:t>Акшинской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231">
        <w:rPr>
          <w:rFonts w:ascii="Times New Roman" w:hAnsi="Times New Roman"/>
          <w:sz w:val="28"/>
          <w:szCs w:val="28"/>
        </w:rPr>
        <w:t>Балейской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, Газ-Заводской, </w:t>
      </w:r>
      <w:proofErr w:type="spellStart"/>
      <w:r w:rsidRPr="008B7231">
        <w:rPr>
          <w:rFonts w:ascii="Times New Roman" w:hAnsi="Times New Roman"/>
          <w:sz w:val="28"/>
          <w:szCs w:val="28"/>
        </w:rPr>
        <w:t>Краснокаменской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, Приаргунской и </w:t>
      </w:r>
      <w:proofErr w:type="spellStart"/>
      <w:r w:rsidRPr="008B7231">
        <w:rPr>
          <w:rFonts w:ascii="Times New Roman" w:hAnsi="Times New Roman"/>
          <w:sz w:val="28"/>
          <w:szCs w:val="28"/>
        </w:rPr>
        <w:t>Шелопугинской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 организациях профсоюзный актив не обучался. </w:t>
      </w:r>
    </w:p>
    <w:p w:rsidR="00BA4262" w:rsidRPr="008B7231" w:rsidRDefault="008321A1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В очном режиме комитет краевой организации проводил обучение для председателей территориальных и первичных организаций </w:t>
      </w:r>
      <w:proofErr w:type="gramStart"/>
      <w:r w:rsidRPr="008B7231">
        <w:rPr>
          <w:rFonts w:ascii="Times New Roman" w:hAnsi="Times New Roman"/>
          <w:sz w:val="28"/>
          <w:szCs w:val="28"/>
        </w:rPr>
        <w:t>профсоюза  по</w:t>
      </w:r>
      <w:proofErr w:type="gramEnd"/>
      <w:r w:rsidR="00BA4262" w:rsidRPr="008B7231">
        <w:rPr>
          <w:rFonts w:ascii="Times New Roman" w:hAnsi="Times New Roman"/>
          <w:sz w:val="28"/>
          <w:szCs w:val="28"/>
        </w:rPr>
        <w:t xml:space="preserve"> новой редакции Устава, </w:t>
      </w:r>
      <w:r w:rsidRPr="008B7231">
        <w:rPr>
          <w:rFonts w:ascii="Times New Roman" w:hAnsi="Times New Roman"/>
          <w:sz w:val="28"/>
          <w:szCs w:val="28"/>
        </w:rPr>
        <w:t xml:space="preserve"> по рабо</w:t>
      </w:r>
      <w:r w:rsidR="00BA4262" w:rsidRPr="008B7231">
        <w:rPr>
          <w:rFonts w:ascii="Times New Roman" w:hAnsi="Times New Roman"/>
          <w:sz w:val="28"/>
          <w:szCs w:val="28"/>
        </w:rPr>
        <w:t xml:space="preserve">те в АИС и информационной работе, по коллективно-договорному регулированию, по изменениям трудового законодательства и другие. </w:t>
      </w:r>
    </w:p>
    <w:p w:rsidR="00BA4262" w:rsidRPr="008B7231" w:rsidRDefault="00BA4262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>Для председателей первичных профсоюзных организаций</w:t>
      </w:r>
      <w:r w:rsidR="008321A1" w:rsidRPr="008B7231">
        <w:rPr>
          <w:rFonts w:ascii="Times New Roman" w:hAnsi="Times New Roman"/>
          <w:sz w:val="28"/>
          <w:szCs w:val="28"/>
        </w:rPr>
        <w:t>, выходящих на комитет краевой организации</w:t>
      </w:r>
      <w:r w:rsidR="00392844">
        <w:rPr>
          <w:rFonts w:ascii="Times New Roman" w:hAnsi="Times New Roman"/>
          <w:sz w:val="28"/>
          <w:szCs w:val="28"/>
        </w:rPr>
        <w:t>,</w:t>
      </w:r>
      <w:r w:rsidRPr="008B7231">
        <w:rPr>
          <w:rFonts w:ascii="Times New Roman" w:hAnsi="Times New Roman"/>
          <w:sz w:val="28"/>
          <w:szCs w:val="28"/>
        </w:rPr>
        <w:t xml:space="preserve"> прошло 5 постоянно действующих семинаров по разной тематике.  </w:t>
      </w:r>
    </w:p>
    <w:p w:rsidR="00BA4262" w:rsidRPr="008B7231" w:rsidRDefault="00392844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BA4262" w:rsidRPr="008B7231">
        <w:rPr>
          <w:rFonts w:ascii="Times New Roman" w:hAnsi="Times New Roman"/>
          <w:sz w:val="28"/>
          <w:szCs w:val="28"/>
        </w:rPr>
        <w:t xml:space="preserve"> отчётного периода прошли </w:t>
      </w:r>
      <w:proofErr w:type="gramStart"/>
      <w:r w:rsidR="00BA4262" w:rsidRPr="008B7231">
        <w:rPr>
          <w:rFonts w:ascii="Times New Roman" w:hAnsi="Times New Roman"/>
          <w:sz w:val="28"/>
          <w:szCs w:val="28"/>
        </w:rPr>
        <w:t xml:space="preserve">выездные </w:t>
      </w:r>
      <w:r w:rsidR="008321A1" w:rsidRPr="008B7231">
        <w:rPr>
          <w:rFonts w:ascii="Times New Roman" w:hAnsi="Times New Roman"/>
          <w:sz w:val="28"/>
          <w:szCs w:val="28"/>
        </w:rPr>
        <w:t xml:space="preserve"> семинар</w:t>
      </w:r>
      <w:r w:rsidR="00BA4262" w:rsidRPr="008B7231">
        <w:rPr>
          <w:rFonts w:ascii="Times New Roman" w:hAnsi="Times New Roman"/>
          <w:sz w:val="28"/>
          <w:szCs w:val="28"/>
        </w:rPr>
        <w:t>ы</w:t>
      </w:r>
      <w:proofErr w:type="gramEnd"/>
      <w:r w:rsidR="008321A1" w:rsidRPr="008B7231">
        <w:rPr>
          <w:rFonts w:ascii="Times New Roman" w:hAnsi="Times New Roman"/>
          <w:sz w:val="28"/>
          <w:szCs w:val="28"/>
        </w:rPr>
        <w:t xml:space="preserve"> для председателей ППО и руководителей </w:t>
      </w:r>
      <w:proofErr w:type="spellStart"/>
      <w:r w:rsidR="008321A1" w:rsidRPr="008B7231">
        <w:rPr>
          <w:rFonts w:ascii="Times New Roman" w:hAnsi="Times New Roman"/>
          <w:sz w:val="28"/>
          <w:szCs w:val="28"/>
        </w:rPr>
        <w:t>Тунгокоче</w:t>
      </w:r>
      <w:r w:rsidR="00BA4262" w:rsidRPr="008B7231">
        <w:rPr>
          <w:rFonts w:ascii="Times New Roman" w:hAnsi="Times New Roman"/>
          <w:sz w:val="28"/>
          <w:szCs w:val="28"/>
        </w:rPr>
        <w:t>нского</w:t>
      </w:r>
      <w:proofErr w:type="spellEnd"/>
      <w:r w:rsidR="00BA4262" w:rsidRPr="008B7231">
        <w:rPr>
          <w:rFonts w:ascii="Times New Roman" w:hAnsi="Times New Roman"/>
          <w:sz w:val="28"/>
          <w:szCs w:val="28"/>
        </w:rPr>
        <w:t xml:space="preserve"> и Чернышевского районов. </w:t>
      </w:r>
    </w:p>
    <w:p w:rsidR="008321A1" w:rsidRPr="008B7231" w:rsidRDefault="00BA4262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>В</w:t>
      </w:r>
      <w:r w:rsidR="008321A1" w:rsidRPr="008B7231">
        <w:rPr>
          <w:rFonts w:ascii="Times New Roman" w:hAnsi="Times New Roman"/>
          <w:sz w:val="28"/>
          <w:szCs w:val="28"/>
        </w:rPr>
        <w:t xml:space="preserve">первые в </w:t>
      </w:r>
      <w:proofErr w:type="gramStart"/>
      <w:r w:rsidR="008321A1" w:rsidRPr="008B7231">
        <w:rPr>
          <w:rFonts w:ascii="Times New Roman" w:hAnsi="Times New Roman"/>
          <w:sz w:val="28"/>
          <w:szCs w:val="28"/>
        </w:rPr>
        <w:t>Чите  прошёл</w:t>
      </w:r>
      <w:proofErr w:type="gramEnd"/>
      <w:r w:rsidR="008321A1" w:rsidRPr="008B7231">
        <w:rPr>
          <w:rFonts w:ascii="Times New Roman" w:hAnsi="Times New Roman"/>
          <w:sz w:val="28"/>
          <w:szCs w:val="28"/>
        </w:rPr>
        <w:t xml:space="preserve"> двухдневный семинар для 12  председателей Калганского района, после внесения их в реестр краевой организации профсоюза. Эта практика </w:t>
      </w:r>
      <w:proofErr w:type="gramStart"/>
      <w:r w:rsidR="008321A1" w:rsidRPr="008B7231">
        <w:rPr>
          <w:rFonts w:ascii="Times New Roman" w:hAnsi="Times New Roman"/>
          <w:sz w:val="28"/>
          <w:szCs w:val="28"/>
        </w:rPr>
        <w:t>обучения</w:t>
      </w:r>
      <w:r w:rsidRPr="008B7231">
        <w:rPr>
          <w:rFonts w:ascii="Times New Roman" w:hAnsi="Times New Roman"/>
          <w:sz w:val="28"/>
          <w:szCs w:val="28"/>
        </w:rPr>
        <w:t xml:space="preserve"> </w:t>
      </w:r>
      <w:r w:rsidR="008321A1" w:rsidRPr="008B7231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="008321A1" w:rsidRPr="008B7231">
        <w:rPr>
          <w:rFonts w:ascii="Times New Roman" w:hAnsi="Times New Roman"/>
          <w:sz w:val="28"/>
          <w:szCs w:val="28"/>
        </w:rPr>
        <w:t xml:space="preserve"> продолжаться и в последующие годы. В семинаре «Стратегический резерв ФПЗ» приняли участие 15 молодых педагогов. </w:t>
      </w:r>
    </w:p>
    <w:p w:rsidR="008321A1" w:rsidRPr="008B7231" w:rsidRDefault="008321A1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Продолжалось обучение профактива и в режиме онлайн. Для вновь избранных </w:t>
      </w:r>
      <w:proofErr w:type="gramStart"/>
      <w:r w:rsidRPr="008B7231">
        <w:rPr>
          <w:rFonts w:ascii="Times New Roman" w:hAnsi="Times New Roman"/>
          <w:sz w:val="28"/>
          <w:szCs w:val="28"/>
        </w:rPr>
        <w:t xml:space="preserve">председателей  </w:t>
      </w:r>
      <w:proofErr w:type="spellStart"/>
      <w:r w:rsidRPr="008B7231">
        <w:rPr>
          <w:rFonts w:ascii="Times New Roman" w:hAnsi="Times New Roman"/>
          <w:sz w:val="28"/>
          <w:szCs w:val="28"/>
        </w:rPr>
        <w:t>Балейской</w:t>
      </w:r>
      <w:proofErr w:type="spellEnd"/>
      <w:proofErr w:type="gramEnd"/>
      <w:r w:rsidRPr="008B7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231">
        <w:rPr>
          <w:rFonts w:ascii="Times New Roman" w:hAnsi="Times New Roman"/>
          <w:sz w:val="28"/>
          <w:szCs w:val="28"/>
        </w:rPr>
        <w:t>Шилкинской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, Приаргунской, </w:t>
      </w:r>
      <w:proofErr w:type="spellStart"/>
      <w:r w:rsidRPr="008B7231">
        <w:rPr>
          <w:rFonts w:ascii="Times New Roman" w:hAnsi="Times New Roman"/>
          <w:sz w:val="28"/>
          <w:szCs w:val="28"/>
        </w:rPr>
        <w:t>Дульдургинской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231">
        <w:rPr>
          <w:rFonts w:ascii="Times New Roman" w:hAnsi="Times New Roman"/>
          <w:sz w:val="28"/>
          <w:szCs w:val="28"/>
        </w:rPr>
        <w:t>Борзинской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231">
        <w:rPr>
          <w:rFonts w:ascii="Times New Roman" w:hAnsi="Times New Roman"/>
          <w:sz w:val="28"/>
          <w:szCs w:val="28"/>
        </w:rPr>
        <w:t>Улётовской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231">
        <w:rPr>
          <w:rFonts w:ascii="Times New Roman" w:hAnsi="Times New Roman"/>
          <w:sz w:val="28"/>
          <w:szCs w:val="28"/>
        </w:rPr>
        <w:t>Тунгокоченской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 территориальных организаций в течении октября-декабря 2021 года специалисты аппарата краевой организации по своим направлениям деятельности провели 6 обучающих семинаров. </w:t>
      </w:r>
    </w:p>
    <w:p w:rsidR="008321A1" w:rsidRPr="008B7231" w:rsidRDefault="008321A1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Впервые в режиме </w:t>
      </w:r>
      <w:proofErr w:type="gramStart"/>
      <w:r w:rsidRPr="008B7231">
        <w:rPr>
          <w:rFonts w:ascii="Times New Roman" w:hAnsi="Times New Roman"/>
          <w:sz w:val="28"/>
          <w:szCs w:val="28"/>
        </w:rPr>
        <w:t>онлайн  специалисты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аппарата провели  для председателей и руководителей образовательных учреждений края  семинар-практикум «Технология заключения коллективного договора». Всем участникам были высланы методические рекомендации по разработке и заключению коллективного договора, а также</w:t>
      </w:r>
      <w:r w:rsidR="00DF5B3B">
        <w:rPr>
          <w:rFonts w:ascii="Times New Roman" w:hAnsi="Times New Roman"/>
          <w:sz w:val="28"/>
          <w:szCs w:val="28"/>
        </w:rPr>
        <w:t>,</w:t>
      </w:r>
      <w:r w:rsidRPr="008B7231">
        <w:rPr>
          <w:rFonts w:ascii="Times New Roman" w:hAnsi="Times New Roman"/>
          <w:sz w:val="28"/>
          <w:szCs w:val="28"/>
        </w:rPr>
        <w:t xml:space="preserve"> новый макет с учётом </w:t>
      </w:r>
      <w:proofErr w:type="gramStart"/>
      <w:r w:rsidRPr="008B7231">
        <w:rPr>
          <w:rFonts w:ascii="Times New Roman" w:hAnsi="Times New Roman"/>
          <w:sz w:val="28"/>
          <w:szCs w:val="28"/>
        </w:rPr>
        <w:t xml:space="preserve">изменений  </w:t>
      </w:r>
      <w:r w:rsidR="00DF5B3B">
        <w:rPr>
          <w:rFonts w:ascii="Times New Roman" w:hAnsi="Times New Roman"/>
          <w:sz w:val="28"/>
          <w:szCs w:val="28"/>
        </w:rPr>
        <w:t>в</w:t>
      </w:r>
      <w:proofErr w:type="gramEnd"/>
      <w:r w:rsidR="00DF5B3B">
        <w:rPr>
          <w:rFonts w:ascii="Times New Roman" w:hAnsi="Times New Roman"/>
          <w:sz w:val="28"/>
          <w:szCs w:val="28"/>
        </w:rPr>
        <w:t xml:space="preserve"> трудовом законодательстве</w:t>
      </w:r>
      <w:r w:rsidRPr="008B7231">
        <w:rPr>
          <w:rFonts w:ascii="Times New Roman" w:hAnsi="Times New Roman"/>
          <w:sz w:val="28"/>
          <w:szCs w:val="28"/>
        </w:rPr>
        <w:t xml:space="preserve">. В двухдневном семинаре приняли участие 130 человек. </w:t>
      </w:r>
    </w:p>
    <w:p w:rsidR="008321A1" w:rsidRPr="008B7231" w:rsidRDefault="008321A1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«Профсоюз-территория здоровья» во Всероссийском семинаре в режиме онлайн приняли участие 370 членов профсоюза из 17 территориальных организаций. </w:t>
      </w:r>
    </w:p>
    <w:p w:rsidR="00CB3CE4" w:rsidRPr="008B7231" w:rsidRDefault="00CB3CE4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lastRenderedPageBreak/>
        <w:t xml:space="preserve">В отчётном периоде комитет краевой организации провёл </w:t>
      </w:r>
      <w:proofErr w:type="spellStart"/>
      <w:r w:rsidRPr="008B7231">
        <w:rPr>
          <w:rFonts w:ascii="Times New Roman" w:hAnsi="Times New Roman"/>
          <w:sz w:val="28"/>
          <w:szCs w:val="28"/>
        </w:rPr>
        <w:t>рейтингование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 территориальных организаций по итогам работы за 2020 год, в котором приняли участие </w:t>
      </w:r>
      <w:r w:rsidRPr="008B7231">
        <w:rPr>
          <w:rFonts w:ascii="Times New Roman" w:hAnsi="Times New Roman" w:cs="Times New Roman"/>
          <w:sz w:val="28"/>
          <w:szCs w:val="28"/>
        </w:rPr>
        <w:t xml:space="preserve">15 территориальных организаций.  </w:t>
      </w:r>
    </w:p>
    <w:p w:rsidR="00CB3CE4" w:rsidRPr="008B7231" w:rsidRDefault="00CB3CE4" w:rsidP="008B72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 Победителями в своих группах стали Читинская городская (председатель-Шишова С.А.), Агинская (</w:t>
      </w:r>
      <w:proofErr w:type="spellStart"/>
      <w:r w:rsidRPr="008B7231">
        <w:rPr>
          <w:sz w:val="28"/>
          <w:szCs w:val="28"/>
        </w:rPr>
        <w:t>Цоктоев</w:t>
      </w:r>
      <w:proofErr w:type="spellEnd"/>
      <w:r w:rsidRPr="008B7231">
        <w:rPr>
          <w:sz w:val="28"/>
          <w:szCs w:val="28"/>
        </w:rPr>
        <w:t xml:space="preserve"> З</w:t>
      </w:r>
      <w:r w:rsidR="00DF5B3B">
        <w:rPr>
          <w:sz w:val="28"/>
          <w:szCs w:val="28"/>
        </w:rPr>
        <w:t xml:space="preserve">.Б.), </w:t>
      </w:r>
      <w:proofErr w:type="spellStart"/>
      <w:r w:rsidR="00DF5B3B">
        <w:rPr>
          <w:sz w:val="28"/>
          <w:szCs w:val="28"/>
        </w:rPr>
        <w:t>Красночикойская</w:t>
      </w:r>
      <w:proofErr w:type="spellEnd"/>
      <w:r w:rsidR="00DF5B3B">
        <w:rPr>
          <w:sz w:val="28"/>
          <w:szCs w:val="28"/>
        </w:rPr>
        <w:t xml:space="preserve"> (Черепано</w:t>
      </w:r>
      <w:r w:rsidRPr="008B7231">
        <w:rPr>
          <w:sz w:val="28"/>
          <w:szCs w:val="28"/>
        </w:rPr>
        <w:t xml:space="preserve">ва С.С.), </w:t>
      </w:r>
      <w:proofErr w:type="spellStart"/>
      <w:r w:rsidRPr="008B7231">
        <w:rPr>
          <w:sz w:val="28"/>
          <w:szCs w:val="28"/>
        </w:rPr>
        <w:t>Карымская</w:t>
      </w:r>
      <w:proofErr w:type="spellEnd"/>
      <w:r w:rsidRPr="008B7231">
        <w:rPr>
          <w:sz w:val="28"/>
          <w:szCs w:val="28"/>
        </w:rPr>
        <w:t xml:space="preserve"> (Волкова Г.Ю.), </w:t>
      </w:r>
      <w:proofErr w:type="spellStart"/>
      <w:r w:rsidRPr="008B7231">
        <w:rPr>
          <w:sz w:val="28"/>
          <w:szCs w:val="28"/>
        </w:rPr>
        <w:t>Шелопугинская</w:t>
      </w:r>
      <w:proofErr w:type="spellEnd"/>
      <w:r w:rsidRPr="008B7231">
        <w:rPr>
          <w:sz w:val="28"/>
          <w:szCs w:val="28"/>
        </w:rPr>
        <w:t xml:space="preserve"> (</w:t>
      </w:r>
      <w:proofErr w:type="spellStart"/>
      <w:r w:rsidRPr="008B7231">
        <w:rPr>
          <w:sz w:val="28"/>
          <w:szCs w:val="28"/>
        </w:rPr>
        <w:t>Седякина</w:t>
      </w:r>
      <w:proofErr w:type="spellEnd"/>
      <w:r w:rsidRPr="008B7231">
        <w:rPr>
          <w:sz w:val="28"/>
          <w:szCs w:val="28"/>
        </w:rPr>
        <w:t xml:space="preserve"> Т.М.) территориальные организации профсоюза.</w:t>
      </w:r>
    </w:p>
    <w:p w:rsidR="008321A1" w:rsidRPr="008B7231" w:rsidRDefault="008321A1" w:rsidP="008B72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  4 </w:t>
      </w:r>
      <w:proofErr w:type="gramStart"/>
      <w:r w:rsidRPr="008B7231">
        <w:rPr>
          <w:sz w:val="28"/>
          <w:szCs w:val="28"/>
        </w:rPr>
        <w:t>председателя  Чернышевской</w:t>
      </w:r>
      <w:proofErr w:type="gramEnd"/>
      <w:r w:rsidRPr="008B7231">
        <w:rPr>
          <w:sz w:val="28"/>
          <w:szCs w:val="28"/>
        </w:rPr>
        <w:t xml:space="preserve">, </w:t>
      </w:r>
      <w:proofErr w:type="spellStart"/>
      <w:r w:rsidRPr="008B7231">
        <w:rPr>
          <w:sz w:val="28"/>
          <w:szCs w:val="28"/>
        </w:rPr>
        <w:t>Карымской</w:t>
      </w:r>
      <w:proofErr w:type="spellEnd"/>
      <w:r w:rsidRPr="008B7231">
        <w:rPr>
          <w:sz w:val="28"/>
          <w:szCs w:val="28"/>
        </w:rPr>
        <w:t xml:space="preserve">, </w:t>
      </w:r>
      <w:proofErr w:type="spellStart"/>
      <w:r w:rsidRPr="008B7231">
        <w:rPr>
          <w:sz w:val="28"/>
          <w:szCs w:val="28"/>
        </w:rPr>
        <w:t>Красночикойской</w:t>
      </w:r>
      <w:proofErr w:type="spellEnd"/>
      <w:r w:rsidRPr="008B7231">
        <w:rPr>
          <w:sz w:val="28"/>
          <w:szCs w:val="28"/>
        </w:rPr>
        <w:t>, Читинской городской территориальных организаций Профсоюза приняли участие в семинаре — практикуме «Современный Профсоюз: взгляд на перспективу»,  который проводил Центральный Совет Профсоюза в г. Барнауле  (Алтайский край) с 26 по 31 мая 2021 года. Участники от Забайкальской краевой организации были нап</w:t>
      </w:r>
      <w:r w:rsidR="00CB3CE4" w:rsidRPr="008B7231">
        <w:rPr>
          <w:sz w:val="28"/>
          <w:szCs w:val="28"/>
        </w:rPr>
        <w:t>равле</w:t>
      </w:r>
      <w:r w:rsidR="00DF5B3B">
        <w:rPr>
          <w:sz w:val="28"/>
          <w:szCs w:val="28"/>
        </w:rPr>
        <w:t>ны   на семинар</w:t>
      </w:r>
      <w:r w:rsidR="00550AF3" w:rsidRPr="008B7231">
        <w:rPr>
          <w:sz w:val="28"/>
          <w:szCs w:val="28"/>
        </w:rPr>
        <w:t xml:space="preserve"> как победители </w:t>
      </w:r>
      <w:r w:rsidRPr="008B7231">
        <w:rPr>
          <w:sz w:val="28"/>
          <w:szCs w:val="28"/>
        </w:rPr>
        <w:t xml:space="preserve">  рейтинга деятельности территориальных организаций по итогам 2020 года.</w:t>
      </w:r>
    </w:p>
    <w:p w:rsidR="008321A1" w:rsidRPr="008B7231" w:rsidRDefault="008321A1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В Забайкальском кр</w:t>
      </w:r>
      <w:r w:rsidR="00DF5B3B">
        <w:rPr>
          <w:rFonts w:ascii="Times New Roman" w:hAnsi="Times New Roman" w:cs="Times New Roman"/>
          <w:sz w:val="28"/>
          <w:szCs w:val="28"/>
        </w:rPr>
        <w:t>аевой организации в преддверии</w:t>
      </w:r>
      <w:r w:rsidR="00CB3CE4"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hAnsi="Times New Roman" w:cs="Times New Roman"/>
          <w:sz w:val="28"/>
          <w:szCs w:val="28"/>
        </w:rPr>
        <w:t>Дня рождения Общероссийского</w:t>
      </w:r>
      <w:r w:rsidR="00D2050B" w:rsidRPr="008B7231">
        <w:rPr>
          <w:rFonts w:ascii="Times New Roman" w:hAnsi="Times New Roman" w:cs="Times New Roman"/>
          <w:sz w:val="28"/>
          <w:szCs w:val="28"/>
        </w:rPr>
        <w:t xml:space="preserve"> профсоюза образования была </w:t>
      </w:r>
      <w:proofErr w:type="gramStart"/>
      <w:r w:rsidR="00D2050B" w:rsidRPr="008B7231">
        <w:rPr>
          <w:rFonts w:ascii="Times New Roman" w:hAnsi="Times New Roman" w:cs="Times New Roman"/>
          <w:sz w:val="28"/>
          <w:szCs w:val="28"/>
        </w:rPr>
        <w:t xml:space="preserve">объявлена </w:t>
      </w:r>
      <w:r w:rsidRPr="008B7231">
        <w:rPr>
          <w:rFonts w:ascii="Times New Roman" w:hAnsi="Times New Roman" w:cs="Times New Roman"/>
          <w:sz w:val="28"/>
          <w:szCs w:val="28"/>
        </w:rPr>
        <w:t xml:space="preserve"> профсоюзная</w:t>
      </w:r>
      <w:proofErr w:type="gramEnd"/>
      <w:r w:rsidR="00DF5B3B">
        <w:rPr>
          <w:rFonts w:ascii="Times New Roman" w:hAnsi="Times New Roman" w:cs="Times New Roman"/>
          <w:sz w:val="28"/>
          <w:szCs w:val="28"/>
        </w:rPr>
        <w:t xml:space="preserve"> неделя. Уже ставшие</w:t>
      </w:r>
      <w:r w:rsidR="00CB3CE4" w:rsidRPr="008B7231">
        <w:rPr>
          <w:rFonts w:ascii="Times New Roman" w:hAnsi="Times New Roman" w:cs="Times New Roman"/>
          <w:sz w:val="28"/>
          <w:szCs w:val="28"/>
        </w:rPr>
        <w:t xml:space="preserve"> традицией</w:t>
      </w:r>
      <w:r w:rsidR="00DF5B3B">
        <w:rPr>
          <w:rFonts w:ascii="Times New Roman" w:hAnsi="Times New Roman" w:cs="Times New Roman"/>
          <w:sz w:val="28"/>
          <w:szCs w:val="28"/>
        </w:rPr>
        <w:t>,</w:t>
      </w:r>
      <w:r w:rsidR="00CB3CE4"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hAnsi="Times New Roman" w:cs="Times New Roman"/>
          <w:sz w:val="28"/>
          <w:szCs w:val="28"/>
        </w:rPr>
        <w:t xml:space="preserve">в школах Забайкалья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прошли  профсоюзные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уроки  для старшеклассников, профсоюзные собрания с торжественным вручением электронных профсоюзных билетов, концерты.</w:t>
      </w:r>
    </w:p>
    <w:p w:rsidR="008321A1" w:rsidRPr="008B7231" w:rsidRDefault="00DF5B3B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Традиционно в течение</w:t>
      </w:r>
      <w:r w:rsidR="008321A1" w:rsidRPr="008B7231">
        <w:rPr>
          <w:rFonts w:ascii="Times New Roman" w:hAnsi="Times New Roman" w:cs="Times New Roman"/>
          <w:sz w:val="28"/>
          <w:szCs w:val="28"/>
        </w:rPr>
        <w:t xml:space="preserve"> сентября –</w:t>
      </w:r>
      <w:r w:rsidR="00CB3CE4"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="008321A1" w:rsidRPr="008B7231">
        <w:rPr>
          <w:rFonts w:ascii="Times New Roman" w:hAnsi="Times New Roman" w:cs="Times New Roman"/>
          <w:sz w:val="28"/>
          <w:szCs w:val="28"/>
        </w:rPr>
        <w:t>октября месяца</w:t>
      </w:r>
      <w:r>
        <w:rPr>
          <w:rFonts w:ascii="Times New Roman" w:hAnsi="Times New Roman" w:cs="Times New Roman"/>
          <w:sz w:val="28"/>
          <w:szCs w:val="28"/>
        </w:rPr>
        <w:t xml:space="preserve"> в краевой организации проходит</w:t>
      </w:r>
      <w:r w:rsidR="00CB3CE4" w:rsidRPr="008B7231">
        <w:rPr>
          <w:rFonts w:ascii="Times New Roman" w:hAnsi="Times New Roman" w:cs="Times New Roman"/>
          <w:sz w:val="28"/>
          <w:szCs w:val="28"/>
        </w:rPr>
        <w:t xml:space="preserve"> акция «Вступай в профсоюз!». </w:t>
      </w:r>
      <w:proofErr w:type="gramStart"/>
      <w:r w:rsidR="00CB3CE4" w:rsidRPr="008B7231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 w:rsidR="002F57CE" w:rsidRPr="008B7231">
        <w:rPr>
          <w:rFonts w:ascii="Times New Roman" w:hAnsi="Times New Roman" w:cs="Times New Roman"/>
          <w:sz w:val="28"/>
          <w:szCs w:val="28"/>
        </w:rPr>
        <w:t xml:space="preserve"> акция</w:t>
      </w:r>
      <w:proofErr w:type="gramEnd"/>
      <w:r w:rsidR="002F57CE" w:rsidRPr="008B7231">
        <w:rPr>
          <w:rFonts w:ascii="Times New Roman" w:hAnsi="Times New Roman" w:cs="Times New Roman"/>
          <w:sz w:val="28"/>
          <w:szCs w:val="28"/>
        </w:rPr>
        <w:t xml:space="preserve"> в отчётном году</w:t>
      </w:r>
      <w:r w:rsidR="008321A1" w:rsidRPr="008B7231">
        <w:rPr>
          <w:rFonts w:ascii="Times New Roman" w:hAnsi="Times New Roman" w:cs="Times New Roman"/>
          <w:sz w:val="28"/>
          <w:szCs w:val="28"/>
        </w:rPr>
        <w:t xml:space="preserve"> была объявле</w:t>
      </w:r>
      <w:r w:rsidR="00CB3CE4" w:rsidRPr="008B7231">
        <w:rPr>
          <w:rFonts w:ascii="Times New Roman" w:hAnsi="Times New Roman" w:cs="Times New Roman"/>
          <w:sz w:val="28"/>
          <w:szCs w:val="28"/>
        </w:rPr>
        <w:t xml:space="preserve">на не только для студенческих, но и </w:t>
      </w:r>
      <w:r w:rsidR="008321A1" w:rsidRPr="008B7231">
        <w:rPr>
          <w:rFonts w:ascii="Times New Roman" w:hAnsi="Times New Roman" w:cs="Times New Roman"/>
          <w:sz w:val="28"/>
          <w:szCs w:val="28"/>
        </w:rPr>
        <w:t xml:space="preserve"> для всех первичных профсоюзных о</w:t>
      </w:r>
      <w:r w:rsidR="002F57CE" w:rsidRPr="008B7231">
        <w:rPr>
          <w:rFonts w:ascii="Times New Roman" w:hAnsi="Times New Roman" w:cs="Times New Roman"/>
          <w:sz w:val="28"/>
          <w:szCs w:val="28"/>
        </w:rPr>
        <w:t>рганизаций системы образования. А</w:t>
      </w:r>
      <w:r w:rsidR="008321A1" w:rsidRPr="008B7231">
        <w:rPr>
          <w:rFonts w:ascii="Times New Roman" w:hAnsi="Times New Roman" w:cs="Times New Roman"/>
          <w:sz w:val="28"/>
          <w:szCs w:val="28"/>
        </w:rPr>
        <w:t>ктивно приняли участие</w:t>
      </w:r>
      <w:r w:rsidR="002F57CE" w:rsidRPr="008B723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F57CE" w:rsidRPr="008B7231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8321A1" w:rsidRPr="008B7231">
        <w:rPr>
          <w:rFonts w:ascii="Times New Roman" w:hAnsi="Times New Roman" w:cs="Times New Roman"/>
          <w:sz w:val="28"/>
          <w:szCs w:val="28"/>
        </w:rPr>
        <w:t xml:space="preserve"> ППОС</w:t>
      </w:r>
      <w:proofErr w:type="gramEnd"/>
      <w:r w:rsidR="008321A1" w:rsidRPr="008B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1A1" w:rsidRPr="008B723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8321A1" w:rsidRPr="008B7231">
        <w:rPr>
          <w:rFonts w:ascii="Times New Roman" w:hAnsi="Times New Roman" w:cs="Times New Roman"/>
          <w:sz w:val="28"/>
          <w:szCs w:val="28"/>
        </w:rPr>
        <w:t>, Забайкальского транспортного техникума, Сретенского</w:t>
      </w:r>
      <w:r w:rsidR="002F57CE" w:rsidRPr="008B7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7CE" w:rsidRPr="008B7231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2F57CE" w:rsidRPr="008B7231">
        <w:rPr>
          <w:rFonts w:ascii="Times New Roman" w:hAnsi="Times New Roman" w:cs="Times New Roman"/>
          <w:sz w:val="28"/>
          <w:szCs w:val="28"/>
        </w:rPr>
        <w:t>, Агинского педагогических  колледжей.</w:t>
      </w:r>
      <w:r w:rsidR="008321A1" w:rsidRPr="008B7231">
        <w:rPr>
          <w:rFonts w:ascii="Times New Roman" w:hAnsi="Times New Roman" w:cs="Times New Roman"/>
          <w:sz w:val="28"/>
          <w:szCs w:val="28"/>
        </w:rPr>
        <w:t xml:space="preserve"> В результате акции было принято в профсоюз 1037 студентов, из </w:t>
      </w:r>
      <w:proofErr w:type="gramStart"/>
      <w:r w:rsidR="008321A1" w:rsidRPr="008B7231">
        <w:rPr>
          <w:rFonts w:ascii="Times New Roman" w:hAnsi="Times New Roman" w:cs="Times New Roman"/>
          <w:sz w:val="28"/>
          <w:szCs w:val="28"/>
        </w:rPr>
        <w:t>них  899</w:t>
      </w:r>
      <w:proofErr w:type="gramEnd"/>
      <w:r w:rsidR="008321A1" w:rsidRPr="008B7231">
        <w:rPr>
          <w:rFonts w:ascii="Times New Roman" w:hAnsi="Times New Roman" w:cs="Times New Roman"/>
          <w:sz w:val="28"/>
          <w:szCs w:val="28"/>
        </w:rPr>
        <w:t xml:space="preserve"> первокурсников. </w:t>
      </w:r>
    </w:p>
    <w:p w:rsidR="008321A1" w:rsidRPr="008B7231" w:rsidRDefault="008321A1" w:rsidP="008B72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Впервые в 2021 году в Забайкальском крае </w:t>
      </w:r>
      <w:proofErr w:type="gramStart"/>
      <w:r w:rsidRPr="008B7231">
        <w:rPr>
          <w:sz w:val="28"/>
          <w:szCs w:val="28"/>
        </w:rPr>
        <w:t>отмечался  праздник</w:t>
      </w:r>
      <w:proofErr w:type="gramEnd"/>
      <w:r w:rsidRPr="008B7231">
        <w:rPr>
          <w:sz w:val="28"/>
          <w:szCs w:val="28"/>
        </w:rPr>
        <w:t xml:space="preserve"> День профсоюзного работника. 20 ноября в Доме </w:t>
      </w:r>
      <w:proofErr w:type="gramStart"/>
      <w:r w:rsidRPr="008B7231">
        <w:rPr>
          <w:sz w:val="28"/>
          <w:szCs w:val="28"/>
        </w:rPr>
        <w:t xml:space="preserve">ФПЗ </w:t>
      </w:r>
      <w:r w:rsidRPr="008B7231">
        <w:rPr>
          <w:rFonts w:ascii="Arial" w:hAnsi="Arial" w:cs="Arial"/>
          <w:sz w:val="28"/>
          <w:szCs w:val="28"/>
        </w:rPr>
        <w:t> </w:t>
      </w:r>
      <w:r w:rsidRPr="008B7231">
        <w:rPr>
          <w:sz w:val="28"/>
          <w:szCs w:val="28"/>
        </w:rPr>
        <w:t>прошло</w:t>
      </w:r>
      <w:proofErr w:type="gramEnd"/>
      <w:r w:rsidRPr="008B7231">
        <w:rPr>
          <w:sz w:val="28"/>
          <w:szCs w:val="28"/>
        </w:rPr>
        <w:t xml:space="preserve"> торжественное мероприятие, посвящённое этому событию. Профсоюзный актив Забайкальской краевой организации, члены совета ФПЗ были отмечены почётными грамотами профсоюза разного уровня. За выдающиеся достижения и особые заслуги в области профсоюзной деятельности и образования, укрепление единства и авторитета Профсоюза </w:t>
      </w:r>
      <w:proofErr w:type="spellStart"/>
      <w:r w:rsidRPr="008B7231">
        <w:rPr>
          <w:sz w:val="28"/>
          <w:szCs w:val="28"/>
        </w:rPr>
        <w:t>Нэлле</w:t>
      </w:r>
      <w:proofErr w:type="spellEnd"/>
      <w:r w:rsidRPr="008B7231">
        <w:rPr>
          <w:sz w:val="28"/>
          <w:szCs w:val="28"/>
        </w:rPr>
        <w:t xml:space="preserve"> Анатольевне Поликарповой, заместителю председателя кра</w:t>
      </w:r>
      <w:r w:rsidR="002F57CE" w:rsidRPr="008B7231">
        <w:rPr>
          <w:sz w:val="28"/>
          <w:szCs w:val="28"/>
        </w:rPr>
        <w:t xml:space="preserve">евой организации была </w:t>
      </w:r>
      <w:proofErr w:type="gramStart"/>
      <w:r w:rsidR="002F57CE" w:rsidRPr="008B7231">
        <w:rPr>
          <w:sz w:val="28"/>
          <w:szCs w:val="28"/>
        </w:rPr>
        <w:t>вручена  п</w:t>
      </w:r>
      <w:r w:rsidRPr="008B7231">
        <w:rPr>
          <w:sz w:val="28"/>
          <w:szCs w:val="28"/>
        </w:rPr>
        <w:t>ремия</w:t>
      </w:r>
      <w:proofErr w:type="gramEnd"/>
      <w:r w:rsidR="002F57CE" w:rsidRPr="008B7231">
        <w:rPr>
          <w:sz w:val="28"/>
          <w:szCs w:val="28"/>
        </w:rPr>
        <w:t xml:space="preserve">  имени В.М. Яковлева, которую учредил Общероссийский профсоюз образования.</w:t>
      </w:r>
    </w:p>
    <w:p w:rsidR="008321A1" w:rsidRPr="008B7231" w:rsidRDefault="008321A1" w:rsidP="008B7231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sz w:val="28"/>
          <w:szCs w:val="28"/>
        </w:rPr>
        <w:t xml:space="preserve">        </w:t>
      </w:r>
      <w:r w:rsidRPr="008B7231">
        <w:rPr>
          <w:rFonts w:ascii="Times New Roman" w:hAnsi="Times New Roman" w:cs="Times New Roman"/>
          <w:sz w:val="28"/>
          <w:szCs w:val="28"/>
        </w:rPr>
        <w:t>В отчётном периоде краевой комитет п</w:t>
      </w:r>
      <w:r w:rsidR="002F57CE" w:rsidRPr="008B7231">
        <w:rPr>
          <w:rFonts w:ascii="Times New Roman" w:hAnsi="Times New Roman" w:cs="Times New Roman"/>
          <w:sz w:val="28"/>
          <w:szCs w:val="28"/>
        </w:rPr>
        <w:t xml:space="preserve">рофсоюза принимал участие в </w:t>
      </w:r>
      <w:proofErr w:type="gramStart"/>
      <w:r w:rsidR="002F57CE" w:rsidRPr="008B7231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8B7231">
        <w:rPr>
          <w:rFonts w:ascii="Times New Roman" w:hAnsi="Times New Roman" w:cs="Times New Roman"/>
          <w:sz w:val="28"/>
          <w:szCs w:val="28"/>
        </w:rPr>
        <w:t xml:space="preserve"> акциях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. Первомайская акция профсоюзов второй год подряд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проходила  в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интерактивном формате.  Несмотря на то, что шествия и митинги были запрещены в период ограничительных</w:t>
      </w:r>
      <w:r w:rsidR="00DF5B3B">
        <w:rPr>
          <w:rFonts w:ascii="Times New Roman" w:hAnsi="Times New Roman" w:cs="Times New Roman"/>
          <w:sz w:val="28"/>
          <w:szCs w:val="28"/>
        </w:rPr>
        <w:t xml:space="preserve"> мероприятий, связанных с </w:t>
      </w:r>
      <w:proofErr w:type="spellStart"/>
      <w:r w:rsidR="00DF5B3B">
        <w:rPr>
          <w:rFonts w:ascii="Times New Roman" w:hAnsi="Times New Roman" w:cs="Times New Roman"/>
          <w:sz w:val="28"/>
          <w:szCs w:val="28"/>
        </w:rPr>
        <w:t>корона</w:t>
      </w:r>
      <w:r w:rsidRPr="008B7231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инфекцией в онлайн шествии профсоюзов приняли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участие  более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тысячи членов </w:t>
      </w:r>
      <w:r w:rsidR="00D2050B" w:rsidRPr="008B7231">
        <w:rPr>
          <w:rFonts w:ascii="Times New Roman" w:hAnsi="Times New Roman" w:cs="Times New Roman"/>
          <w:sz w:val="28"/>
          <w:szCs w:val="28"/>
        </w:rPr>
        <w:t xml:space="preserve">профсоюза образования. В адрес </w:t>
      </w:r>
      <w:proofErr w:type="gramStart"/>
      <w:r w:rsidR="00D2050B" w:rsidRPr="008B7231">
        <w:rPr>
          <w:rFonts w:ascii="Times New Roman" w:hAnsi="Times New Roman" w:cs="Times New Roman"/>
          <w:sz w:val="28"/>
          <w:szCs w:val="28"/>
        </w:rPr>
        <w:t>Г</w:t>
      </w:r>
      <w:r w:rsidRPr="008B7231">
        <w:rPr>
          <w:rFonts w:ascii="Times New Roman" w:hAnsi="Times New Roman" w:cs="Times New Roman"/>
          <w:sz w:val="28"/>
          <w:szCs w:val="28"/>
        </w:rPr>
        <w:t>убернатора,  депутатов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hAnsi="Times New Roman" w:cs="Times New Roman"/>
          <w:sz w:val="28"/>
          <w:szCs w:val="28"/>
        </w:rPr>
        <w:lastRenderedPageBreak/>
        <w:t>Законодательного собрания  было</w:t>
      </w:r>
      <w:r w:rsidR="00D2050B" w:rsidRPr="008B7231">
        <w:rPr>
          <w:rFonts w:ascii="Times New Roman" w:hAnsi="Times New Roman" w:cs="Times New Roman"/>
          <w:sz w:val="28"/>
          <w:szCs w:val="28"/>
        </w:rPr>
        <w:t xml:space="preserve"> направлено обращение крайкома П</w:t>
      </w:r>
      <w:r w:rsidRPr="008B7231">
        <w:rPr>
          <w:rFonts w:ascii="Times New Roman" w:hAnsi="Times New Roman" w:cs="Times New Roman"/>
          <w:sz w:val="28"/>
          <w:szCs w:val="28"/>
        </w:rPr>
        <w:t xml:space="preserve">рофсоюза с актуальными требованиями. На шести светодиодных устройствах г. Читы весь день транслировались лозунги нашего профсоюза. За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резолюцию  Федерации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Независимых профсоюзов Ро</w:t>
      </w:r>
      <w:r w:rsidR="00DF5B3B">
        <w:rPr>
          <w:rFonts w:ascii="Times New Roman" w:hAnsi="Times New Roman" w:cs="Times New Roman"/>
          <w:sz w:val="28"/>
          <w:szCs w:val="28"/>
        </w:rPr>
        <w:t>сс</w:t>
      </w:r>
      <w:r w:rsidRPr="008B7231">
        <w:rPr>
          <w:rFonts w:ascii="Times New Roman" w:hAnsi="Times New Roman" w:cs="Times New Roman"/>
          <w:sz w:val="28"/>
          <w:szCs w:val="28"/>
        </w:rPr>
        <w:t xml:space="preserve">ии в интерактивном режиме проголосовало более 3000 членов профсоюза образования края. </w:t>
      </w:r>
      <w:r w:rsidRPr="008B7231">
        <w:rPr>
          <w:sz w:val="28"/>
          <w:szCs w:val="28"/>
        </w:rPr>
        <w:t xml:space="preserve"> </w:t>
      </w:r>
    </w:p>
    <w:p w:rsidR="00E551DE" w:rsidRPr="008B7231" w:rsidRDefault="007C335E" w:rsidP="008B7231">
      <w:pPr>
        <w:pStyle w:val="ad"/>
        <w:ind w:firstLine="567"/>
        <w:jc w:val="both"/>
        <w:rPr>
          <w:sz w:val="28"/>
          <w:szCs w:val="28"/>
        </w:rPr>
      </w:pPr>
      <w:proofErr w:type="gramStart"/>
      <w:r w:rsidRPr="008B7231">
        <w:rPr>
          <w:sz w:val="28"/>
          <w:szCs w:val="28"/>
        </w:rPr>
        <w:t>Комитет  краевой</w:t>
      </w:r>
      <w:proofErr w:type="gramEnd"/>
      <w:r w:rsidRPr="008B7231">
        <w:rPr>
          <w:sz w:val="28"/>
          <w:szCs w:val="28"/>
        </w:rPr>
        <w:t xml:space="preserve"> организации Профсоюза не остался в стор</w:t>
      </w:r>
      <w:r w:rsidR="0066072D" w:rsidRPr="008B7231">
        <w:rPr>
          <w:sz w:val="28"/>
          <w:szCs w:val="28"/>
        </w:rPr>
        <w:t>оне</w:t>
      </w:r>
      <w:r w:rsidR="00E551DE" w:rsidRPr="008B7231">
        <w:rPr>
          <w:sz w:val="28"/>
          <w:szCs w:val="28"/>
        </w:rPr>
        <w:t xml:space="preserve"> от помощи пострадавшим </w:t>
      </w:r>
      <w:r w:rsidR="0066072D" w:rsidRPr="008B7231">
        <w:rPr>
          <w:sz w:val="28"/>
          <w:szCs w:val="28"/>
        </w:rPr>
        <w:t xml:space="preserve"> в период сильнейших паводков, </w:t>
      </w:r>
      <w:r w:rsidR="00522F59">
        <w:rPr>
          <w:sz w:val="28"/>
          <w:szCs w:val="28"/>
        </w:rPr>
        <w:t xml:space="preserve"> которые настигли</w:t>
      </w:r>
      <w:r w:rsidRPr="008B7231">
        <w:rPr>
          <w:sz w:val="28"/>
          <w:szCs w:val="28"/>
        </w:rPr>
        <w:t xml:space="preserve"> Забайкалье в летний период</w:t>
      </w:r>
      <w:r w:rsidR="0066072D" w:rsidRPr="008B7231">
        <w:rPr>
          <w:sz w:val="28"/>
          <w:szCs w:val="28"/>
        </w:rPr>
        <w:t>.</w:t>
      </w:r>
    </w:p>
    <w:p w:rsidR="00E551DE" w:rsidRPr="008B7231" w:rsidRDefault="00E551DE" w:rsidP="008B7231">
      <w:pPr>
        <w:pStyle w:val="ad"/>
        <w:ind w:firstLine="567"/>
        <w:jc w:val="both"/>
        <w:rPr>
          <w:sz w:val="28"/>
          <w:szCs w:val="28"/>
        </w:rPr>
      </w:pPr>
      <w:r w:rsidRPr="008B7231">
        <w:rPr>
          <w:sz w:val="28"/>
          <w:szCs w:val="28"/>
        </w:rPr>
        <w:t>Всего</w:t>
      </w:r>
      <w:r w:rsidR="00550AF3" w:rsidRPr="008B7231">
        <w:rPr>
          <w:sz w:val="28"/>
          <w:szCs w:val="28"/>
        </w:rPr>
        <w:t xml:space="preserve"> </w:t>
      </w:r>
      <w:proofErr w:type="gramStart"/>
      <w:r w:rsidR="00550AF3" w:rsidRPr="008B7231">
        <w:rPr>
          <w:sz w:val="28"/>
          <w:szCs w:val="28"/>
        </w:rPr>
        <w:t xml:space="preserve">было </w:t>
      </w:r>
      <w:r w:rsidRPr="008B7231">
        <w:rPr>
          <w:sz w:val="28"/>
          <w:szCs w:val="28"/>
        </w:rPr>
        <w:t xml:space="preserve"> признано</w:t>
      </w:r>
      <w:proofErr w:type="gramEnd"/>
      <w:r w:rsidRPr="008B7231">
        <w:rPr>
          <w:sz w:val="28"/>
          <w:szCs w:val="28"/>
        </w:rPr>
        <w:t xml:space="preserve"> пострадавшими </w:t>
      </w:r>
      <w:r w:rsidRPr="008B7231">
        <w:rPr>
          <w:b/>
          <w:sz w:val="28"/>
          <w:szCs w:val="28"/>
        </w:rPr>
        <w:t>168</w:t>
      </w:r>
      <w:r w:rsidRPr="008B7231">
        <w:rPr>
          <w:sz w:val="28"/>
          <w:szCs w:val="28"/>
        </w:rPr>
        <w:t xml:space="preserve"> работников образовательных организаций-членов Профсоюза, в том числе в Чернышевской  территориальной организации-100 человек, </w:t>
      </w:r>
      <w:proofErr w:type="spellStart"/>
      <w:r w:rsidRPr="008B7231">
        <w:rPr>
          <w:sz w:val="28"/>
          <w:szCs w:val="28"/>
        </w:rPr>
        <w:t>Шилкинской</w:t>
      </w:r>
      <w:proofErr w:type="spellEnd"/>
      <w:r w:rsidRPr="008B7231">
        <w:rPr>
          <w:sz w:val="28"/>
          <w:szCs w:val="28"/>
        </w:rPr>
        <w:t xml:space="preserve"> – 55 человек, Нерчинской – 11 человек, Сретенской – 2 человека. У 60 человек ущерб оценен наиболее значительный, при котором затопленными оказались жилые помещения, у остальных 108 человек пострадали надворные постройки, насаждения, огороды, дачи.   </w:t>
      </w:r>
    </w:p>
    <w:p w:rsidR="007C219B" w:rsidRPr="008B7231" w:rsidRDefault="00E551DE" w:rsidP="008B7231">
      <w:pPr>
        <w:pStyle w:val="ad"/>
        <w:ind w:firstLine="567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На просьбу краевого комитета об оказании солидарной финансовой поддержки для помощи пострадавшим откликнулись Центральный Совет </w:t>
      </w:r>
      <w:proofErr w:type="gramStart"/>
      <w:r w:rsidRPr="008B7231">
        <w:rPr>
          <w:sz w:val="28"/>
          <w:szCs w:val="28"/>
        </w:rPr>
        <w:t>Общероссийского  Профсоюза</w:t>
      </w:r>
      <w:proofErr w:type="gramEnd"/>
      <w:r w:rsidRPr="008B7231">
        <w:rPr>
          <w:sz w:val="28"/>
          <w:szCs w:val="28"/>
        </w:rPr>
        <w:t xml:space="preserve">  образования (на счет краевой организации поступило  900 тыс. рублей),  Федерация профсоюзов Забайкалья  (перечислено 100 тыс. рублей), Газ-Заводская территор</w:t>
      </w:r>
      <w:r w:rsidR="004E6593">
        <w:rPr>
          <w:sz w:val="28"/>
          <w:szCs w:val="28"/>
        </w:rPr>
        <w:t>иальная организация (перечислено</w:t>
      </w:r>
      <w:r w:rsidRPr="008B7231">
        <w:rPr>
          <w:sz w:val="28"/>
          <w:szCs w:val="28"/>
        </w:rPr>
        <w:t xml:space="preserve"> 21 тыс. руб.), комитет краевой организации выделил 119 тыс. руб.  Всего было собрано и перечислено пострадавшим работникам образования –членам профсоюза 1млн.140 тыс. руб. </w:t>
      </w:r>
    </w:p>
    <w:p w:rsidR="0066072D" w:rsidRPr="008B7231" w:rsidRDefault="0066072D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>Помимо материальной помощи первичные профсоюзные организации собирали гуманитарную помощь в виде одежды, продуктов питания пострад</w:t>
      </w:r>
      <w:r w:rsidR="00E551DE" w:rsidRPr="008B7231">
        <w:rPr>
          <w:rFonts w:ascii="Times New Roman" w:hAnsi="Times New Roman"/>
          <w:sz w:val="28"/>
          <w:szCs w:val="28"/>
        </w:rPr>
        <w:t>авшим. Мы показали, что только в</w:t>
      </w:r>
      <w:r w:rsidR="004E6593">
        <w:rPr>
          <w:rFonts w:ascii="Times New Roman" w:hAnsi="Times New Roman"/>
          <w:sz w:val="28"/>
          <w:szCs w:val="28"/>
        </w:rPr>
        <w:t>месте</w:t>
      </w:r>
      <w:r w:rsidRPr="008B7231">
        <w:rPr>
          <w:rFonts w:ascii="Times New Roman" w:hAnsi="Times New Roman"/>
          <w:sz w:val="28"/>
          <w:szCs w:val="28"/>
        </w:rPr>
        <w:t xml:space="preserve"> мы мо</w:t>
      </w:r>
      <w:r w:rsidR="00E551DE" w:rsidRPr="008B7231">
        <w:rPr>
          <w:rFonts w:ascii="Times New Roman" w:hAnsi="Times New Roman"/>
          <w:sz w:val="28"/>
          <w:szCs w:val="28"/>
        </w:rPr>
        <w:t xml:space="preserve">жем преодолеть все беды и </w:t>
      </w:r>
      <w:proofErr w:type="gramStart"/>
      <w:r w:rsidR="00E551DE" w:rsidRPr="008B7231">
        <w:rPr>
          <w:rFonts w:ascii="Times New Roman" w:hAnsi="Times New Roman"/>
          <w:sz w:val="28"/>
          <w:szCs w:val="28"/>
        </w:rPr>
        <w:t xml:space="preserve">помогать </w:t>
      </w:r>
      <w:r w:rsidRPr="008B7231">
        <w:rPr>
          <w:rFonts w:ascii="Times New Roman" w:hAnsi="Times New Roman"/>
          <w:sz w:val="28"/>
          <w:szCs w:val="28"/>
        </w:rPr>
        <w:t xml:space="preserve"> друг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друг</w:t>
      </w:r>
      <w:r w:rsidR="00E551DE" w:rsidRPr="008B7231">
        <w:rPr>
          <w:rFonts w:ascii="Times New Roman" w:hAnsi="Times New Roman"/>
          <w:sz w:val="28"/>
          <w:szCs w:val="28"/>
        </w:rPr>
        <w:t xml:space="preserve">у в сложных и чрезвычайных ситуациях. </w:t>
      </w:r>
      <w:r w:rsidRPr="008B7231">
        <w:rPr>
          <w:rFonts w:ascii="Times New Roman" w:hAnsi="Times New Roman"/>
          <w:sz w:val="28"/>
          <w:szCs w:val="28"/>
        </w:rPr>
        <w:t xml:space="preserve"> </w:t>
      </w:r>
    </w:p>
    <w:p w:rsidR="004C4AE4" w:rsidRPr="008B7231" w:rsidRDefault="005A4ECB" w:rsidP="008B7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 </w:t>
      </w:r>
      <w:r w:rsidR="008321A1" w:rsidRPr="008B7231">
        <w:rPr>
          <w:rFonts w:ascii="Times New Roman" w:hAnsi="Times New Roman"/>
          <w:sz w:val="28"/>
          <w:szCs w:val="28"/>
        </w:rPr>
        <w:t xml:space="preserve">                </w:t>
      </w:r>
      <w:r w:rsidRPr="008B7231">
        <w:rPr>
          <w:rFonts w:ascii="Times New Roman" w:hAnsi="Times New Roman"/>
          <w:sz w:val="28"/>
          <w:szCs w:val="28"/>
        </w:rPr>
        <w:t xml:space="preserve"> 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>отчётного  года</w:t>
      </w:r>
      <w:proofErr w:type="gram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на материальную помощь в связи с дорогостоящим лечением, платными операция</w:t>
      </w:r>
      <w:r w:rsidR="004E6593">
        <w:rPr>
          <w:rFonts w:ascii="Times New Roman" w:eastAsia="Calibri" w:hAnsi="Times New Roman" w:cs="Times New Roman"/>
          <w:sz w:val="28"/>
          <w:szCs w:val="28"/>
        </w:rPr>
        <w:t xml:space="preserve">ми, восстановлением после </w:t>
      </w:r>
      <w:proofErr w:type="spellStart"/>
      <w:r w:rsidR="004E6593">
        <w:rPr>
          <w:rFonts w:ascii="Times New Roman" w:eastAsia="Calibri" w:hAnsi="Times New Roman" w:cs="Times New Roman"/>
          <w:sz w:val="28"/>
          <w:szCs w:val="28"/>
        </w:rPr>
        <w:t>корона</w:t>
      </w:r>
      <w:r w:rsidRPr="008B7231">
        <w:rPr>
          <w:rFonts w:ascii="Times New Roman" w:eastAsia="Calibri" w:hAnsi="Times New Roman" w:cs="Times New Roman"/>
          <w:sz w:val="28"/>
          <w:szCs w:val="28"/>
        </w:rPr>
        <w:t>вирусной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инфекции  было направлено из средств комите</w:t>
      </w:r>
      <w:r w:rsidR="00D2050B" w:rsidRPr="008B7231">
        <w:rPr>
          <w:rFonts w:ascii="Times New Roman" w:eastAsia="Calibri" w:hAnsi="Times New Roman" w:cs="Times New Roman"/>
          <w:sz w:val="28"/>
          <w:szCs w:val="28"/>
        </w:rPr>
        <w:t xml:space="preserve">та краевой организации 4474,1 тыс.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A4ECB" w:rsidRPr="008B7231" w:rsidRDefault="00D95571" w:rsidP="008B7231">
      <w:pPr>
        <w:pStyle w:val="a3"/>
        <w:ind w:left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</w:t>
      </w:r>
      <w:r w:rsidR="00C85B41" w:rsidRPr="008B7231">
        <w:rPr>
          <w:sz w:val="28"/>
          <w:szCs w:val="28"/>
        </w:rPr>
        <w:t xml:space="preserve"> За большой вклад в развитие профсоюзного движения, за успехи в социальной защите</w:t>
      </w:r>
      <w:r w:rsidR="00E27611" w:rsidRPr="008B7231">
        <w:rPr>
          <w:sz w:val="28"/>
          <w:szCs w:val="28"/>
        </w:rPr>
        <w:t xml:space="preserve"> работников образования, за социальное партнёрство, преданность профсоюзу, 100% членство было награждено 195 членов профсоюза и 19 первичных профсоюзных организаций наградами разного уровня. Всего на премиров</w:t>
      </w:r>
      <w:r w:rsidR="00550AF3" w:rsidRPr="008B7231">
        <w:rPr>
          <w:sz w:val="28"/>
          <w:szCs w:val="28"/>
        </w:rPr>
        <w:t xml:space="preserve">ание профактива из средств комитета краевой организации было выделено </w:t>
      </w:r>
      <w:r w:rsidR="00205591" w:rsidRPr="008B7231">
        <w:rPr>
          <w:sz w:val="28"/>
          <w:szCs w:val="28"/>
        </w:rPr>
        <w:t>1 млн. 60 тыс. руб.</w:t>
      </w:r>
    </w:p>
    <w:p w:rsidR="005A4ECB" w:rsidRPr="008B7231" w:rsidRDefault="007419B8" w:rsidP="008B7231">
      <w:pPr>
        <w:pStyle w:val="a3"/>
        <w:ind w:left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</w:t>
      </w:r>
      <w:r w:rsidR="00205591" w:rsidRPr="008B7231">
        <w:rPr>
          <w:sz w:val="28"/>
          <w:szCs w:val="28"/>
        </w:rPr>
        <w:t xml:space="preserve">За отчётный период прошло </w:t>
      </w:r>
      <w:r w:rsidR="00F55ACD" w:rsidRPr="008B7231">
        <w:rPr>
          <w:sz w:val="28"/>
          <w:szCs w:val="28"/>
        </w:rPr>
        <w:t>4</w:t>
      </w:r>
      <w:r w:rsidR="005A4ECB" w:rsidRPr="008B7231">
        <w:rPr>
          <w:sz w:val="28"/>
          <w:szCs w:val="28"/>
        </w:rPr>
        <w:t xml:space="preserve"> заседания президиума</w:t>
      </w:r>
      <w:r w:rsidRPr="008B7231">
        <w:rPr>
          <w:sz w:val="28"/>
          <w:szCs w:val="28"/>
        </w:rPr>
        <w:t xml:space="preserve"> краевой организации</w:t>
      </w:r>
      <w:r w:rsidR="00F55ACD" w:rsidRPr="008B7231">
        <w:rPr>
          <w:sz w:val="28"/>
          <w:szCs w:val="28"/>
        </w:rPr>
        <w:t>, на которых были рассмотрено 28</w:t>
      </w:r>
      <w:r w:rsidRPr="008B7231">
        <w:rPr>
          <w:sz w:val="28"/>
          <w:szCs w:val="28"/>
        </w:rPr>
        <w:t xml:space="preserve"> основных вопросов и 2 заседания комитета краевой о</w:t>
      </w:r>
      <w:r w:rsidR="00F55ACD" w:rsidRPr="008B7231">
        <w:rPr>
          <w:sz w:val="28"/>
          <w:szCs w:val="28"/>
        </w:rPr>
        <w:t xml:space="preserve">рганизации. Основные вопросы заседания комитета краевой </w:t>
      </w:r>
      <w:proofErr w:type="gramStart"/>
      <w:r w:rsidR="00F55ACD" w:rsidRPr="008B7231">
        <w:rPr>
          <w:sz w:val="28"/>
          <w:szCs w:val="28"/>
        </w:rPr>
        <w:t xml:space="preserve">организации </w:t>
      </w:r>
      <w:r w:rsidRPr="008B7231">
        <w:rPr>
          <w:sz w:val="28"/>
          <w:szCs w:val="28"/>
        </w:rPr>
        <w:t xml:space="preserve"> были</w:t>
      </w:r>
      <w:proofErr w:type="gramEnd"/>
      <w:r w:rsidRPr="008B7231">
        <w:rPr>
          <w:sz w:val="28"/>
          <w:szCs w:val="28"/>
        </w:rPr>
        <w:t xml:space="preserve"> «Отчёт о выполнении регионального отраслевого Соглашения», «Основные направления деятельности Забайкальской краевой  организации», были приняты 2 программы: «Молодёжь-стратегический резерв профсоюза!, «Информационная работа в </w:t>
      </w:r>
      <w:r w:rsidRPr="008B7231">
        <w:rPr>
          <w:sz w:val="28"/>
          <w:szCs w:val="28"/>
        </w:rPr>
        <w:lastRenderedPageBreak/>
        <w:t>Забайкальской краевой организации». Работали постоянные комисси</w:t>
      </w:r>
      <w:r w:rsidR="00D2050B" w:rsidRPr="008B7231">
        <w:rPr>
          <w:sz w:val="28"/>
          <w:szCs w:val="28"/>
        </w:rPr>
        <w:t>и и советы краевой организации П</w:t>
      </w:r>
      <w:r w:rsidRPr="008B7231">
        <w:rPr>
          <w:sz w:val="28"/>
          <w:szCs w:val="28"/>
        </w:rPr>
        <w:t xml:space="preserve">рофсоюза. </w:t>
      </w:r>
    </w:p>
    <w:p w:rsidR="00F8011C" w:rsidRPr="008B7231" w:rsidRDefault="00F8011C" w:rsidP="008B723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Года «Спорта. Здоровья. Долголетия» проводились на всех уровнях структуры Профсоюза: краевой, территориальных и первичных организаций Профсоюза.</w:t>
      </w:r>
    </w:p>
    <w:p w:rsidR="00F8011C" w:rsidRPr="008B7231" w:rsidRDefault="00F8011C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13 февраля в г. </w:t>
      </w: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>Чите  в</w:t>
      </w:r>
      <w:proofErr w:type="gram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рамках Всероссийских соревнований  «Лыжня России- 2021» был открыт тематический год «Спорт. Здоровье. Долголетие» в Забайкальской краевой организации. В открытии </w:t>
      </w: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8B7231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участие первичные профсоюзные организации г. Читы, Читинского района,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>, Забайкальского транспортного техникума.  Всего во Всероссийских соревнованиях приняли участие около 100 членов профсоюза.</w:t>
      </w:r>
    </w:p>
    <w:p w:rsidR="00F8011C" w:rsidRPr="008B7231" w:rsidRDefault="00F8011C" w:rsidP="008B7231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8B7231">
        <w:rPr>
          <w:sz w:val="28"/>
          <w:szCs w:val="28"/>
        </w:rPr>
        <w:t xml:space="preserve">         В марте - апреле 2021 года</w:t>
      </w:r>
      <w:r w:rsidRPr="008B7231">
        <w:rPr>
          <w:rFonts w:eastAsiaTheme="minorEastAsia"/>
          <w:color w:val="auto"/>
          <w:sz w:val="28"/>
          <w:szCs w:val="28"/>
          <w:lang w:eastAsia="ru-RU"/>
        </w:rPr>
        <w:t xml:space="preserve"> состоялся краевой конкурс профсоюзных проектов спортивно-оздоровительных мероприятий на получение </w:t>
      </w:r>
      <w:proofErr w:type="spellStart"/>
      <w:r w:rsidRPr="008B7231">
        <w:rPr>
          <w:rFonts w:eastAsiaTheme="minorEastAsia"/>
          <w:color w:val="auto"/>
          <w:sz w:val="28"/>
          <w:szCs w:val="28"/>
          <w:lang w:eastAsia="ru-RU"/>
        </w:rPr>
        <w:t>грантовой</w:t>
      </w:r>
      <w:proofErr w:type="spellEnd"/>
      <w:r w:rsidRPr="008B7231">
        <w:rPr>
          <w:rFonts w:eastAsiaTheme="minorEastAsia"/>
          <w:color w:val="auto"/>
          <w:sz w:val="28"/>
          <w:szCs w:val="28"/>
          <w:lang w:eastAsia="ru-RU"/>
        </w:rPr>
        <w:t xml:space="preserve"> поддержки в размере 50 000 рублей среди территориальных и первичных профсоюзных организаций студентов и сотрудников </w:t>
      </w:r>
      <w:proofErr w:type="spellStart"/>
      <w:r w:rsidRPr="008B7231">
        <w:rPr>
          <w:rFonts w:eastAsiaTheme="minorEastAsia"/>
          <w:color w:val="auto"/>
          <w:sz w:val="28"/>
          <w:szCs w:val="28"/>
          <w:lang w:eastAsia="ru-RU"/>
        </w:rPr>
        <w:t>ЗабГУ</w:t>
      </w:r>
      <w:proofErr w:type="spellEnd"/>
      <w:r w:rsidRPr="008B7231">
        <w:rPr>
          <w:rFonts w:eastAsiaTheme="minorEastAsia"/>
          <w:color w:val="auto"/>
          <w:sz w:val="28"/>
          <w:szCs w:val="28"/>
          <w:lang w:eastAsia="ru-RU"/>
        </w:rPr>
        <w:t xml:space="preserve">. </w:t>
      </w:r>
      <w:r w:rsidRPr="008B7231">
        <w:rPr>
          <w:sz w:val="28"/>
          <w:szCs w:val="28"/>
        </w:rPr>
        <w:t xml:space="preserve">В конкурсе приняли </w:t>
      </w:r>
      <w:proofErr w:type="gramStart"/>
      <w:r w:rsidRPr="008B7231">
        <w:rPr>
          <w:sz w:val="28"/>
          <w:szCs w:val="28"/>
        </w:rPr>
        <w:t>участие  11</w:t>
      </w:r>
      <w:proofErr w:type="gramEnd"/>
      <w:r w:rsidRPr="008B7231">
        <w:rPr>
          <w:sz w:val="28"/>
          <w:szCs w:val="28"/>
        </w:rPr>
        <w:t xml:space="preserve"> проектов из 5 территориальных организаций (</w:t>
      </w:r>
      <w:proofErr w:type="spellStart"/>
      <w:r w:rsidRPr="008B7231">
        <w:rPr>
          <w:sz w:val="28"/>
          <w:szCs w:val="28"/>
        </w:rPr>
        <w:t>Шелопугинской</w:t>
      </w:r>
      <w:proofErr w:type="spellEnd"/>
      <w:r w:rsidRPr="008B7231">
        <w:rPr>
          <w:sz w:val="28"/>
          <w:szCs w:val="28"/>
        </w:rPr>
        <w:t xml:space="preserve">, Агинской (3 проекта), </w:t>
      </w:r>
      <w:proofErr w:type="spellStart"/>
      <w:r w:rsidRPr="008B7231">
        <w:rPr>
          <w:sz w:val="28"/>
          <w:szCs w:val="28"/>
        </w:rPr>
        <w:t>Дульдургинской</w:t>
      </w:r>
      <w:proofErr w:type="spellEnd"/>
      <w:r w:rsidRPr="008B7231">
        <w:rPr>
          <w:sz w:val="28"/>
          <w:szCs w:val="28"/>
        </w:rPr>
        <w:t xml:space="preserve"> (2 проекта), Петровск-Забайкальской, Читинской территориальных (2 проекта) ) и первичной профсоюзной организации сотрудников </w:t>
      </w:r>
      <w:proofErr w:type="spellStart"/>
      <w:r w:rsidRPr="008B7231">
        <w:rPr>
          <w:sz w:val="28"/>
          <w:szCs w:val="28"/>
        </w:rPr>
        <w:t>ЗабГУ</w:t>
      </w:r>
      <w:proofErr w:type="spellEnd"/>
      <w:r w:rsidRPr="008B7231">
        <w:rPr>
          <w:sz w:val="28"/>
          <w:szCs w:val="28"/>
        </w:rPr>
        <w:t xml:space="preserve"> по следующим номинациям: Туризм, Спортивные игры, Спартакиада.</w:t>
      </w:r>
    </w:p>
    <w:p w:rsidR="00F8011C" w:rsidRPr="008B7231" w:rsidRDefault="00F8011C" w:rsidP="008B723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      Победителями стали:</w:t>
      </w:r>
      <w:r w:rsidR="00BD0CBB" w:rsidRPr="008B7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Шелопугинская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территориальная организация, с проектом «</w:t>
      </w:r>
      <w:r w:rsidR="00BD0CBB" w:rsidRPr="008B7231">
        <w:rPr>
          <w:rFonts w:ascii="Times New Roman" w:eastAsia="Calibri" w:hAnsi="Times New Roman" w:cs="Times New Roman"/>
          <w:sz w:val="28"/>
          <w:szCs w:val="28"/>
        </w:rPr>
        <w:t xml:space="preserve">Туристический слёт -2021», </w:t>
      </w:r>
      <w:r w:rsidRPr="008B7231">
        <w:rPr>
          <w:rFonts w:ascii="Times New Roman" w:eastAsia="Calibri" w:hAnsi="Times New Roman" w:cs="Times New Roman"/>
          <w:sz w:val="28"/>
          <w:szCs w:val="28"/>
        </w:rPr>
        <w:t>Петровск-Забайкальская территориальная организация, с проектом «Спортивн</w:t>
      </w:r>
      <w:r w:rsidR="00BD0CBB" w:rsidRPr="008B7231">
        <w:rPr>
          <w:rFonts w:ascii="Times New Roman" w:eastAsia="Calibri" w:hAnsi="Times New Roman" w:cs="Times New Roman"/>
          <w:sz w:val="28"/>
          <w:szCs w:val="28"/>
        </w:rPr>
        <w:t>ые игры- в семью для здоровья!</w:t>
      </w:r>
      <w:proofErr w:type="gramStart"/>
      <w:r w:rsidR="00BD0CBB" w:rsidRPr="008B723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первичная</w:t>
      </w:r>
      <w:proofErr w:type="gram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профсоюзная организация сотрудников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З</w:t>
      </w:r>
      <w:r w:rsidR="003F5ED0">
        <w:rPr>
          <w:rFonts w:ascii="Times New Roman" w:eastAsia="Calibri" w:hAnsi="Times New Roman" w:cs="Times New Roman"/>
          <w:sz w:val="28"/>
          <w:szCs w:val="28"/>
        </w:rPr>
        <w:t>абГУ</w:t>
      </w:r>
      <w:proofErr w:type="spellEnd"/>
      <w:r w:rsidR="003F5ED0">
        <w:rPr>
          <w:rFonts w:ascii="Times New Roman" w:eastAsia="Calibri" w:hAnsi="Times New Roman" w:cs="Times New Roman"/>
          <w:sz w:val="28"/>
          <w:szCs w:val="28"/>
        </w:rPr>
        <w:t xml:space="preserve"> с проектом «Жизнь - в ритме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спорта!».</w:t>
      </w:r>
    </w:p>
    <w:p w:rsidR="00F8011C" w:rsidRPr="008B7231" w:rsidRDefault="00F8011C" w:rsidP="008B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Во </w:t>
      </w:r>
      <w:r w:rsidRPr="008B723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полугодии 2021г. прошел краевой конкурс на лучшую организацию физкультурно-оздоровительной работы среди членов профсоюза, в котором </w:t>
      </w:r>
      <w:r w:rsidRPr="008B7231">
        <w:rPr>
          <w:rFonts w:ascii="Times New Roman" w:hAnsi="Times New Roman" w:cs="Times New Roman"/>
          <w:sz w:val="28"/>
          <w:szCs w:val="28"/>
        </w:rPr>
        <w:t>приняли</w:t>
      </w:r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участие</w:t>
      </w:r>
      <w:r w:rsidRPr="008B7231">
        <w:rPr>
          <w:rFonts w:ascii="Times New Roman" w:hAnsi="Times New Roman" w:cs="Times New Roman"/>
          <w:sz w:val="28"/>
          <w:szCs w:val="28"/>
        </w:rPr>
        <w:t xml:space="preserve"> 9 первичных профсоюзных организаций из 5 территориальных организаций. </w:t>
      </w:r>
      <w:r w:rsidRPr="008B72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Победителями краевого конкурса стали: спортивный клуб «Взлёт» первичной профсоюзной организации школы с. </w:t>
      </w:r>
      <w:proofErr w:type="spellStart"/>
      <w:r w:rsidRPr="008B72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Смоленка</w:t>
      </w:r>
      <w:proofErr w:type="spellEnd"/>
      <w:r w:rsidRPr="008B72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Читинского района, физкультурно-оздоровительный клуб «Спорт-Стиль» первичной профсоюзной организации детского сада «Аленушка» </w:t>
      </w:r>
      <w:proofErr w:type="spellStart"/>
      <w:r w:rsidRPr="008B72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 w:rsidRPr="008B72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района, спортивный клуб «На старт!» первичной профсоюзной организации школы п. </w:t>
      </w:r>
      <w:proofErr w:type="spellStart"/>
      <w:r w:rsidRPr="008B72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Жирекен</w:t>
      </w:r>
      <w:proofErr w:type="spellEnd"/>
      <w:r w:rsidRPr="008B72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Чернышевского района. Все </w:t>
      </w:r>
      <w:proofErr w:type="gramStart"/>
      <w:r w:rsidRPr="008B72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  награждены</w:t>
      </w:r>
      <w:proofErr w:type="gramEnd"/>
      <w:r w:rsidRPr="008B72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дипломами, а победители денежными премиями от 5 000 до 10 000 руб.       </w:t>
      </w:r>
    </w:p>
    <w:p w:rsidR="00F8011C" w:rsidRPr="008B7231" w:rsidRDefault="00F8011C" w:rsidP="008B72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72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    Участникам данного конкурса рекомендовано</w:t>
      </w:r>
      <w:r w:rsidRPr="008B7231">
        <w:rPr>
          <w:rFonts w:ascii="Times New Roman" w:hAnsi="Times New Roman" w:cs="Times New Roman"/>
          <w:sz w:val="28"/>
          <w:szCs w:val="28"/>
        </w:rPr>
        <w:t xml:space="preserve"> принять участие Во Всероссийском конкурсе «Здоровые решения» в 2022 году.</w:t>
      </w:r>
    </w:p>
    <w:p w:rsidR="00BD0CBB" w:rsidRPr="008B7231" w:rsidRDefault="00F8011C" w:rsidP="008B72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В 2021 году введена новая инновационная форма работы в Забайкальской краевой организации профсоюза по добровольному страхованию жизни и здоровья, как одна из форм дополнительных социальных гарантий для членов профсоюза. Комитетом краевой организации профсоюза заключен договор с ООО «Капитал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Лайф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D0CBB" w:rsidRPr="008B7231">
        <w:rPr>
          <w:rFonts w:ascii="Times New Roman" w:eastAsia="Calibri" w:hAnsi="Times New Roman" w:cs="Times New Roman"/>
          <w:sz w:val="28"/>
          <w:szCs w:val="28"/>
        </w:rPr>
        <w:t xml:space="preserve">трахование Жизни». </w:t>
      </w:r>
    </w:p>
    <w:p w:rsidR="00F8011C" w:rsidRPr="008B7231" w:rsidRDefault="00BD0CBB" w:rsidP="008B72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lastRenderedPageBreak/>
        <w:t>230</w:t>
      </w:r>
      <w:r w:rsidR="00F8011C" w:rsidRPr="008B723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8011C" w:rsidRPr="008B7231">
        <w:rPr>
          <w:rFonts w:ascii="Times New Roman" w:eastAsia="Calibri" w:hAnsi="Times New Roman" w:cs="Times New Roman"/>
          <w:sz w:val="28"/>
          <w:szCs w:val="28"/>
        </w:rPr>
        <w:t>председатели территориальных организаций, штатные бухгалтеры организаций, внештатные технические инспекторы, специалисты аппарата краевого комитета, ветераны, председатели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первичных организаций) получили страховое свидетельство на случай несчастных случаев и заболеваний. </w:t>
      </w:r>
      <w:r w:rsidR="00F8011C" w:rsidRPr="008B7231">
        <w:rPr>
          <w:rFonts w:ascii="Times New Roman" w:eastAsia="Calibri" w:hAnsi="Times New Roman" w:cs="Times New Roman"/>
          <w:sz w:val="28"/>
          <w:szCs w:val="28"/>
        </w:rPr>
        <w:t xml:space="preserve">Результативно сработали по страхованию своего профактива в Агинской (количество застрахованных 48 человек), </w:t>
      </w:r>
      <w:proofErr w:type="spellStart"/>
      <w:proofErr w:type="gramStart"/>
      <w:r w:rsidR="00F8011C" w:rsidRPr="008B7231">
        <w:rPr>
          <w:rFonts w:ascii="Times New Roman" w:eastAsia="Calibri" w:hAnsi="Times New Roman" w:cs="Times New Roman"/>
          <w:sz w:val="28"/>
          <w:szCs w:val="28"/>
        </w:rPr>
        <w:t>Улётовской</w:t>
      </w:r>
      <w:proofErr w:type="spellEnd"/>
      <w:r w:rsidR="00F8011C" w:rsidRPr="008B7231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="00F8011C" w:rsidRPr="008B7231">
        <w:rPr>
          <w:rFonts w:ascii="Times New Roman" w:eastAsia="Calibri" w:hAnsi="Times New Roman" w:cs="Times New Roman"/>
          <w:sz w:val="28"/>
          <w:szCs w:val="28"/>
        </w:rPr>
        <w:t xml:space="preserve">19 человек), </w:t>
      </w:r>
      <w:proofErr w:type="spellStart"/>
      <w:r w:rsidR="00F8011C" w:rsidRPr="008B7231">
        <w:rPr>
          <w:rFonts w:ascii="Times New Roman" w:eastAsia="Calibri" w:hAnsi="Times New Roman" w:cs="Times New Roman"/>
          <w:sz w:val="28"/>
          <w:szCs w:val="28"/>
        </w:rPr>
        <w:t>Дульдургинской</w:t>
      </w:r>
      <w:proofErr w:type="spellEnd"/>
      <w:r w:rsidR="00F8011C" w:rsidRPr="008B7231">
        <w:rPr>
          <w:rFonts w:ascii="Times New Roman" w:eastAsia="Calibri" w:hAnsi="Times New Roman" w:cs="Times New Roman"/>
          <w:sz w:val="28"/>
          <w:szCs w:val="28"/>
        </w:rPr>
        <w:t xml:space="preserve"> (26 человек), </w:t>
      </w:r>
      <w:proofErr w:type="spellStart"/>
      <w:r w:rsidR="00F8011C" w:rsidRPr="008B7231">
        <w:rPr>
          <w:rFonts w:ascii="Times New Roman" w:eastAsia="Calibri" w:hAnsi="Times New Roman" w:cs="Times New Roman"/>
          <w:sz w:val="28"/>
          <w:szCs w:val="28"/>
        </w:rPr>
        <w:t>Могойтуйской</w:t>
      </w:r>
      <w:proofErr w:type="spellEnd"/>
      <w:r w:rsidR="00F8011C" w:rsidRPr="008B7231">
        <w:rPr>
          <w:rFonts w:ascii="Times New Roman" w:eastAsia="Calibri" w:hAnsi="Times New Roman" w:cs="Times New Roman"/>
          <w:sz w:val="28"/>
          <w:szCs w:val="28"/>
        </w:rPr>
        <w:t xml:space="preserve">  (42 человека), Читинской (51 человек)  территориальных организациях. Страховая премия по договору составила 269 528 рублей.  Ориентировочно и в зависимости от выбранного пакета услуг стоимость одного сертификата составляла 907 рублей.  Страховые случаи произошли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в период действия договора у 16 человек, которые получили денежные выплаты. </w:t>
      </w:r>
    </w:p>
    <w:p w:rsidR="00F8011C" w:rsidRPr="008B7231" w:rsidRDefault="00F8011C" w:rsidP="008B72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     Члены профсоюза Забайкальской краевой организации профсоюза участвовали в онлайн семинаре в рамках проекта «Профсоюз – территория здоровья» по программе «Искусство жить без стресса». Всего было подано 369 заявок из 8 территориальных организаций (Агинской,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Дульдургинской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Хилокской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Шилкинской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, Нерчинской,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Тунгокоченской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Балейской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, Читинской, и г. Читы). </w:t>
      </w:r>
      <w:r w:rsidR="00BD0CBB" w:rsidRPr="008B7231">
        <w:rPr>
          <w:rFonts w:ascii="Times New Roman" w:eastAsia="Calibri" w:hAnsi="Times New Roman" w:cs="Times New Roman"/>
          <w:sz w:val="28"/>
          <w:szCs w:val="28"/>
        </w:rPr>
        <w:t>Из всех участников с</w:t>
      </w:r>
      <w:r w:rsidRPr="008B7231">
        <w:rPr>
          <w:rFonts w:ascii="Times New Roman" w:eastAsia="Calibri" w:hAnsi="Times New Roman" w:cs="Times New Roman"/>
          <w:sz w:val="28"/>
          <w:szCs w:val="28"/>
        </w:rPr>
        <w:t>ертификаты получили</w:t>
      </w:r>
      <w:r w:rsidR="00BD0CBB" w:rsidRPr="008B7231">
        <w:rPr>
          <w:rFonts w:ascii="Times New Roman" w:eastAsia="Calibri" w:hAnsi="Times New Roman" w:cs="Times New Roman"/>
          <w:sz w:val="28"/>
          <w:szCs w:val="28"/>
        </w:rPr>
        <w:t xml:space="preserve"> 73 педагога, </w:t>
      </w:r>
      <w:r w:rsidRPr="008B7231">
        <w:rPr>
          <w:rFonts w:ascii="Times New Roman" w:eastAsia="Calibri" w:hAnsi="Times New Roman" w:cs="Times New Roman"/>
          <w:sz w:val="28"/>
          <w:szCs w:val="28"/>
        </w:rPr>
        <w:t>а удостоверения получат только 13 человек, это те педагоги</w:t>
      </w:r>
      <w:r w:rsidR="00BD0CBB" w:rsidRPr="008B7231">
        <w:rPr>
          <w:rFonts w:ascii="Times New Roman" w:eastAsia="Calibri" w:hAnsi="Times New Roman" w:cs="Times New Roman"/>
          <w:sz w:val="28"/>
          <w:szCs w:val="28"/>
        </w:rPr>
        <w:t>, которые вып</w:t>
      </w:r>
      <w:r w:rsidR="008B7231" w:rsidRPr="008B7231">
        <w:rPr>
          <w:rFonts w:ascii="Times New Roman" w:eastAsia="Calibri" w:hAnsi="Times New Roman" w:cs="Times New Roman"/>
          <w:sz w:val="28"/>
          <w:szCs w:val="28"/>
        </w:rPr>
        <w:t>олнили все контрольные задания.</w:t>
      </w:r>
    </w:p>
    <w:p w:rsidR="00F8011C" w:rsidRPr="008B7231" w:rsidRDefault="00F8011C" w:rsidP="008B7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      Закрытие тематического года состоялось 24 декабря 2021г.  новогодним турниром по боулингу. Участие приняли 8 команд: ППО сотрудников и студентов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ЗабГУ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, Торгово-кулинарного училища, Забайкальского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госколледжа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, Забайкальского транспортного техникума, ИРО, аппарата краевого комитета, Читинская городская и Читинская территориальная организации. </w:t>
      </w:r>
    </w:p>
    <w:p w:rsidR="00F8011C" w:rsidRPr="008B7231" w:rsidRDefault="00F8011C" w:rsidP="008B7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        В тематический год «Спорт. Здоровье. Долголетие» проведены различные спортивные мероприятия в первичных профсоюзных организациях: туристические слеты</w:t>
      </w:r>
      <w:r w:rsidR="008B7231" w:rsidRPr="008B7231">
        <w:rPr>
          <w:rFonts w:ascii="Times New Roman" w:eastAsia="Calibri" w:hAnsi="Times New Roman" w:cs="Times New Roman"/>
          <w:sz w:val="28"/>
          <w:szCs w:val="28"/>
        </w:rPr>
        <w:t>: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в Читинской (городской) -160 чел.,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Шелопугинской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- 47 чел,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Могойтуйской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- 27 чел., Чернышевской -18 чел.,  спартакиады: в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Шелопугинской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- 29 чел.,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Хилокской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- 6 чел.,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Могойтуйской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- 115 чел.,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Кыринской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- 40 чел.,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Борзинской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- 45 чел., Чернышевской - 65 чел., Читинской - 37 чел.,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ЗабГУ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студентов - 350 чел., Забайкальский транспортный техникум - 30 чел.,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ЗабГУ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сотрудников - 120 чел., Агинский педагогический колледж - 236 чел. </w:t>
      </w:r>
    </w:p>
    <w:p w:rsidR="00F8011C" w:rsidRPr="008B7231" w:rsidRDefault="00F8011C" w:rsidP="008B7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8B7231" w:rsidRPr="008B723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8B7231" w:rsidRPr="008B7231">
        <w:rPr>
          <w:rFonts w:ascii="Times New Roman" w:eastAsia="Calibri" w:hAnsi="Times New Roman" w:cs="Times New Roman"/>
          <w:sz w:val="28"/>
          <w:szCs w:val="28"/>
        </w:rPr>
        <w:t xml:space="preserve"> различных спортивных мероприятиях, Днях здоровья, профсоюзной зарядке приняли участие 2534 члена профсоюза краевой организации.</w:t>
      </w:r>
    </w:p>
    <w:p w:rsidR="00F8011C" w:rsidRPr="008B7231" w:rsidRDefault="00F8011C" w:rsidP="008B7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B7231" w:rsidRPr="008B7231">
        <w:rPr>
          <w:rFonts w:ascii="Times New Roman" w:eastAsia="Calibri" w:hAnsi="Times New Roman" w:cs="Times New Roman"/>
          <w:sz w:val="28"/>
          <w:szCs w:val="28"/>
        </w:rPr>
        <w:t xml:space="preserve">Для проведения спортивных мероприятий из консолидированных средств профсоюзных организаций всех уровней было выделено 989,2 тыс.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F8011C" w:rsidRPr="008B7231" w:rsidRDefault="00F8011C" w:rsidP="008B7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       Как и в предыдущие годы, для успешного проведения летней кампании из бюджета комитета краевой организации было выделено 398</w:t>
      </w:r>
      <w:r w:rsidRPr="008B723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300руб. на удешевление стоимости 66 путёвок на санаторно-курортное лечение для членов профсоюза. На летнее оздоровление детей членов профсоюза </w:t>
      </w:r>
      <w:r w:rsidRPr="008B7231">
        <w:rPr>
          <w:rFonts w:ascii="Times New Roman" w:eastAsia="Calibri" w:hAnsi="Times New Roman" w:cs="Times New Roman"/>
          <w:sz w:val="28"/>
          <w:szCs w:val="28"/>
        </w:rPr>
        <w:lastRenderedPageBreak/>
        <w:t>выделено 185 140 руб</w:t>
      </w:r>
      <w:r w:rsidRPr="008B72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Из консолидированного бюджета профсоюзных организаций всех уровней на оздоровление </w:t>
      </w:r>
      <w:r w:rsidR="008B7231" w:rsidRPr="008B7231">
        <w:rPr>
          <w:rFonts w:ascii="Times New Roman" w:eastAsia="Calibri" w:hAnsi="Times New Roman" w:cs="Times New Roman"/>
          <w:sz w:val="28"/>
          <w:szCs w:val="28"/>
        </w:rPr>
        <w:t xml:space="preserve">членов профсоюза и их детей выделено     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1 869</w:t>
      </w:r>
      <w:r w:rsidR="008B7231" w:rsidRPr="008B7231">
        <w:rPr>
          <w:rFonts w:ascii="Times New Roman" w:eastAsia="Calibri" w:hAnsi="Times New Roman" w:cs="Times New Roman"/>
          <w:sz w:val="28"/>
          <w:szCs w:val="28"/>
        </w:rPr>
        <w:t> </w:t>
      </w:r>
      <w:r w:rsidRPr="008B7231">
        <w:rPr>
          <w:rFonts w:ascii="Times New Roman" w:eastAsia="Calibri" w:hAnsi="Times New Roman" w:cs="Times New Roman"/>
          <w:sz w:val="28"/>
          <w:szCs w:val="28"/>
        </w:rPr>
        <w:t>200</w:t>
      </w:r>
      <w:r w:rsidR="008B7231" w:rsidRPr="008B7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075078" w:rsidRPr="008B7231" w:rsidRDefault="00075078" w:rsidP="008B7231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Работая над укреплением финансовой базы и повышением качества финан</w:t>
      </w:r>
      <w:r w:rsidR="003F296F" w:rsidRPr="008B7231">
        <w:rPr>
          <w:rFonts w:ascii="Times New Roman" w:hAnsi="Times New Roman" w:cs="Times New Roman"/>
          <w:sz w:val="28"/>
          <w:szCs w:val="28"/>
        </w:rPr>
        <w:t>совой работы первичных и территориальных</w:t>
      </w:r>
      <w:r w:rsidRPr="008B7231">
        <w:rPr>
          <w:rFonts w:ascii="Times New Roman" w:hAnsi="Times New Roman" w:cs="Times New Roman"/>
          <w:sz w:val="28"/>
          <w:szCs w:val="28"/>
        </w:rPr>
        <w:t xml:space="preserve"> организаций, крайком профсоюза постоянно анализировал </w:t>
      </w:r>
      <w:r w:rsidR="00017A79" w:rsidRPr="008B723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8B7231">
        <w:rPr>
          <w:rFonts w:ascii="Times New Roman" w:hAnsi="Times New Roman" w:cs="Times New Roman"/>
          <w:sz w:val="28"/>
          <w:szCs w:val="28"/>
        </w:rPr>
        <w:t>и полноту сбора членских взносов, эффективность их расходования, своевременность перечисления в вышестоящие организации Профсоюза.</w:t>
      </w:r>
    </w:p>
    <w:p w:rsidR="00DE51AE" w:rsidRPr="008B7231" w:rsidRDefault="003F296F" w:rsidP="008B7231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В целях экономии профсоюзных средств малочисленных те</w:t>
      </w:r>
      <w:r w:rsidR="005A4ECB" w:rsidRPr="008B7231">
        <w:rPr>
          <w:rFonts w:ascii="Times New Roman" w:hAnsi="Times New Roman" w:cs="Times New Roman"/>
          <w:sz w:val="28"/>
          <w:szCs w:val="28"/>
        </w:rPr>
        <w:t>рриториальных организаций в 2021</w:t>
      </w:r>
      <w:r w:rsidRPr="008B7231">
        <w:rPr>
          <w:rFonts w:ascii="Times New Roman" w:hAnsi="Times New Roman" w:cs="Times New Roman"/>
          <w:sz w:val="28"/>
          <w:szCs w:val="28"/>
        </w:rPr>
        <w:t xml:space="preserve"> году продолжалась работа по ликвидации юридических лиц и их переходу на централизованный бухгалтерский учёт в кр</w:t>
      </w:r>
      <w:r w:rsidR="00D2050B" w:rsidRPr="008B7231">
        <w:rPr>
          <w:rFonts w:ascii="Times New Roman" w:hAnsi="Times New Roman" w:cs="Times New Roman"/>
          <w:sz w:val="28"/>
          <w:szCs w:val="28"/>
        </w:rPr>
        <w:t>аевой комитет П</w:t>
      </w:r>
      <w:r w:rsidR="005A4ECB" w:rsidRPr="008B7231">
        <w:rPr>
          <w:rFonts w:ascii="Times New Roman" w:hAnsi="Times New Roman" w:cs="Times New Roman"/>
          <w:sz w:val="28"/>
          <w:szCs w:val="28"/>
        </w:rPr>
        <w:t xml:space="preserve">рофсоюза. </w:t>
      </w:r>
      <w:proofErr w:type="gramStart"/>
      <w:r w:rsidR="005A4ECB" w:rsidRPr="008B7231">
        <w:rPr>
          <w:rFonts w:ascii="Times New Roman" w:hAnsi="Times New Roman" w:cs="Times New Roman"/>
          <w:sz w:val="28"/>
          <w:szCs w:val="28"/>
        </w:rPr>
        <w:t>Ещё  4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A4ECB"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hAnsi="Times New Roman" w:cs="Times New Roman"/>
          <w:sz w:val="28"/>
          <w:szCs w:val="28"/>
        </w:rPr>
        <w:t xml:space="preserve"> перешли на </w:t>
      </w:r>
      <w:r w:rsidR="005A4ECB" w:rsidRPr="008B7231">
        <w:rPr>
          <w:rFonts w:ascii="Times New Roman" w:hAnsi="Times New Roman" w:cs="Times New Roman"/>
          <w:sz w:val="28"/>
          <w:szCs w:val="28"/>
        </w:rPr>
        <w:t xml:space="preserve">ЦБУ, это Алек-Заводская, Сретенская, </w:t>
      </w:r>
      <w:proofErr w:type="spellStart"/>
      <w:r w:rsidR="005A4ECB" w:rsidRPr="008B7231">
        <w:rPr>
          <w:rFonts w:ascii="Times New Roman" w:hAnsi="Times New Roman" w:cs="Times New Roman"/>
          <w:sz w:val="28"/>
          <w:szCs w:val="28"/>
        </w:rPr>
        <w:t>Шелопугинская</w:t>
      </w:r>
      <w:proofErr w:type="spellEnd"/>
      <w:r w:rsidR="005A4ECB" w:rsidRPr="008B7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4ECB" w:rsidRPr="008B7231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5A4ECB" w:rsidRPr="008B7231">
        <w:rPr>
          <w:rFonts w:ascii="Times New Roman" w:hAnsi="Times New Roman" w:cs="Times New Roman"/>
          <w:sz w:val="28"/>
          <w:szCs w:val="28"/>
        </w:rPr>
        <w:t xml:space="preserve"> территориальные </w:t>
      </w:r>
      <w:r w:rsidR="00EB7BC0"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94562A" w:rsidRPr="008B7231" w:rsidRDefault="005A4ECB" w:rsidP="008B7231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В 2021</w:t>
      </w:r>
      <w:r w:rsidR="0094562A" w:rsidRPr="008B7231">
        <w:rPr>
          <w:rFonts w:ascii="Times New Roman" w:hAnsi="Times New Roman" w:cs="Times New Roman"/>
          <w:sz w:val="28"/>
          <w:szCs w:val="28"/>
        </w:rPr>
        <w:t xml:space="preserve"> году прошла балансовая комиссия с председателями территориальных организаций по всем направлениям деятельности, были выданы ре</w:t>
      </w:r>
      <w:r w:rsidR="00D2050B" w:rsidRPr="008B7231">
        <w:rPr>
          <w:rFonts w:ascii="Times New Roman" w:hAnsi="Times New Roman" w:cs="Times New Roman"/>
          <w:sz w:val="28"/>
          <w:szCs w:val="28"/>
        </w:rPr>
        <w:t xml:space="preserve">комендации по устранению </w:t>
      </w:r>
      <w:proofErr w:type="gramStart"/>
      <w:r w:rsidR="00D2050B" w:rsidRPr="008B7231">
        <w:rPr>
          <w:rFonts w:ascii="Times New Roman" w:hAnsi="Times New Roman" w:cs="Times New Roman"/>
          <w:sz w:val="28"/>
          <w:szCs w:val="28"/>
        </w:rPr>
        <w:t xml:space="preserve">недочётов </w:t>
      </w:r>
      <w:r w:rsidR="0094562A" w:rsidRPr="008B72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4562A" w:rsidRPr="008B7231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DE51AE" w:rsidRPr="008B7231" w:rsidRDefault="00DE51AE" w:rsidP="008B723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8B7231">
        <w:rPr>
          <w:rFonts w:ascii="Times New Roman" w:eastAsiaTheme="minorEastAsia" w:hAnsi="Times New Roman"/>
          <w:sz w:val="28"/>
          <w:szCs w:val="28"/>
          <w:lang w:eastAsia="ru-RU"/>
        </w:rPr>
        <w:t>Большое внимание уделялось изучению практики фин</w:t>
      </w:r>
      <w:r w:rsidR="00655651" w:rsidRPr="008B723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D2050B" w:rsidRPr="008B7231">
        <w:rPr>
          <w:rFonts w:ascii="Times New Roman" w:eastAsiaTheme="minorEastAsia" w:hAnsi="Times New Roman"/>
          <w:sz w:val="28"/>
          <w:szCs w:val="28"/>
          <w:lang w:eastAsia="ru-RU"/>
        </w:rPr>
        <w:t xml:space="preserve">нсовой работы комитетов </w:t>
      </w:r>
      <w:proofErr w:type="gramStart"/>
      <w:r w:rsidR="00D2050B" w:rsidRPr="008B7231">
        <w:rPr>
          <w:rFonts w:ascii="Times New Roman" w:eastAsiaTheme="minorEastAsia" w:hAnsi="Times New Roman"/>
          <w:sz w:val="28"/>
          <w:szCs w:val="28"/>
          <w:lang w:eastAsia="ru-RU"/>
        </w:rPr>
        <w:t>территориальных</w:t>
      </w:r>
      <w:r w:rsidRPr="008B7231">
        <w:rPr>
          <w:rFonts w:ascii="Times New Roman" w:eastAsiaTheme="minorEastAsia" w:hAnsi="Times New Roman"/>
          <w:sz w:val="28"/>
          <w:szCs w:val="28"/>
          <w:lang w:eastAsia="ru-RU"/>
        </w:rPr>
        <w:t xml:space="preserve">  и</w:t>
      </w:r>
      <w:proofErr w:type="gramEnd"/>
      <w:r w:rsidRPr="008B723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первичных профсоюзных организаций, имеющих право юридического лица.</w:t>
      </w:r>
      <w:r w:rsidR="00E92803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</w:t>
      </w:r>
      <w:r w:rsidR="005A4ECB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Алек-Заводской, </w:t>
      </w:r>
      <w:proofErr w:type="spellStart"/>
      <w:r w:rsidR="005A4ECB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Шелопугинской</w:t>
      </w:r>
      <w:proofErr w:type="spellEnd"/>
      <w:r w:rsidR="005A4ECB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Петровск-Забайкальской </w:t>
      </w:r>
      <w:proofErr w:type="gramStart"/>
      <w:r w:rsidR="005A4ECB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</w:t>
      </w:r>
      <w:r w:rsidR="00E92803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проведены</w:t>
      </w:r>
      <w:proofErr w:type="gramEnd"/>
      <w:r w:rsidR="00E92803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ревизии финансово-хозяйственной деятельности</w:t>
      </w:r>
      <w:r w:rsidR="003953F3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проверки изучало</w:t>
      </w:r>
      <w:r w:rsidR="00E92803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сь состояние учетной </w:t>
      </w:r>
      <w:proofErr w:type="gramStart"/>
      <w:r w:rsidR="00E92803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политики </w:t>
      </w:r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соответствие действующему законодательству, кассовых и банковских  операций, бухгалтерского учета, учета членов профсоюза, членских профсоюзных взносов и делопроизводства, а также</w:t>
      </w:r>
      <w:r w:rsidR="00E92803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практика  расчетов с подотчетными лицами, исполнение сметы доходов и расходов организаций. По результатам ревизии каждой профсоюзной организации были </w:t>
      </w:r>
      <w:proofErr w:type="gramStart"/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выданы  акты</w:t>
      </w:r>
      <w:proofErr w:type="gramEnd"/>
      <w:r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ревизий и даны предложения по</w:t>
      </w:r>
      <w:r w:rsidR="003953F3" w:rsidRPr="008B7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переходу на ЦБУ и   устранению выявленных нарушений.</w:t>
      </w:r>
    </w:p>
    <w:p w:rsidR="0019156E" w:rsidRPr="008B7231" w:rsidRDefault="0019156E" w:rsidP="008B7231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Pr="008B7231" w:rsidRDefault="00BF5839" w:rsidP="008B7231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31">
        <w:rPr>
          <w:rFonts w:ascii="Times New Roman" w:hAnsi="Times New Roman" w:cs="Times New Roman"/>
          <w:b/>
          <w:sz w:val="28"/>
          <w:szCs w:val="28"/>
        </w:rPr>
        <w:t>СОЦИАЛЬНОЕ ПАРТНЕРСТВО В ОТРАСЛИ</w:t>
      </w:r>
    </w:p>
    <w:p w:rsidR="00BF5839" w:rsidRPr="008B7231" w:rsidRDefault="00BF5839" w:rsidP="008B7231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D1" w:rsidRPr="008B7231" w:rsidRDefault="001C5F3A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   </w:t>
      </w:r>
      <w:r w:rsidR="00FC2305" w:rsidRPr="008B7231">
        <w:rPr>
          <w:sz w:val="28"/>
          <w:szCs w:val="28"/>
        </w:rPr>
        <w:t>В 2021</w:t>
      </w:r>
      <w:r w:rsidR="00BF5839" w:rsidRPr="008B7231">
        <w:rPr>
          <w:sz w:val="28"/>
          <w:szCs w:val="28"/>
        </w:rPr>
        <w:t xml:space="preserve"> году продолжалась </w:t>
      </w:r>
      <w:proofErr w:type="gramStart"/>
      <w:r w:rsidR="00BF5839" w:rsidRPr="008B7231">
        <w:rPr>
          <w:sz w:val="28"/>
          <w:szCs w:val="28"/>
        </w:rPr>
        <w:t>работа  по</w:t>
      </w:r>
      <w:proofErr w:type="gramEnd"/>
      <w:r w:rsidR="00BF5839" w:rsidRPr="008B7231">
        <w:rPr>
          <w:sz w:val="28"/>
          <w:szCs w:val="28"/>
        </w:rPr>
        <w:t xml:space="preserve"> совершенствованию социального партнерства в рамках регионального отраслевого Согл</w:t>
      </w:r>
      <w:r w:rsidR="0050635C" w:rsidRPr="008B7231">
        <w:rPr>
          <w:sz w:val="28"/>
          <w:szCs w:val="28"/>
        </w:rPr>
        <w:t>ашения.</w:t>
      </w:r>
      <w:r w:rsidR="00FC2305" w:rsidRPr="008B7231">
        <w:rPr>
          <w:sz w:val="28"/>
          <w:szCs w:val="28"/>
        </w:rPr>
        <w:t xml:space="preserve"> На муниципальном уровне действовало   21 о</w:t>
      </w:r>
      <w:r w:rsidR="003829AB">
        <w:rPr>
          <w:sz w:val="28"/>
          <w:szCs w:val="28"/>
        </w:rPr>
        <w:t>траслевое соглашение, заключенно</w:t>
      </w:r>
      <w:r w:rsidR="00FC2305" w:rsidRPr="008B7231">
        <w:rPr>
          <w:sz w:val="28"/>
          <w:szCs w:val="28"/>
        </w:rPr>
        <w:t xml:space="preserve">е территориальными организациями Профсоюза, что составляет 75% от общего количества территориальных организаций.  </w:t>
      </w:r>
    </w:p>
    <w:p w:rsidR="00FC2305" w:rsidRPr="008B7231" w:rsidRDefault="007419B8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</w:t>
      </w:r>
      <w:r w:rsidR="00D2050B" w:rsidRPr="008B7231">
        <w:rPr>
          <w:sz w:val="28"/>
          <w:szCs w:val="28"/>
        </w:rPr>
        <w:t xml:space="preserve">           </w:t>
      </w:r>
      <w:r w:rsidRPr="008B7231">
        <w:rPr>
          <w:sz w:val="28"/>
          <w:szCs w:val="28"/>
        </w:rPr>
        <w:t>П</w:t>
      </w:r>
      <w:r w:rsidR="00E4556A" w:rsidRPr="008B7231">
        <w:rPr>
          <w:sz w:val="28"/>
          <w:szCs w:val="28"/>
        </w:rPr>
        <w:t xml:space="preserve">о итогам коллективно-договорной кампании 2021 года в образовательных учреждениях края заключено и действует 701 коллективный договор, что составляет 93,1 % от общего количества первичных профсоюзных организаций. </w:t>
      </w:r>
    </w:p>
    <w:p w:rsidR="00E4556A" w:rsidRPr="008B7231" w:rsidRDefault="00FC2305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</w:t>
      </w:r>
      <w:r w:rsidR="00E4556A" w:rsidRPr="008B7231">
        <w:rPr>
          <w:sz w:val="28"/>
          <w:szCs w:val="28"/>
        </w:rPr>
        <w:t xml:space="preserve">На протяжении нескольких лет не заключаются </w:t>
      </w:r>
      <w:proofErr w:type="gramStart"/>
      <w:r w:rsidR="00E4556A" w:rsidRPr="008B7231">
        <w:rPr>
          <w:sz w:val="28"/>
          <w:szCs w:val="28"/>
        </w:rPr>
        <w:t>соглашен</w:t>
      </w:r>
      <w:r w:rsidRPr="008B7231">
        <w:rPr>
          <w:sz w:val="28"/>
          <w:szCs w:val="28"/>
        </w:rPr>
        <w:t>ия  в</w:t>
      </w:r>
      <w:proofErr w:type="gramEnd"/>
      <w:r w:rsidRPr="008B7231">
        <w:rPr>
          <w:sz w:val="28"/>
          <w:szCs w:val="28"/>
        </w:rPr>
        <w:t xml:space="preserve">  Забайкальской, </w:t>
      </w:r>
      <w:proofErr w:type="spellStart"/>
      <w:r w:rsidRPr="008B7231">
        <w:rPr>
          <w:sz w:val="28"/>
          <w:szCs w:val="28"/>
        </w:rPr>
        <w:t>Кыринской</w:t>
      </w:r>
      <w:proofErr w:type="spellEnd"/>
      <w:r w:rsidRPr="008B7231">
        <w:rPr>
          <w:sz w:val="28"/>
          <w:szCs w:val="28"/>
        </w:rPr>
        <w:t xml:space="preserve">, </w:t>
      </w:r>
      <w:r w:rsidR="00E4556A" w:rsidRPr="008B7231">
        <w:rPr>
          <w:sz w:val="28"/>
          <w:szCs w:val="28"/>
        </w:rPr>
        <w:t xml:space="preserve"> </w:t>
      </w:r>
      <w:proofErr w:type="spellStart"/>
      <w:r w:rsidR="00E4556A" w:rsidRPr="008B7231">
        <w:rPr>
          <w:sz w:val="28"/>
          <w:szCs w:val="28"/>
        </w:rPr>
        <w:t>Ононской</w:t>
      </w:r>
      <w:proofErr w:type="spellEnd"/>
      <w:r w:rsidRPr="008B7231">
        <w:rPr>
          <w:sz w:val="28"/>
          <w:szCs w:val="28"/>
        </w:rPr>
        <w:t xml:space="preserve">, </w:t>
      </w:r>
      <w:proofErr w:type="spellStart"/>
      <w:r w:rsidRPr="008B7231">
        <w:rPr>
          <w:sz w:val="28"/>
          <w:szCs w:val="28"/>
        </w:rPr>
        <w:t>Акшинской</w:t>
      </w:r>
      <w:proofErr w:type="spellEnd"/>
      <w:r w:rsidRPr="008B7231">
        <w:rPr>
          <w:sz w:val="28"/>
          <w:szCs w:val="28"/>
        </w:rPr>
        <w:t xml:space="preserve">, </w:t>
      </w:r>
      <w:proofErr w:type="spellStart"/>
      <w:r w:rsidRPr="008B7231">
        <w:rPr>
          <w:sz w:val="28"/>
          <w:szCs w:val="28"/>
        </w:rPr>
        <w:t>Газимуро</w:t>
      </w:r>
      <w:proofErr w:type="spellEnd"/>
      <w:r w:rsidRPr="008B7231">
        <w:rPr>
          <w:sz w:val="28"/>
          <w:szCs w:val="28"/>
        </w:rPr>
        <w:t xml:space="preserve">-Заводской,  Читинской </w:t>
      </w:r>
      <w:r w:rsidR="00E4556A" w:rsidRPr="008B7231">
        <w:rPr>
          <w:sz w:val="28"/>
          <w:szCs w:val="28"/>
        </w:rPr>
        <w:t xml:space="preserve"> территориальных  организациях Профсоюза.  Причины </w:t>
      </w:r>
      <w:r w:rsidR="00E4556A" w:rsidRPr="008B7231">
        <w:rPr>
          <w:sz w:val="28"/>
          <w:szCs w:val="28"/>
        </w:rPr>
        <w:lastRenderedPageBreak/>
        <w:t xml:space="preserve">отсутствия соглашений </w:t>
      </w:r>
      <w:r w:rsidR="001D42FF">
        <w:rPr>
          <w:sz w:val="28"/>
          <w:szCs w:val="28"/>
        </w:rPr>
        <w:t>в муниципальных районах разные: как объективные (</w:t>
      </w:r>
      <w:r w:rsidR="00E4556A" w:rsidRPr="008B7231">
        <w:rPr>
          <w:sz w:val="28"/>
          <w:szCs w:val="28"/>
        </w:rPr>
        <w:t xml:space="preserve">смена руководителей органов управления образованием и </w:t>
      </w:r>
      <w:proofErr w:type="gramStart"/>
      <w:r w:rsidR="00E4556A" w:rsidRPr="008B7231">
        <w:rPr>
          <w:sz w:val="28"/>
          <w:szCs w:val="28"/>
        </w:rPr>
        <w:t>территориальных  организаций</w:t>
      </w:r>
      <w:proofErr w:type="gramEnd"/>
      <w:r w:rsidR="00E4556A" w:rsidRPr="008B7231">
        <w:rPr>
          <w:sz w:val="28"/>
          <w:szCs w:val="28"/>
        </w:rPr>
        <w:t xml:space="preserve"> профсоюза</w:t>
      </w:r>
      <w:r w:rsidR="001D42FF">
        <w:rPr>
          <w:sz w:val="28"/>
          <w:szCs w:val="28"/>
        </w:rPr>
        <w:t>,</w:t>
      </w:r>
      <w:r w:rsidR="00E4556A" w:rsidRPr="008B7231">
        <w:rPr>
          <w:sz w:val="28"/>
          <w:szCs w:val="28"/>
        </w:rPr>
        <w:t xml:space="preserve">  малочисленность организаций, низк</w:t>
      </w:r>
      <w:r w:rsidR="001D42FF">
        <w:rPr>
          <w:sz w:val="28"/>
          <w:szCs w:val="28"/>
        </w:rPr>
        <w:t xml:space="preserve">ий охват профсоюзным  членством),  так и субъективные </w:t>
      </w:r>
      <w:r w:rsidR="00E4556A" w:rsidRPr="008B7231">
        <w:rPr>
          <w:sz w:val="28"/>
          <w:szCs w:val="28"/>
        </w:rPr>
        <w:t xml:space="preserve"> </w:t>
      </w:r>
      <w:r w:rsidR="001D42FF">
        <w:rPr>
          <w:sz w:val="28"/>
          <w:szCs w:val="28"/>
        </w:rPr>
        <w:t>(</w:t>
      </w:r>
      <w:r w:rsidR="00E4556A" w:rsidRPr="008B7231">
        <w:rPr>
          <w:sz w:val="28"/>
          <w:szCs w:val="28"/>
        </w:rPr>
        <w:t>затягивание   переговорного процесса, недостаточная настойчивость и неопытность руководителей территориальных организаций</w:t>
      </w:r>
      <w:r w:rsidR="001D42FF">
        <w:rPr>
          <w:sz w:val="28"/>
          <w:szCs w:val="28"/>
        </w:rPr>
        <w:t>)</w:t>
      </w:r>
      <w:r w:rsidR="00E4556A" w:rsidRPr="008B7231">
        <w:rPr>
          <w:sz w:val="28"/>
          <w:szCs w:val="28"/>
        </w:rPr>
        <w:t xml:space="preserve">.          </w:t>
      </w:r>
    </w:p>
    <w:p w:rsidR="00E4556A" w:rsidRPr="008B7231" w:rsidRDefault="00FC2305" w:rsidP="008B7231">
      <w:pPr>
        <w:pStyle w:val="ad"/>
        <w:jc w:val="both"/>
        <w:rPr>
          <w:rFonts w:asciiTheme="minorHAnsi" w:hAnsiTheme="minorHAnsi" w:cstheme="minorBidi"/>
          <w:sz w:val="28"/>
          <w:szCs w:val="28"/>
        </w:rPr>
      </w:pPr>
      <w:r w:rsidRPr="008B7231">
        <w:rPr>
          <w:sz w:val="28"/>
          <w:szCs w:val="28"/>
        </w:rPr>
        <w:t xml:space="preserve">     </w:t>
      </w:r>
      <w:r w:rsidR="00E4556A" w:rsidRPr="008B7231">
        <w:rPr>
          <w:sz w:val="28"/>
          <w:szCs w:val="28"/>
        </w:rPr>
        <w:t xml:space="preserve">      В отчетном </w:t>
      </w:r>
      <w:proofErr w:type="gramStart"/>
      <w:r w:rsidR="00E4556A" w:rsidRPr="008B7231">
        <w:rPr>
          <w:sz w:val="28"/>
          <w:szCs w:val="28"/>
        </w:rPr>
        <w:t>году  взаимодействие</w:t>
      </w:r>
      <w:proofErr w:type="gramEnd"/>
      <w:r w:rsidR="00E4556A" w:rsidRPr="008B7231">
        <w:rPr>
          <w:sz w:val="28"/>
          <w:szCs w:val="28"/>
        </w:rPr>
        <w:t xml:space="preserve">  краевой организации Профсоюза с  Министерством образования и науки Забайкальского края осуществлялось в рамках  Регионального отраслевого соглашения  на  2019-2021 годы</w:t>
      </w:r>
      <w:r w:rsidRPr="008B7231">
        <w:rPr>
          <w:sz w:val="28"/>
          <w:szCs w:val="28"/>
        </w:rPr>
        <w:t>.</w:t>
      </w:r>
    </w:p>
    <w:p w:rsidR="00E4556A" w:rsidRPr="008B7231" w:rsidRDefault="00FC2305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    </w:t>
      </w:r>
      <w:r w:rsidR="00E4556A" w:rsidRPr="008B7231">
        <w:rPr>
          <w:sz w:val="28"/>
          <w:szCs w:val="28"/>
        </w:rPr>
        <w:t xml:space="preserve">Соглашение обеспечивает представительство крайкома   профсоюза в работе коллегии </w:t>
      </w:r>
      <w:proofErr w:type="gramStart"/>
      <w:r w:rsidR="00E4556A" w:rsidRPr="008B7231">
        <w:rPr>
          <w:sz w:val="28"/>
          <w:szCs w:val="28"/>
        </w:rPr>
        <w:t>Министерства  образования</w:t>
      </w:r>
      <w:proofErr w:type="gramEnd"/>
      <w:r w:rsidR="00E4556A" w:rsidRPr="008B7231">
        <w:rPr>
          <w:sz w:val="28"/>
          <w:szCs w:val="28"/>
        </w:rPr>
        <w:t xml:space="preserve">, науки и молодежной политики Забайкальского края, краевых   комиссиях  по аттестации  педагогических работников  и </w:t>
      </w:r>
      <w:r w:rsidR="00D2050B" w:rsidRPr="008B7231">
        <w:rPr>
          <w:sz w:val="28"/>
          <w:szCs w:val="28"/>
        </w:rPr>
        <w:t>руководителей подведомственных М</w:t>
      </w:r>
      <w:r w:rsidR="00E4556A" w:rsidRPr="008B7231">
        <w:rPr>
          <w:sz w:val="28"/>
          <w:szCs w:val="28"/>
        </w:rPr>
        <w:t>инистерству образовательных организаций,  советах по образованию и по независимой оценке качества образования, конкурсных комиссиях и рабочих группах, создаваемых по различным  направлениям совместной деятельности.  Предоставляется возможность выступления на итоговом и августовском совещаниях по актуальным проблемам. Так</w:t>
      </w:r>
      <w:r w:rsidR="001D42FF">
        <w:rPr>
          <w:sz w:val="28"/>
          <w:szCs w:val="28"/>
        </w:rPr>
        <w:t>,</w:t>
      </w:r>
      <w:r w:rsidR="00E4556A" w:rsidRPr="008B7231">
        <w:rPr>
          <w:sz w:val="28"/>
          <w:szCs w:val="28"/>
        </w:rPr>
        <w:t xml:space="preserve"> в 2021 году с </w:t>
      </w:r>
      <w:proofErr w:type="gramStart"/>
      <w:r w:rsidR="00E4556A" w:rsidRPr="008B7231">
        <w:rPr>
          <w:sz w:val="28"/>
          <w:szCs w:val="28"/>
        </w:rPr>
        <w:t>трибуны  августовского</w:t>
      </w:r>
      <w:proofErr w:type="gramEnd"/>
      <w:r w:rsidR="00E4556A" w:rsidRPr="008B7231">
        <w:rPr>
          <w:sz w:val="28"/>
          <w:szCs w:val="28"/>
        </w:rPr>
        <w:t xml:space="preserve">  совещания комитетом краевой организации были подняты проблемы, связанные с  начислением и выплатой денежного вознагр</w:t>
      </w:r>
      <w:r w:rsidR="007419B8" w:rsidRPr="008B7231">
        <w:rPr>
          <w:sz w:val="28"/>
          <w:szCs w:val="28"/>
        </w:rPr>
        <w:t>аждения за классное руководство,</w:t>
      </w:r>
      <w:r w:rsidR="00130609" w:rsidRPr="008B7231">
        <w:rPr>
          <w:sz w:val="28"/>
          <w:szCs w:val="28"/>
        </w:rPr>
        <w:t xml:space="preserve"> правовым урегулированием деятельности классных руководителей.</w:t>
      </w:r>
    </w:p>
    <w:p w:rsidR="00E4556A" w:rsidRPr="008B7231" w:rsidRDefault="00E4556A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В связи с необходимостью регулирования  отдельных вопросов, связанных с выплатой ежемесячного вознаграждения за классное руководство, сохранением оплаты труда педагогам  при истечении срока действия квалификационной категории в период наступления чрезвычайных ситуаций, в том числе</w:t>
      </w:r>
      <w:r w:rsidR="001D42FF">
        <w:rPr>
          <w:sz w:val="28"/>
          <w:szCs w:val="28"/>
        </w:rPr>
        <w:t>,</w:t>
      </w:r>
      <w:r w:rsidRPr="008B7231">
        <w:rPr>
          <w:sz w:val="28"/>
          <w:szCs w:val="28"/>
        </w:rPr>
        <w:t xml:space="preserve"> по санитарно-эпидемиологическим основаниям, а также</w:t>
      </w:r>
      <w:r w:rsidR="001D42FF">
        <w:rPr>
          <w:sz w:val="28"/>
          <w:szCs w:val="28"/>
        </w:rPr>
        <w:t>,</w:t>
      </w:r>
      <w:r w:rsidRPr="008B7231">
        <w:rPr>
          <w:sz w:val="28"/>
          <w:szCs w:val="28"/>
        </w:rPr>
        <w:t xml:space="preserve"> связанным с применением дистанционных технологий, в марте  2021 года было подписано Дополнительное соглашение «О внесении изменений и дополнений в Региональное отраслевое соглашение на 2019-2021 годы.</w:t>
      </w:r>
    </w:p>
    <w:p w:rsidR="00E4556A" w:rsidRPr="008B7231" w:rsidRDefault="00E4556A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 В 2021 году продолжалась совместная с Министерством образования работа по обеспечению дифференциации уровней оплаты труда. </w:t>
      </w:r>
    </w:p>
    <w:p w:rsidR="00E4556A" w:rsidRPr="008B7231" w:rsidRDefault="00E4556A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 В адрес Губернатора Забайкальского края, краевого Правительства, Законодательного Собрания Забайкальского края было направлено 4 обращения. Официальные представители региональной законодательной и исполнительной власти в ответах на </w:t>
      </w:r>
      <w:proofErr w:type="gramStart"/>
      <w:r w:rsidRPr="008B7231">
        <w:rPr>
          <w:sz w:val="28"/>
          <w:szCs w:val="28"/>
        </w:rPr>
        <w:t>обращения  разделяют</w:t>
      </w:r>
      <w:proofErr w:type="gramEnd"/>
      <w:r w:rsidRPr="008B7231">
        <w:rPr>
          <w:sz w:val="28"/>
          <w:szCs w:val="28"/>
        </w:rPr>
        <w:t xml:space="preserve"> и поддерживают позицию краевой организации Профсоюза, но при этом не видят источника для  дополнительных финансовых средств для законодательного закрепления справедливой </w:t>
      </w:r>
      <w:proofErr w:type="spellStart"/>
      <w:r w:rsidRPr="008B7231">
        <w:rPr>
          <w:sz w:val="28"/>
          <w:szCs w:val="28"/>
        </w:rPr>
        <w:t>межквалификационной</w:t>
      </w:r>
      <w:proofErr w:type="spellEnd"/>
      <w:r w:rsidRPr="008B7231">
        <w:rPr>
          <w:sz w:val="28"/>
          <w:szCs w:val="28"/>
        </w:rPr>
        <w:t xml:space="preserve"> разницы базовых окладов.     </w:t>
      </w:r>
    </w:p>
    <w:p w:rsidR="00FC2305" w:rsidRPr="008B7231" w:rsidRDefault="00E4556A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   По итогам «круглого стола», посвящённого </w:t>
      </w:r>
      <w:proofErr w:type="gramStart"/>
      <w:r w:rsidRPr="008B7231">
        <w:rPr>
          <w:sz w:val="28"/>
          <w:szCs w:val="28"/>
        </w:rPr>
        <w:t>проблемам  привлечения</w:t>
      </w:r>
      <w:proofErr w:type="gramEnd"/>
      <w:r w:rsidRPr="008B7231">
        <w:rPr>
          <w:sz w:val="28"/>
          <w:szCs w:val="28"/>
        </w:rPr>
        <w:t xml:space="preserve"> педагогических работников к государственной итоговой аттестации обучающихся, в котором приняли участие учителя и руководители г. Читы и Читин</w:t>
      </w:r>
      <w:r w:rsidR="009C3752">
        <w:rPr>
          <w:sz w:val="28"/>
          <w:szCs w:val="28"/>
        </w:rPr>
        <w:t>ского района, в адрес краевого М</w:t>
      </w:r>
      <w:r w:rsidRPr="008B7231">
        <w:rPr>
          <w:sz w:val="28"/>
          <w:szCs w:val="28"/>
        </w:rPr>
        <w:t>инистерства образования и науки  были сформулированы и направлены  вопросы, волнующие  педагогов.</w:t>
      </w:r>
    </w:p>
    <w:p w:rsidR="00E4556A" w:rsidRPr="008B7231" w:rsidRDefault="00FC2305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lastRenderedPageBreak/>
        <w:t xml:space="preserve">  </w:t>
      </w:r>
      <w:r w:rsidR="00E4556A" w:rsidRPr="008B7231">
        <w:rPr>
          <w:sz w:val="28"/>
          <w:szCs w:val="28"/>
        </w:rPr>
        <w:t xml:space="preserve">      В декабре </w:t>
      </w:r>
      <w:proofErr w:type="gramStart"/>
      <w:r w:rsidR="00E4556A" w:rsidRPr="008B7231">
        <w:rPr>
          <w:sz w:val="28"/>
          <w:szCs w:val="28"/>
        </w:rPr>
        <w:t>2021  года</w:t>
      </w:r>
      <w:proofErr w:type="gramEnd"/>
      <w:r w:rsidR="00E4556A" w:rsidRPr="008B7231">
        <w:rPr>
          <w:sz w:val="28"/>
          <w:szCs w:val="28"/>
        </w:rPr>
        <w:t xml:space="preserve"> на заседании комитета краевой организации были подведены окончательные итоги выполнения Регионального отраслевого соглашения между Министерством образования</w:t>
      </w:r>
      <w:r w:rsidR="009C3752">
        <w:rPr>
          <w:sz w:val="28"/>
          <w:szCs w:val="28"/>
        </w:rPr>
        <w:t xml:space="preserve"> и науки Забайкальского края и к</w:t>
      </w:r>
      <w:r w:rsidR="00E4556A" w:rsidRPr="008B7231">
        <w:rPr>
          <w:sz w:val="28"/>
          <w:szCs w:val="28"/>
        </w:rPr>
        <w:t>раевой организацией Профсоюза работников народного образования и науки РФ на 2019-2021 годы, а также</w:t>
      </w:r>
      <w:r w:rsidR="009C3752">
        <w:rPr>
          <w:sz w:val="28"/>
          <w:szCs w:val="28"/>
        </w:rPr>
        <w:t>,</w:t>
      </w:r>
      <w:r w:rsidR="00E4556A" w:rsidRPr="008B7231">
        <w:rPr>
          <w:sz w:val="28"/>
          <w:szCs w:val="28"/>
        </w:rPr>
        <w:t xml:space="preserve"> заслушана информация о результатах переговоров по подготовке проекта соглашения на следующий трехлетний срок. На согласованных ус</w:t>
      </w:r>
      <w:r w:rsidRPr="008B7231">
        <w:rPr>
          <w:sz w:val="28"/>
          <w:szCs w:val="28"/>
        </w:rPr>
        <w:t>ловиях   Региональное отраслевое</w:t>
      </w:r>
      <w:r w:rsidR="00E4556A" w:rsidRPr="008B7231">
        <w:rPr>
          <w:sz w:val="28"/>
          <w:szCs w:val="28"/>
        </w:rPr>
        <w:t xml:space="preserve"> соглашение на 2022-2024 годы было подписано 29 декабря 2021года. </w:t>
      </w:r>
    </w:p>
    <w:p w:rsidR="00E4556A" w:rsidRPr="008B7231" w:rsidRDefault="00E4556A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</w:t>
      </w:r>
      <w:r w:rsidR="00022E03" w:rsidRPr="008B7231">
        <w:rPr>
          <w:sz w:val="28"/>
          <w:szCs w:val="28"/>
        </w:rPr>
        <w:t xml:space="preserve">   </w:t>
      </w:r>
      <w:r w:rsidRPr="008B7231">
        <w:rPr>
          <w:sz w:val="28"/>
          <w:szCs w:val="28"/>
        </w:rPr>
        <w:t xml:space="preserve"> В связи с тем, что в ходе переговоров не было достигнуто согласие сторон по пункту, которым рекомендовалось </w:t>
      </w:r>
      <w:proofErr w:type="gramStart"/>
      <w:r w:rsidRPr="008B7231">
        <w:rPr>
          <w:sz w:val="28"/>
          <w:szCs w:val="28"/>
        </w:rPr>
        <w:t>работодателям  образовательных</w:t>
      </w:r>
      <w:proofErr w:type="gramEnd"/>
      <w:r w:rsidRPr="008B7231">
        <w:rPr>
          <w:sz w:val="28"/>
          <w:szCs w:val="28"/>
        </w:rPr>
        <w:t xml:space="preserve"> организаций при начислении заработной платы педагогическим работникам не включать в состав минимальной заработной платы выплаты (доплаты) за выполнение дополнительных работ, не входящих в круг основных обязанностей (классное руководство, кураторство групп в учреждениях СПО, проверка письменных работ, заведование кабинетом).  Это послужило поводом для включения этого пункта в протокол разногласий, </w:t>
      </w:r>
      <w:proofErr w:type="gramStart"/>
      <w:r w:rsidRPr="008B7231">
        <w:rPr>
          <w:sz w:val="28"/>
          <w:szCs w:val="28"/>
        </w:rPr>
        <w:t>в  соответствии</w:t>
      </w:r>
      <w:proofErr w:type="gramEnd"/>
      <w:r w:rsidRPr="008B7231">
        <w:rPr>
          <w:sz w:val="28"/>
          <w:szCs w:val="28"/>
        </w:rPr>
        <w:t xml:space="preserve"> с которым указанное в протоколе положение остается предметом коллективных переговоров и судебных исков.  </w:t>
      </w:r>
    </w:p>
    <w:p w:rsidR="00E4556A" w:rsidRPr="008B7231" w:rsidRDefault="00E4556A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В целях совершенствования </w:t>
      </w:r>
      <w:proofErr w:type="gramStart"/>
      <w:r w:rsidRPr="008B7231">
        <w:rPr>
          <w:sz w:val="28"/>
          <w:szCs w:val="28"/>
        </w:rPr>
        <w:t>механизма  колдоговорного</w:t>
      </w:r>
      <w:proofErr w:type="gramEnd"/>
      <w:r w:rsidRPr="008B7231">
        <w:rPr>
          <w:sz w:val="28"/>
          <w:szCs w:val="28"/>
        </w:rPr>
        <w:t xml:space="preserve"> регулирования социаль</w:t>
      </w:r>
      <w:r w:rsidR="00130609" w:rsidRPr="008B7231">
        <w:rPr>
          <w:sz w:val="28"/>
          <w:szCs w:val="28"/>
        </w:rPr>
        <w:t xml:space="preserve">но-трудовых  отношений,  </w:t>
      </w:r>
      <w:r w:rsidRPr="008B7231">
        <w:rPr>
          <w:sz w:val="28"/>
          <w:szCs w:val="28"/>
        </w:rPr>
        <w:t xml:space="preserve">в 2021году  в крае продолжалась работа по  консультированию и обучению  профсоюзного актива правилам ведения переговоров с социальными партнерами. Несмотря на ограничения, связанные с эпидемиологической обстановкой, продолжалась практика проведения </w:t>
      </w:r>
      <w:proofErr w:type="gramStart"/>
      <w:r w:rsidRPr="008B7231">
        <w:rPr>
          <w:sz w:val="28"/>
          <w:szCs w:val="28"/>
        </w:rPr>
        <w:t>семинаров  для</w:t>
      </w:r>
      <w:proofErr w:type="gramEnd"/>
      <w:r w:rsidRPr="008B7231">
        <w:rPr>
          <w:sz w:val="28"/>
          <w:szCs w:val="28"/>
        </w:rPr>
        <w:t xml:space="preserve"> председателей  первичных организаций профсоюза образовательных учреждений. В режиме онлайн в ноябре 2021 года состоялся двухдневный семинар «Технология заключения коллективного договора», в котором </w:t>
      </w:r>
      <w:proofErr w:type="gramStart"/>
      <w:r w:rsidRPr="008B7231">
        <w:rPr>
          <w:sz w:val="28"/>
          <w:szCs w:val="28"/>
        </w:rPr>
        <w:t>принимали  участие</w:t>
      </w:r>
      <w:proofErr w:type="gramEnd"/>
      <w:r w:rsidRPr="008B7231">
        <w:rPr>
          <w:sz w:val="28"/>
          <w:szCs w:val="28"/>
        </w:rPr>
        <w:t xml:space="preserve"> наряду с председателями первичных и территориальных организаций  руководители  образовательных учреждений (всего участников 130 человек).</w:t>
      </w:r>
    </w:p>
    <w:p w:rsidR="00E4556A" w:rsidRPr="008B7231" w:rsidRDefault="00E4556A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За 2021 год специалистами крайкома профсоюза и внештатными </w:t>
      </w:r>
      <w:proofErr w:type="gramStart"/>
      <w:r w:rsidRPr="008B7231">
        <w:rPr>
          <w:sz w:val="28"/>
          <w:szCs w:val="28"/>
        </w:rPr>
        <w:t>правовыми  инспекторами</w:t>
      </w:r>
      <w:proofErr w:type="gramEnd"/>
      <w:r w:rsidRPr="008B7231">
        <w:rPr>
          <w:sz w:val="28"/>
          <w:szCs w:val="28"/>
        </w:rPr>
        <w:t xml:space="preserve"> в муниципалитетах на предмет соответствия требованиям норм трудового законодательства проведена экспертиза  191  коллективного договора,  3  территориальных соглашений и 1050 локальных нормативных актов. </w:t>
      </w:r>
    </w:p>
    <w:p w:rsidR="00E4556A" w:rsidRPr="008B7231" w:rsidRDefault="00E4556A" w:rsidP="008B7231">
      <w:pPr>
        <w:pStyle w:val="ad"/>
        <w:ind w:firstLine="426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В связи с мерами, объявляемыми Губернатором Забайкальского края по предотвращению угрозы   распространения новой </w:t>
      </w:r>
      <w:proofErr w:type="spellStart"/>
      <w:r w:rsidRPr="008B7231">
        <w:rPr>
          <w:sz w:val="28"/>
          <w:szCs w:val="28"/>
        </w:rPr>
        <w:t>коронавирусной</w:t>
      </w:r>
      <w:proofErr w:type="spellEnd"/>
      <w:r w:rsidRPr="008B7231">
        <w:rPr>
          <w:sz w:val="28"/>
          <w:szCs w:val="28"/>
        </w:rPr>
        <w:t xml:space="preserve"> </w:t>
      </w:r>
      <w:proofErr w:type="gramStart"/>
      <w:r w:rsidRPr="008B7231">
        <w:rPr>
          <w:sz w:val="28"/>
          <w:szCs w:val="28"/>
        </w:rPr>
        <w:t>инфекции  и</w:t>
      </w:r>
      <w:proofErr w:type="gramEnd"/>
      <w:r w:rsidRPr="008B7231">
        <w:rPr>
          <w:sz w:val="28"/>
          <w:szCs w:val="28"/>
        </w:rPr>
        <w:t xml:space="preserve"> периодически меняющимся в течение 2021 года режимом работы (от удаленной, дистанционной до  очной или комбинированной), краевой комитет профсоюза находился в постоянном диалоге с Министерством образования, Правительством Забайкальского края и депутатами Законодательного Собрания, руководителями образовательных организаций.   </w:t>
      </w:r>
      <w:r w:rsidR="00AE2C07" w:rsidRPr="008B7231">
        <w:rPr>
          <w:sz w:val="28"/>
          <w:szCs w:val="28"/>
        </w:rPr>
        <w:t xml:space="preserve">     </w:t>
      </w:r>
      <w:r w:rsidRPr="008B7231">
        <w:rPr>
          <w:sz w:val="28"/>
          <w:szCs w:val="28"/>
        </w:rPr>
        <w:t xml:space="preserve">В ходе переговоров и переписки комитет краевой </w:t>
      </w:r>
      <w:proofErr w:type="gramStart"/>
      <w:r w:rsidRPr="008B7231">
        <w:rPr>
          <w:sz w:val="28"/>
          <w:szCs w:val="28"/>
        </w:rPr>
        <w:t>организации ,</w:t>
      </w:r>
      <w:proofErr w:type="gramEnd"/>
      <w:r w:rsidRPr="008B7231">
        <w:rPr>
          <w:sz w:val="28"/>
          <w:szCs w:val="28"/>
        </w:rPr>
        <w:t xml:space="preserve"> выборные органы территориальных организаций  обращали внимание социальных партнеров на необходимость соблюдения трудового законодательства  при </w:t>
      </w:r>
      <w:r w:rsidRPr="008B7231">
        <w:rPr>
          <w:sz w:val="28"/>
          <w:szCs w:val="28"/>
        </w:rPr>
        <w:lastRenderedPageBreak/>
        <w:t xml:space="preserve">переводе работников на дистанционный или смешанный режим работы и недопустимость увеличения нагрузки на педагогов, установленной трудовым договором и тарификацией. Специалистами крайкома профсоюза проводилось консультирование председателей первичных </w:t>
      </w:r>
      <w:proofErr w:type="gramStart"/>
      <w:r w:rsidRPr="008B7231">
        <w:rPr>
          <w:sz w:val="28"/>
          <w:szCs w:val="28"/>
        </w:rPr>
        <w:t>организаций  по</w:t>
      </w:r>
      <w:proofErr w:type="gramEnd"/>
      <w:r w:rsidRPr="008B7231">
        <w:rPr>
          <w:sz w:val="28"/>
          <w:szCs w:val="28"/>
        </w:rPr>
        <w:t xml:space="preserve"> внесению дополнений в коллективные договоры и локальные нормативные акты. </w:t>
      </w:r>
    </w:p>
    <w:p w:rsidR="00E4556A" w:rsidRPr="008B7231" w:rsidRDefault="000369EC" w:rsidP="008B7231">
      <w:pPr>
        <w:pStyle w:val="ad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В течение</w:t>
      </w:r>
      <w:r w:rsidR="00AE2C07" w:rsidRPr="008B7231">
        <w:rPr>
          <w:sz w:val="28"/>
          <w:szCs w:val="28"/>
        </w:rPr>
        <w:t xml:space="preserve"> 2021 года представители комитета краевой организации профсоюза принимали участие в работе краевой и </w:t>
      </w:r>
      <w:proofErr w:type="gramStart"/>
      <w:r w:rsidR="00AE2C07" w:rsidRPr="008B7231">
        <w:rPr>
          <w:sz w:val="28"/>
          <w:szCs w:val="28"/>
        </w:rPr>
        <w:t>районных  трёхсторонних</w:t>
      </w:r>
      <w:proofErr w:type="gramEnd"/>
      <w:r w:rsidR="00AE2C07" w:rsidRPr="008B7231">
        <w:rPr>
          <w:sz w:val="28"/>
          <w:szCs w:val="28"/>
        </w:rPr>
        <w:t xml:space="preserve"> комиссиях по регулированию социально-трудовых отношений, а также</w:t>
      </w:r>
      <w:r w:rsidR="00E51024">
        <w:rPr>
          <w:sz w:val="28"/>
          <w:szCs w:val="28"/>
        </w:rPr>
        <w:t>,</w:t>
      </w:r>
      <w:r w:rsidR="00AE2C07" w:rsidRPr="008B7231">
        <w:rPr>
          <w:sz w:val="28"/>
          <w:szCs w:val="28"/>
        </w:rPr>
        <w:t xml:space="preserve"> в рабочих группах по оплате труда при Министерстве  </w:t>
      </w:r>
      <w:r w:rsidRPr="008B7231">
        <w:rPr>
          <w:sz w:val="28"/>
          <w:szCs w:val="28"/>
        </w:rPr>
        <w:t>социальной защиты</w:t>
      </w:r>
      <w:r w:rsidR="00AE2C07" w:rsidRPr="008B7231">
        <w:rPr>
          <w:sz w:val="28"/>
          <w:szCs w:val="28"/>
        </w:rPr>
        <w:t xml:space="preserve"> населения Забайкальского края, на которых неоднократно поднимали вопросы о мерах правительства </w:t>
      </w:r>
      <w:r w:rsidRPr="008B7231">
        <w:rPr>
          <w:sz w:val="28"/>
          <w:szCs w:val="28"/>
        </w:rPr>
        <w:t>по дифференциации оплаты труда педагогич</w:t>
      </w:r>
      <w:r w:rsidR="00AE2C07" w:rsidRPr="008B7231">
        <w:rPr>
          <w:sz w:val="28"/>
          <w:szCs w:val="28"/>
        </w:rPr>
        <w:t xml:space="preserve">еских работников Забайкальского </w:t>
      </w:r>
      <w:r w:rsidRPr="008B7231">
        <w:rPr>
          <w:sz w:val="28"/>
          <w:szCs w:val="28"/>
        </w:rPr>
        <w:t xml:space="preserve">края. </w:t>
      </w:r>
    </w:p>
    <w:p w:rsidR="00E4556A" w:rsidRPr="008B7231" w:rsidRDefault="00E4556A" w:rsidP="008B7231">
      <w:pPr>
        <w:pStyle w:val="ad"/>
        <w:jc w:val="both"/>
        <w:rPr>
          <w:sz w:val="28"/>
          <w:szCs w:val="28"/>
        </w:rPr>
      </w:pPr>
    </w:p>
    <w:p w:rsidR="00FA347E" w:rsidRPr="008B7231" w:rsidRDefault="00FA347E" w:rsidP="008B7231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31">
        <w:rPr>
          <w:rFonts w:ascii="Times New Roman" w:hAnsi="Times New Roman" w:cs="Times New Roman"/>
          <w:b/>
          <w:sz w:val="28"/>
          <w:szCs w:val="28"/>
        </w:rPr>
        <w:t>ПРАВОЗАЩИТНАЯ ДЕЯТЕЛЬНОСТЬ</w:t>
      </w:r>
    </w:p>
    <w:p w:rsidR="000369EC" w:rsidRPr="008B7231" w:rsidRDefault="000369EC" w:rsidP="008B7231">
      <w:pPr>
        <w:pStyle w:val="a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B7231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        В 2021 </w:t>
      </w:r>
      <w:proofErr w:type="gramStart"/>
      <w:r w:rsidRPr="008B7231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году</w:t>
      </w:r>
      <w:r w:rsidR="00C2225F" w:rsidRPr="008B7231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C2225F" w:rsidRPr="008B7231">
        <w:rPr>
          <w:rFonts w:ascii="Times New Roman" w:hAnsi="Times New Roman"/>
          <w:b w:val="0"/>
          <w:sz w:val="28"/>
          <w:szCs w:val="28"/>
        </w:rPr>
        <w:t xml:space="preserve"> правовая</w:t>
      </w:r>
      <w:proofErr w:type="gramEnd"/>
      <w:r w:rsidR="00C2225F" w:rsidRPr="008B7231">
        <w:rPr>
          <w:rFonts w:ascii="Times New Roman" w:hAnsi="Times New Roman"/>
          <w:b w:val="0"/>
          <w:sz w:val="28"/>
          <w:szCs w:val="28"/>
        </w:rPr>
        <w:t xml:space="preserve">  инспекция</w:t>
      </w:r>
      <w:r w:rsidRPr="008B7231">
        <w:rPr>
          <w:rFonts w:ascii="Times New Roman" w:hAnsi="Times New Roman"/>
          <w:b w:val="0"/>
          <w:sz w:val="28"/>
          <w:szCs w:val="28"/>
        </w:rPr>
        <w:t xml:space="preserve"> труда краевой организации Профсоюза состоял</w:t>
      </w:r>
      <w:r w:rsidR="00C2225F" w:rsidRPr="008B7231">
        <w:rPr>
          <w:rFonts w:ascii="Times New Roman" w:hAnsi="Times New Roman"/>
          <w:b w:val="0"/>
          <w:sz w:val="28"/>
          <w:szCs w:val="28"/>
        </w:rPr>
        <w:t xml:space="preserve">а </w:t>
      </w:r>
      <w:r w:rsidRPr="008B7231">
        <w:rPr>
          <w:rFonts w:ascii="Times New Roman" w:hAnsi="Times New Roman"/>
          <w:b w:val="0"/>
          <w:sz w:val="28"/>
          <w:szCs w:val="28"/>
        </w:rPr>
        <w:t xml:space="preserve"> из   21 человека : 1 штатного и 20  внештатных правовых инспекторов труда.</w:t>
      </w:r>
    </w:p>
    <w:p w:rsidR="000369EC" w:rsidRPr="008B7231" w:rsidRDefault="000369EC" w:rsidP="008B7231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В течение года численный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состав  правовой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инспекции   уменьшился  на 7 человек в связи с тем, что председатели территориальных  организаций сложили свои полномочия, избраны новые председатели, которые не прошли обучение как внештатные правовые инспекторы труда.</w:t>
      </w:r>
    </w:p>
    <w:p w:rsidR="00022E03" w:rsidRPr="008B7231" w:rsidRDefault="000369EC" w:rsidP="008B7231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bCs/>
          <w:sz w:val="28"/>
          <w:szCs w:val="28"/>
        </w:rPr>
        <w:t xml:space="preserve"> В отчетном году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правовой инспекцией Забайкальской краевой организации было </w:t>
      </w:r>
      <w:r w:rsidRPr="008B7231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проведено </w:t>
      </w:r>
      <w:r w:rsidRPr="008B7231">
        <w:rPr>
          <w:rFonts w:ascii="Times New Roman" w:eastAsia="Calibri" w:hAnsi="Times New Roman" w:cs="Times New Roman"/>
          <w:b/>
          <w:bCs/>
          <w:sz w:val="28"/>
          <w:szCs w:val="28"/>
        </w:rPr>
        <w:t>270 проверок</w:t>
      </w:r>
      <w:r w:rsidR="00022E03" w:rsidRPr="008B7231">
        <w:rPr>
          <w:rFonts w:ascii="Times New Roman" w:eastAsia="Calibri" w:hAnsi="Times New Roman" w:cs="Times New Roman"/>
          <w:bCs/>
          <w:sz w:val="28"/>
          <w:szCs w:val="28"/>
        </w:rPr>
        <w:t xml:space="preserve"> работодателей.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2E03" w:rsidRPr="008B7231" w:rsidRDefault="00022E03" w:rsidP="008B7231">
      <w:pPr>
        <w:spacing w:after="0" w:line="240" w:lineRule="auto"/>
        <w:ind w:firstLine="690"/>
        <w:jc w:val="both"/>
        <w:rPr>
          <w:rFonts w:ascii="Times New Roman" w:eastAsia="Calibri" w:hAnsi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="000369EC" w:rsidRPr="008B7231">
        <w:rPr>
          <w:rFonts w:ascii="Times New Roman" w:eastAsia="Calibri" w:hAnsi="Times New Roman" w:cs="Times New Roman"/>
          <w:bCs/>
          <w:sz w:val="28"/>
          <w:szCs w:val="28"/>
        </w:rPr>
        <w:t>В результате проведенных проверок</w:t>
      </w:r>
      <w:r w:rsidR="000369EC" w:rsidRPr="008B7231">
        <w:rPr>
          <w:rFonts w:ascii="Times New Roman" w:eastAsia="Calibri" w:hAnsi="Times New Roman" w:cs="Times New Roman"/>
          <w:sz w:val="28"/>
          <w:szCs w:val="28"/>
        </w:rPr>
        <w:t xml:space="preserve"> выявлено</w:t>
      </w:r>
      <w:r w:rsidR="000369EC" w:rsidRPr="008B7231">
        <w:rPr>
          <w:rFonts w:ascii="Times New Roman" w:eastAsia="Calibri" w:hAnsi="Times New Roman" w:cs="Times New Roman"/>
          <w:b/>
          <w:sz w:val="28"/>
          <w:szCs w:val="28"/>
        </w:rPr>
        <w:t xml:space="preserve"> 346 нарушений, </w:t>
      </w:r>
      <w:r w:rsidR="000369EC" w:rsidRPr="008B7231">
        <w:rPr>
          <w:rFonts w:ascii="Times New Roman" w:eastAsia="Calibri" w:hAnsi="Times New Roman" w:cs="Times New Roman"/>
          <w:sz w:val="28"/>
          <w:szCs w:val="28"/>
        </w:rPr>
        <w:t>из них</w:t>
      </w:r>
      <w:r w:rsidR="000369EC" w:rsidRPr="008B7231">
        <w:rPr>
          <w:rFonts w:ascii="Times New Roman" w:eastAsia="Calibri" w:hAnsi="Times New Roman" w:cs="Times New Roman"/>
          <w:b/>
          <w:sz w:val="28"/>
          <w:szCs w:val="28"/>
        </w:rPr>
        <w:t xml:space="preserve"> устранено 326</w:t>
      </w:r>
      <w:r w:rsidR="0093133A" w:rsidRPr="008B723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369EC" w:rsidRPr="008B7231">
        <w:rPr>
          <w:rFonts w:ascii="Times New Roman" w:eastAsia="Calibri" w:hAnsi="Times New Roman"/>
          <w:sz w:val="28"/>
          <w:szCs w:val="28"/>
        </w:rPr>
        <w:t>в адрес работодателей направлено 106 представлений с требованием об устранении выявленных нарушений трудового</w:t>
      </w:r>
      <w:r w:rsidR="0093133A" w:rsidRPr="008B7231">
        <w:rPr>
          <w:rFonts w:ascii="Times New Roman" w:eastAsia="Calibri" w:hAnsi="Times New Roman"/>
          <w:sz w:val="28"/>
          <w:szCs w:val="28"/>
        </w:rPr>
        <w:t xml:space="preserve"> законодательства. </w:t>
      </w:r>
    </w:p>
    <w:p w:rsidR="000369EC" w:rsidRPr="008B7231" w:rsidRDefault="000369EC" w:rsidP="008B7231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/>
          <w:sz w:val="28"/>
          <w:szCs w:val="28"/>
        </w:rPr>
        <w:t xml:space="preserve">Наибольшее количество проверок работодателей проведено внештатными правовыми инспекторами </w:t>
      </w:r>
      <w:proofErr w:type="spellStart"/>
      <w:r w:rsidRPr="008B7231">
        <w:rPr>
          <w:rFonts w:ascii="Times New Roman" w:hAnsi="Times New Roman"/>
          <w:sz w:val="28"/>
          <w:szCs w:val="28"/>
        </w:rPr>
        <w:t>Могойтуйской</w:t>
      </w:r>
      <w:proofErr w:type="spellEnd"/>
      <w:r w:rsidRPr="008B7231">
        <w:rPr>
          <w:rFonts w:ascii="Times New Roman" w:eastAsia="Calibri" w:hAnsi="Times New Roman"/>
          <w:sz w:val="28"/>
          <w:szCs w:val="28"/>
        </w:rPr>
        <w:t xml:space="preserve"> (47), </w:t>
      </w:r>
      <w:r w:rsidRPr="008B7231">
        <w:rPr>
          <w:rFonts w:ascii="Times New Roman" w:hAnsi="Times New Roman"/>
          <w:sz w:val="28"/>
          <w:szCs w:val="28"/>
        </w:rPr>
        <w:t>Агинской (</w:t>
      </w:r>
      <w:r w:rsidRPr="008B7231">
        <w:rPr>
          <w:rFonts w:ascii="Times New Roman" w:eastAsia="Calibri" w:hAnsi="Times New Roman"/>
          <w:sz w:val="28"/>
          <w:szCs w:val="28"/>
        </w:rPr>
        <w:t xml:space="preserve">32), </w:t>
      </w:r>
      <w:r w:rsidRPr="008B7231">
        <w:rPr>
          <w:rFonts w:ascii="Times New Roman" w:hAnsi="Times New Roman"/>
          <w:sz w:val="28"/>
          <w:szCs w:val="28"/>
        </w:rPr>
        <w:t>Нерчинской (27), Читинской (23) территориальных организаций профсоюза.</w:t>
      </w:r>
      <w:r w:rsidRPr="008B7231">
        <w:rPr>
          <w:rFonts w:ascii="Times New Roman" w:eastAsia="Calibri" w:hAnsi="Times New Roman"/>
          <w:sz w:val="28"/>
          <w:szCs w:val="28"/>
        </w:rPr>
        <w:t xml:space="preserve"> Большинство проверок проведено совместно </w:t>
      </w:r>
      <w:r w:rsidRPr="008B7231">
        <w:rPr>
          <w:rFonts w:ascii="Times New Roman" w:hAnsi="Times New Roman"/>
          <w:sz w:val="28"/>
          <w:szCs w:val="28"/>
        </w:rPr>
        <w:t>с органом управления образованием</w:t>
      </w:r>
      <w:r w:rsidRPr="008B7231">
        <w:rPr>
          <w:rFonts w:ascii="Times New Roman" w:eastAsia="Calibri" w:hAnsi="Times New Roman"/>
          <w:sz w:val="28"/>
          <w:szCs w:val="28"/>
        </w:rPr>
        <w:t xml:space="preserve"> в рамках комплексных и местных тематических проверок</w:t>
      </w:r>
      <w:r w:rsidRPr="008B7231">
        <w:rPr>
          <w:rFonts w:ascii="Times New Roman" w:hAnsi="Times New Roman"/>
          <w:sz w:val="28"/>
          <w:szCs w:val="28"/>
        </w:rPr>
        <w:t>.</w:t>
      </w:r>
    </w:p>
    <w:p w:rsidR="000369EC" w:rsidRPr="008B7231" w:rsidRDefault="000369EC" w:rsidP="008B72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В отчетном периоде было проведено 102 комплексные проверки работодателей в связи с нарушением норм трудового законодательства. Проверки </w:t>
      </w:r>
      <w:proofErr w:type="gramStart"/>
      <w:r w:rsidRPr="008B7231">
        <w:rPr>
          <w:sz w:val="28"/>
          <w:szCs w:val="28"/>
        </w:rPr>
        <w:t xml:space="preserve">проводились </w:t>
      </w:r>
      <w:r w:rsidR="00E51024">
        <w:rPr>
          <w:sz w:val="28"/>
          <w:szCs w:val="28"/>
        </w:rPr>
        <w:t xml:space="preserve"> как</w:t>
      </w:r>
      <w:proofErr w:type="gramEnd"/>
      <w:r w:rsidR="00E51024">
        <w:rPr>
          <w:sz w:val="28"/>
          <w:szCs w:val="28"/>
        </w:rPr>
        <w:t xml:space="preserve"> плановые, так и по  устным и</w:t>
      </w:r>
      <w:r w:rsidRPr="008B7231">
        <w:rPr>
          <w:sz w:val="28"/>
          <w:szCs w:val="28"/>
        </w:rPr>
        <w:t xml:space="preserve"> письменным обращениям членов профсоюза.  </w:t>
      </w:r>
    </w:p>
    <w:p w:rsidR="000369EC" w:rsidRPr="008B7231" w:rsidRDefault="000369EC" w:rsidP="008B72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Главным правовым инспектором труда Забайкальской краевой организации проведено 24 проверки из них: 20 комплексных проверок в ОО </w:t>
      </w:r>
      <w:proofErr w:type="spellStart"/>
      <w:r w:rsidRPr="008B7231">
        <w:rPr>
          <w:sz w:val="28"/>
          <w:szCs w:val="28"/>
        </w:rPr>
        <w:t>Тунгокоченского</w:t>
      </w:r>
      <w:proofErr w:type="spellEnd"/>
      <w:r w:rsidRPr="008B7231">
        <w:rPr>
          <w:sz w:val="28"/>
          <w:szCs w:val="28"/>
        </w:rPr>
        <w:t xml:space="preserve">, Чернышевского и Читинского районов; 3 комплексные проверки проведены совместно с Министерством образования Забайкальского края на основании заключенного соглашения и 2 тематические региональные проверки. </w:t>
      </w:r>
    </w:p>
    <w:p w:rsidR="000369EC" w:rsidRPr="008B7231" w:rsidRDefault="000369EC" w:rsidP="008B72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231">
        <w:rPr>
          <w:sz w:val="28"/>
          <w:szCs w:val="28"/>
        </w:rPr>
        <w:lastRenderedPageBreak/>
        <w:t xml:space="preserve">По итогам проверки каждому работодателю направлено представление об устранении выявленных нарушений. На имя председателя комитета образования </w:t>
      </w:r>
      <w:proofErr w:type="spellStart"/>
      <w:r w:rsidRPr="008B7231">
        <w:rPr>
          <w:sz w:val="28"/>
          <w:szCs w:val="28"/>
        </w:rPr>
        <w:t>Тунгокоченского</w:t>
      </w:r>
      <w:proofErr w:type="spellEnd"/>
      <w:r w:rsidRPr="008B7231">
        <w:rPr>
          <w:sz w:val="28"/>
          <w:szCs w:val="28"/>
        </w:rPr>
        <w:t xml:space="preserve"> и Чернышевского районов были подготовлены и направлены обобщающие </w:t>
      </w:r>
      <w:proofErr w:type="gramStart"/>
      <w:r w:rsidRPr="008B7231">
        <w:rPr>
          <w:sz w:val="28"/>
          <w:szCs w:val="28"/>
        </w:rPr>
        <w:t>справки  по</w:t>
      </w:r>
      <w:proofErr w:type="gramEnd"/>
      <w:r w:rsidRPr="008B7231">
        <w:rPr>
          <w:sz w:val="28"/>
          <w:szCs w:val="28"/>
        </w:rPr>
        <w:t xml:space="preserve"> выявленным нарушениям.</w:t>
      </w:r>
    </w:p>
    <w:p w:rsidR="000369EC" w:rsidRPr="008B7231" w:rsidRDefault="000369EC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B723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Pr="008B7231">
        <w:rPr>
          <w:rFonts w:ascii="Times New Roman" w:hAnsi="Times New Roman" w:cs="Times New Roman"/>
          <w:sz w:val="28"/>
          <w:szCs w:val="28"/>
        </w:rPr>
        <w:t xml:space="preserve">планом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работы  правовой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инспекции труда,  Забайкальской краевой организации   на </w:t>
      </w:r>
      <w:r w:rsidRPr="008B7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231">
        <w:rPr>
          <w:rFonts w:ascii="Times New Roman" w:hAnsi="Times New Roman" w:cs="Times New Roman"/>
          <w:sz w:val="28"/>
          <w:szCs w:val="28"/>
        </w:rPr>
        <w:t xml:space="preserve"> полугодие 2021 года проведена  </w:t>
      </w:r>
      <w:r w:rsidRPr="008B7231">
        <w:rPr>
          <w:rFonts w:ascii="Times New Roman" w:eastAsia="MS Mincho" w:hAnsi="Times New Roman" w:cs="Times New Roman"/>
          <w:sz w:val="28"/>
          <w:szCs w:val="28"/>
        </w:rPr>
        <w:t xml:space="preserve">проверка на тему </w:t>
      </w:r>
      <w:r w:rsidRPr="008B7231">
        <w:rPr>
          <w:rFonts w:ascii="Times New Roman" w:hAnsi="Times New Roman" w:cs="Times New Roman"/>
          <w:sz w:val="28"/>
          <w:szCs w:val="28"/>
        </w:rPr>
        <w:t>«Соблюдение трудового законодательства при переходе на дистанционную работу».</w:t>
      </w:r>
    </w:p>
    <w:p w:rsidR="000369EC" w:rsidRPr="008B7231" w:rsidRDefault="000369EC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В проверке приняли участие главный правовой инспектор труда краевой организации  и внештатные правовые инспекторы труда  Читинской городской, Читинской,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Карымской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, Чернышевской,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Тунгокоченской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территориальных организаций, а также  председатели ППО</w:t>
      </w:r>
      <w:r w:rsidR="0093133A" w:rsidRPr="008B723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Государственное автономное профессиональное образовательное учреждение" w:history="1">
        <w:r w:rsidRPr="008B7231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 xml:space="preserve">ГАПОУ </w:t>
        </w:r>
      </w:hyperlink>
      <w:r w:rsidRPr="008B7231">
        <w:rPr>
          <w:rFonts w:ascii="Times New Roman" w:hAnsi="Times New Roman" w:cs="Times New Roman"/>
          <w:sz w:val="28"/>
          <w:szCs w:val="28"/>
        </w:rPr>
        <w:t>«Читинский педагогический колледж», ГПОУ «Читинское торгово-кулинарное училище».</w:t>
      </w:r>
    </w:p>
    <w:p w:rsidR="000369EC" w:rsidRPr="008B7231" w:rsidRDefault="000369EC" w:rsidP="008B72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В</w:t>
      </w:r>
      <w:r w:rsidRPr="008B72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B7231">
        <w:rPr>
          <w:rFonts w:ascii="Times New Roman" w:hAnsi="Times New Roman" w:cs="Times New Roman"/>
          <w:bCs/>
          <w:sz w:val="28"/>
          <w:szCs w:val="28"/>
        </w:rPr>
        <w:t>целях  оказания</w:t>
      </w:r>
      <w:proofErr w:type="gramEnd"/>
      <w:r w:rsidRPr="008B7231">
        <w:rPr>
          <w:rFonts w:ascii="Times New Roman" w:hAnsi="Times New Roman" w:cs="Times New Roman"/>
          <w:bCs/>
          <w:sz w:val="28"/>
          <w:szCs w:val="28"/>
        </w:rPr>
        <w:t xml:space="preserve"> организационно-методической помощи </w:t>
      </w:r>
      <w:r w:rsidRPr="008B7231">
        <w:rPr>
          <w:rFonts w:ascii="Times New Roman" w:hAnsi="Times New Roman" w:cs="Times New Roman"/>
          <w:sz w:val="28"/>
          <w:szCs w:val="28"/>
        </w:rPr>
        <w:t>правовой инспекцией труда разработано положение по переходу на временную дистанционную работу, которое было опубликовано в журнале ГНМЦ.</w:t>
      </w:r>
      <w:proofErr w:type="spellStart"/>
      <w:r w:rsidRPr="008B72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. и направлено председателям территориальных организаций. В городском округе г. Чита главным правовым инспектором труда совместно с внештатными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правовыми  инспекторами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было проведено совещание на тему «Дистанционная работа» с руководителями ОО и председателями ППО. </w:t>
      </w:r>
    </w:p>
    <w:p w:rsidR="00F368C0" w:rsidRPr="008B7231" w:rsidRDefault="00C2225F" w:rsidP="008B72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</w:t>
      </w:r>
      <w:r w:rsidR="000369EC" w:rsidRPr="008B7231">
        <w:rPr>
          <w:rFonts w:ascii="Times New Roman" w:hAnsi="Times New Roman" w:cs="Times New Roman"/>
          <w:sz w:val="28"/>
          <w:szCs w:val="28"/>
        </w:rPr>
        <w:t xml:space="preserve">Внештатными правовыми инспекторами труда </w:t>
      </w:r>
      <w:proofErr w:type="spellStart"/>
      <w:r w:rsidR="000369EC" w:rsidRPr="008B7231">
        <w:rPr>
          <w:rFonts w:ascii="Times New Roman" w:hAnsi="Times New Roman" w:cs="Times New Roman"/>
          <w:sz w:val="28"/>
          <w:szCs w:val="28"/>
        </w:rPr>
        <w:t>Шелопугинской</w:t>
      </w:r>
      <w:proofErr w:type="spellEnd"/>
      <w:r w:rsidR="000369EC" w:rsidRPr="008B7231">
        <w:rPr>
          <w:rFonts w:ascii="Times New Roman" w:hAnsi="Times New Roman" w:cs="Times New Roman"/>
          <w:sz w:val="28"/>
          <w:szCs w:val="28"/>
        </w:rPr>
        <w:t>, Сретенской, Нерчинской территориальных организаций в 2021 г. были проведены местные тематические проверки на тему: «Соблюдение трудового законодательства при удержании и перечислении работодателем на счет профсоюзной организации членских профсоюзных взносов из заработной платы работников»</w:t>
      </w:r>
      <w:r w:rsidR="00F368C0" w:rsidRPr="008B7231">
        <w:rPr>
          <w:rFonts w:ascii="Times New Roman" w:hAnsi="Times New Roman" w:cs="Times New Roman"/>
          <w:sz w:val="28"/>
          <w:szCs w:val="28"/>
        </w:rPr>
        <w:t>. В результате проверки были</w:t>
      </w:r>
      <w:r w:rsidR="0093133A" w:rsidRPr="008B7231">
        <w:rPr>
          <w:rFonts w:ascii="Times New Roman" w:hAnsi="Times New Roman" w:cs="Times New Roman"/>
          <w:sz w:val="28"/>
          <w:szCs w:val="28"/>
        </w:rPr>
        <w:t xml:space="preserve"> выявлены нарушения прав членов профсоюза на своевременные перечисления взносов</w:t>
      </w:r>
      <w:r w:rsidR="00E51024">
        <w:rPr>
          <w:rFonts w:ascii="Times New Roman" w:hAnsi="Times New Roman" w:cs="Times New Roman"/>
          <w:sz w:val="28"/>
          <w:szCs w:val="28"/>
        </w:rPr>
        <w:t xml:space="preserve"> на счёт территориаль</w:t>
      </w:r>
      <w:r w:rsidR="00F368C0" w:rsidRPr="008B7231">
        <w:rPr>
          <w:rFonts w:ascii="Times New Roman" w:hAnsi="Times New Roman" w:cs="Times New Roman"/>
          <w:sz w:val="28"/>
          <w:szCs w:val="28"/>
        </w:rPr>
        <w:t xml:space="preserve">ных организаций профсоюза на общую сумму 14492 руб.  </w:t>
      </w:r>
    </w:p>
    <w:p w:rsidR="00F368C0" w:rsidRPr="008B7231" w:rsidRDefault="00F368C0" w:rsidP="008B72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По итогам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проведенных  проверок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на имя руководителей образовательных организаций направлены представления об устранении выявленных нарушений, до конца 2021 г.  нарушения устранены. </w:t>
      </w:r>
    </w:p>
    <w:p w:rsidR="000369EC" w:rsidRPr="008B7231" w:rsidRDefault="000369EC" w:rsidP="008B7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69EC" w:rsidRPr="008B7231" w:rsidRDefault="000369EC" w:rsidP="008B723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Карымской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в период с 14 по 25 июня внештатным правовым инспектором труда Волковой Г.Ю.  в 12 школах была проведена тематическая проверка на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тему</w:t>
      </w:r>
      <w:r w:rsidR="00C2225F" w:rsidRPr="008B7231">
        <w:rPr>
          <w:rFonts w:ascii="Times New Roman" w:hAnsi="Times New Roman" w:cs="Times New Roman"/>
          <w:sz w:val="28"/>
          <w:szCs w:val="28"/>
        </w:rPr>
        <w:t xml:space="preserve">: </w:t>
      </w:r>
      <w:r w:rsidRPr="008B723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Ведение и заполнение трудовых книжек в соответствие законодательством РФ». </w:t>
      </w:r>
      <w:r w:rsidRPr="008B7231">
        <w:rPr>
          <w:rFonts w:ascii="Times New Roman" w:hAnsi="Times New Roman"/>
          <w:sz w:val="28"/>
          <w:szCs w:val="28"/>
        </w:rPr>
        <w:t>В результате проверки в двух ОО были выявлены нарушения,</w:t>
      </w:r>
      <w:r w:rsidR="00C2225F" w:rsidRPr="008B7231">
        <w:rPr>
          <w:rFonts w:ascii="Times New Roman" w:hAnsi="Times New Roman"/>
          <w:sz w:val="28"/>
          <w:szCs w:val="28"/>
        </w:rPr>
        <w:t xml:space="preserve"> в отношении 6 работников которые были устранены в ходе проверки. </w:t>
      </w:r>
    </w:p>
    <w:p w:rsidR="000369EC" w:rsidRPr="008B7231" w:rsidRDefault="000369EC" w:rsidP="008B72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bCs/>
          <w:sz w:val="28"/>
          <w:szCs w:val="28"/>
        </w:rPr>
        <w:tab/>
        <w:t xml:space="preserve">В отчетном периоде правовой инспекцией труда </w:t>
      </w:r>
      <w:r w:rsidRPr="008B7231">
        <w:rPr>
          <w:rFonts w:ascii="Times New Roman" w:hAnsi="Times New Roman" w:cs="Times New Roman"/>
          <w:sz w:val="28"/>
          <w:szCs w:val="28"/>
        </w:rPr>
        <w:t xml:space="preserve">было направлено 18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материалов</w:t>
      </w:r>
      <w:r w:rsidR="00F368C0"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C2225F" w:rsidRPr="008B7231">
        <w:rPr>
          <w:rFonts w:ascii="Times New Roman" w:hAnsi="Times New Roman" w:cs="Times New Roman"/>
          <w:sz w:val="28"/>
          <w:szCs w:val="28"/>
        </w:rPr>
        <w:t xml:space="preserve">ении трудового законодательства в органы прокуратуры. </w:t>
      </w:r>
    </w:p>
    <w:p w:rsidR="000369EC" w:rsidRPr="008B7231" w:rsidRDefault="000369EC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8B7231">
        <w:rPr>
          <w:rFonts w:ascii="Times New Roman" w:hAnsi="Times New Roman" w:cs="Times New Roman"/>
          <w:bCs/>
          <w:sz w:val="28"/>
          <w:szCs w:val="28"/>
        </w:rPr>
        <w:t xml:space="preserve">внештатным правовым </w:t>
      </w:r>
      <w:proofErr w:type="gramStart"/>
      <w:r w:rsidRPr="008B7231">
        <w:rPr>
          <w:rFonts w:ascii="Times New Roman" w:hAnsi="Times New Roman" w:cs="Times New Roman"/>
          <w:bCs/>
          <w:sz w:val="28"/>
          <w:szCs w:val="28"/>
        </w:rPr>
        <w:t>инспектором  труда</w:t>
      </w:r>
      <w:proofErr w:type="gramEnd"/>
      <w:r w:rsidRPr="008B72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7231">
        <w:rPr>
          <w:rFonts w:ascii="Times New Roman" w:hAnsi="Times New Roman" w:cs="Times New Roman"/>
          <w:bCs/>
          <w:sz w:val="28"/>
          <w:szCs w:val="28"/>
        </w:rPr>
        <w:t>Оловяннинской</w:t>
      </w:r>
      <w:proofErr w:type="spellEnd"/>
      <w:r w:rsidRPr="008B7231">
        <w:rPr>
          <w:rFonts w:ascii="Times New Roman" w:hAnsi="Times New Roman" w:cs="Times New Roman"/>
          <w:bCs/>
          <w:sz w:val="28"/>
          <w:szCs w:val="28"/>
        </w:rPr>
        <w:t xml:space="preserve"> территориальной организации  Кравцовой Л.И. </w:t>
      </w:r>
      <w:r w:rsidRPr="008B7231">
        <w:rPr>
          <w:rFonts w:ascii="Times New Roman" w:hAnsi="Times New Roman" w:cs="Times New Roman"/>
          <w:sz w:val="28"/>
          <w:szCs w:val="28"/>
        </w:rPr>
        <w:t xml:space="preserve">были поданы жалобы в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Оловяннинскую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районную Прокуратуру по взысканию </w:t>
      </w:r>
      <w:r w:rsidRPr="008B7231">
        <w:rPr>
          <w:rFonts w:ascii="Times New Roman" w:hAnsi="Times New Roman" w:cs="Times New Roman"/>
          <w:sz w:val="28"/>
          <w:szCs w:val="28"/>
        </w:rPr>
        <w:lastRenderedPageBreak/>
        <w:t xml:space="preserve">потраченных на психиатрическое освидетельствование и командировочные расходы собственных средств работников. Всего подано 15 жалоб, все они удовлетворены и расходы, связанные с прохождением психиатрических освидетельствований выплачены, общая сумма выплат составила </w:t>
      </w:r>
      <w:r w:rsidRPr="008B7231">
        <w:rPr>
          <w:rFonts w:ascii="Times New Roman" w:hAnsi="Times New Roman" w:cs="Times New Roman"/>
          <w:b/>
          <w:sz w:val="28"/>
          <w:szCs w:val="28"/>
        </w:rPr>
        <w:t xml:space="preserve">49 331,10 руб. </w:t>
      </w:r>
    </w:p>
    <w:p w:rsidR="000369EC" w:rsidRPr="008B7231" w:rsidRDefault="000369EC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По каждому факту обращений руководителю ОО были вынесено представление прокуратуры. </w:t>
      </w:r>
    </w:p>
    <w:p w:rsidR="000369EC" w:rsidRPr="008B7231" w:rsidRDefault="000369EC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Внештатным правовым инспектором труда Читинской территориальной организации Профсоюза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Груновой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Н.П.  была направлена жалоба в прокуратуру района в отношении работников МУ ДО ДДТ по вопросу выплаты стимулирующей части зарплаты (доведение до целевого показателя) по итогам 2020 года работникам ДДТ. Данная жалоба была передана прокуратурой в государственную инспекцию труда по Забайкальскому краю, по требованию которой работникам ДДТ перечислены положенные стимулирующие выплаты. </w:t>
      </w:r>
    </w:p>
    <w:p w:rsidR="000369EC" w:rsidRPr="008B7231" w:rsidRDefault="000369EC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В конце ноября 2021 года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 xml:space="preserve">председателем 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было подготовлено обращение в краевую прокуратуру по вопросу задержки выплаты заработной платы более чем на 15 дней в отношении работников МОУ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Дровяннинская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ООШ. Долг перед работниками образовался из-за перерасхода заложенных</w:t>
      </w:r>
      <w:r w:rsidR="008003D0" w:rsidRPr="008B7231">
        <w:rPr>
          <w:rFonts w:ascii="Times New Roman" w:hAnsi="Times New Roman" w:cs="Times New Roman"/>
          <w:sz w:val="28"/>
          <w:szCs w:val="28"/>
        </w:rPr>
        <w:t xml:space="preserve"> в бюджете ОО денежных средств. </w:t>
      </w:r>
      <w:r w:rsidRPr="008B7231">
        <w:rPr>
          <w:rFonts w:ascii="Times New Roman" w:hAnsi="Times New Roman" w:cs="Times New Roman"/>
          <w:sz w:val="28"/>
          <w:szCs w:val="28"/>
        </w:rPr>
        <w:t>По итогам задолженность заработной платы была выплачена в полном объеме.</w:t>
      </w:r>
    </w:p>
    <w:p w:rsidR="000369EC" w:rsidRPr="008B7231" w:rsidRDefault="000369EC" w:rsidP="008B7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По итогам рассмотрения всех жалоб, в адрес руководителей было направлено </w:t>
      </w:r>
      <w:r w:rsidRPr="008B7231">
        <w:rPr>
          <w:rFonts w:ascii="Times New Roman" w:hAnsi="Times New Roman" w:cs="Times New Roman"/>
          <w:b/>
          <w:sz w:val="28"/>
          <w:szCs w:val="28"/>
        </w:rPr>
        <w:t>17 представлений</w:t>
      </w:r>
      <w:r w:rsidRPr="008B7231">
        <w:rPr>
          <w:rFonts w:ascii="Times New Roman" w:hAnsi="Times New Roman" w:cs="Times New Roman"/>
          <w:sz w:val="28"/>
          <w:szCs w:val="28"/>
        </w:rPr>
        <w:t>.</w:t>
      </w:r>
    </w:p>
    <w:p w:rsidR="000369EC" w:rsidRPr="008B7231" w:rsidRDefault="000369EC" w:rsidP="008B7231">
      <w:pPr>
        <w:pStyle w:val="af"/>
        <w:spacing w:before="0" w:after="0"/>
        <w:ind w:firstLine="690"/>
        <w:jc w:val="both"/>
        <w:rPr>
          <w:rFonts w:ascii="Times New Roman" w:hAnsi="Times New Roman"/>
          <w:b w:val="0"/>
          <w:sz w:val="28"/>
          <w:szCs w:val="28"/>
        </w:rPr>
      </w:pPr>
      <w:r w:rsidRPr="008B7231">
        <w:rPr>
          <w:rFonts w:ascii="Times New Roman" w:hAnsi="Times New Roman"/>
          <w:b w:val="0"/>
          <w:sz w:val="28"/>
          <w:szCs w:val="28"/>
        </w:rPr>
        <w:t xml:space="preserve">В отчетном году </w:t>
      </w:r>
      <w:r w:rsidRPr="008B7231">
        <w:rPr>
          <w:rFonts w:ascii="Times New Roman" w:hAnsi="Times New Roman"/>
          <w:sz w:val="28"/>
          <w:szCs w:val="28"/>
        </w:rPr>
        <w:t xml:space="preserve">правовая помощь </w:t>
      </w:r>
      <w:r w:rsidR="00F368C0" w:rsidRPr="008B7231">
        <w:rPr>
          <w:rFonts w:ascii="Times New Roman" w:hAnsi="Times New Roman"/>
          <w:sz w:val="28"/>
          <w:szCs w:val="28"/>
        </w:rPr>
        <w:t xml:space="preserve">членам профсоюза </w:t>
      </w:r>
      <w:proofErr w:type="gramStart"/>
      <w:r w:rsidRPr="008B7231">
        <w:rPr>
          <w:rFonts w:ascii="Times New Roman" w:hAnsi="Times New Roman"/>
          <w:sz w:val="28"/>
          <w:szCs w:val="28"/>
        </w:rPr>
        <w:t>оказана  в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318</w:t>
      </w:r>
      <w:r w:rsidRPr="008B7231">
        <w:rPr>
          <w:rFonts w:ascii="Times New Roman" w:hAnsi="Times New Roman"/>
          <w:b w:val="0"/>
          <w:sz w:val="28"/>
          <w:szCs w:val="28"/>
        </w:rPr>
        <w:t xml:space="preserve"> случаях, из которых 202 – в разработке коллективных договоров, соглашений и 116</w:t>
      </w:r>
      <w:r w:rsidR="00022E03" w:rsidRPr="008B7231">
        <w:rPr>
          <w:rFonts w:ascii="Times New Roman" w:hAnsi="Times New Roman"/>
          <w:b w:val="0"/>
          <w:sz w:val="28"/>
          <w:szCs w:val="28"/>
        </w:rPr>
        <w:t xml:space="preserve"> </w:t>
      </w:r>
      <w:r w:rsidRPr="008B7231">
        <w:rPr>
          <w:rFonts w:ascii="Times New Roman" w:hAnsi="Times New Roman"/>
          <w:b w:val="0"/>
          <w:sz w:val="28"/>
          <w:szCs w:val="28"/>
        </w:rPr>
        <w:t xml:space="preserve">- в оформлении документов в суды. </w:t>
      </w:r>
    </w:p>
    <w:p w:rsidR="000369EC" w:rsidRPr="008B7231" w:rsidRDefault="000369EC" w:rsidP="008B7231">
      <w:pPr>
        <w:pStyle w:val="af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B7231">
        <w:rPr>
          <w:rFonts w:ascii="Times New Roman" w:hAnsi="Times New Roman"/>
          <w:b w:val="0"/>
          <w:sz w:val="28"/>
          <w:szCs w:val="28"/>
        </w:rPr>
        <w:t xml:space="preserve">В 2021 г. в правовую инспекцию труда краевой организации </w:t>
      </w:r>
      <w:r w:rsidRPr="008B7231">
        <w:rPr>
          <w:rStyle w:val="a8"/>
          <w:rFonts w:ascii="Times New Roman" w:hAnsi="Times New Roman"/>
          <w:sz w:val="28"/>
          <w:szCs w:val="28"/>
        </w:rPr>
        <w:t>обращались педагогические работники по различным вопросам нарушения их прав, каждому была оказана комплексная юридическая помощь в консультирование, составление исковых заявлений, апелляционных жалоб, ходатайств в суд,</w:t>
      </w:r>
      <w:r w:rsidRPr="008B7231">
        <w:rPr>
          <w:rFonts w:ascii="Times New Roman" w:hAnsi="Times New Roman"/>
          <w:b w:val="0"/>
          <w:sz w:val="28"/>
          <w:szCs w:val="28"/>
        </w:rPr>
        <w:t xml:space="preserve"> жалоб и заявлений в ПФР и контрольно- надзорные органы,</w:t>
      </w:r>
      <w:r w:rsidRPr="008B7231"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gramStart"/>
      <w:r w:rsidRPr="008B7231">
        <w:rPr>
          <w:rStyle w:val="a8"/>
          <w:rFonts w:ascii="Times New Roman" w:hAnsi="Times New Roman"/>
          <w:sz w:val="28"/>
          <w:szCs w:val="28"/>
        </w:rPr>
        <w:t>представительские  услуги</w:t>
      </w:r>
      <w:proofErr w:type="gramEnd"/>
      <w:r w:rsidRPr="008B7231">
        <w:rPr>
          <w:rStyle w:val="a8"/>
          <w:rFonts w:ascii="Times New Roman" w:hAnsi="Times New Roman"/>
          <w:sz w:val="28"/>
          <w:szCs w:val="28"/>
        </w:rPr>
        <w:t xml:space="preserve"> в судебных заседаниях.</w:t>
      </w:r>
      <w:r w:rsidRPr="008B7231">
        <w:rPr>
          <w:rFonts w:ascii="Times New Roman" w:hAnsi="Times New Roman"/>
          <w:b w:val="0"/>
          <w:sz w:val="28"/>
          <w:szCs w:val="28"/>
        </w:rPr>
        <w:t xml:space="preserve">                 </w:t>
      </w:r>
    </w:p>
    <w:p w:rsidR="000369EC" w:rsidRPr="008B7231" w:rsidRDefault="000369EC" w:rsidP="008B723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В отчетном периоде с участием</w:t>
      </w:r>
      <w:r w:rsidR="00F368C0" w:rsidRPr="008B7231">
        <w:rPr>
          <w:rFonts w:ascii="Times New Roman" w:hAnsi="Times New Roman" w:cs="Times New Roman"/>
          <w:sz w:val="28"/>
          <w:szCs w:val="28"/>
        </w:rPr>
        <w:t xml:space="preserve"> г</w:t>
      </w:r>
      <w:r w:rsidRPr="008B7231">
        <w:rPr>
          <w:rFonts w:ascii="Times New Roman" w:hAnsi="Times New Roman" w:cs="Times New Roman"/>
          <w:sz w:val="28"/>
          <w:szCs w:val="28"/>
        </w:rPr>
        <w:t xml:space="preserve">лавного правового инспектора труда краевой организации Профсоюза и внештатных правовых инспекторов труда в судах Забайкальского края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 xml:space="preserve">было  </w:t>
      </w:r>
      <w:r w:rsidRPr="008B7231">
        <w:rPr>
          <w:rFonts w:ascii="Times New Roman" w:hAnsi="Times New Roman" w:cs="Times New Roman"/>
          <w:b/>
          <w:sz w:val="28"/>
          <w:szCs w:val="28"/>
        </w:rPr>
        <w:t>рассмотрено</w:t>
      </w:r>
      <w:proofErr w:type="gramEnd"/>
      <w:r w:rsidRPr="008B7231">
        <w:rPr>
          <w:rFonts w:ascii="Times New Roman" w:hAnsi="Times New Roman" w:cs="Times New Roman"/>
          <w:b/>
          <w:sz w:val="28"/>
          <w:szCs w:val="28"/>
        </w:rPr>
        <w:t xml:space="preserve"> 29 дел, </w:t>
      </w:r>
      <w:r w:rsidRPr="008B7231">
        <w:rPr>
          <w:rFonts w:ascii="Times New Roman" w:hAnsi="Times New Roman" w:cs="Times New Roman"/>
          <w:sz w:val="28"/>
          <w:szCs w:val="28"/>
        </w:rPr>
        <w:t xml:space="preserve">которые были удовлетворены полностью или частично. </w:t>
      </w:r>
    </w:p>
    <w:p w:rsidR="000369EC" w:rsidRPr="008B7231" w:rsidRDefault="000369EC" w:rsidP="008B72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Наибольшее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количество  рассмотренных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дел касались льготной педагогической пенсии</w:t>
      </w:r>
      <w:r w:rsidR="00130609" w:rsidRPr="008B7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9EC" w:rsidRPr="008B7231" w:rsidRDefault="000369EC" w:rsidP="008B72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Также в 2021 г.</w:t>
      </w:r>
      <w:r w:rsidR="008003D0" w:rsidRPr="008B7231">
        <w:rPr>
          <w:rFonts w:ascii="Times New Roman" w:hAnsi="Times New Roman" w:cs="Times New Roman"/>
          <w:sz w:val="28"/>
          <w:szCs w:val="28"/>
        </w:rPr>
        <w:t xml:space="preserve"> в судах были рассмотрены дела:  </w:t>
      </w:r>
    </w:p>
    <w:p w:rsidR="000369EC" w:rsidRPr="008B7231" w:rsidRDefault="008003D0" w:rsidP="008B72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-  </w:t>
      </w:r>
      <w:r w:rsidR="000369EC" w:rsidRPr="008B7231">
        <w:rPr>
          <w:rFonts w:ascii="Times New Roman" w:hAnsi="Times New Roman" w:cs="Times New Roman"/>
          <w:sz w:val="28"/>
          <w:szCs w:val="28"/>
        </w:rPr>
        <w:t xml:space="preserve">по взысканию </w:t>
      </w:r>
      <w:proofErr w:type="spellStart"/>
      <w:r w:rsidR="000369EC" w:rsidRPr="008B7231">
        <w:rPr>
          <w:rFonts w:ascii="Times New Roman" w:hAnsi="Times New Roman" w:cs="Times New Roman"/>
          <w:sz w:val="28"/>
          <w:szCs w:val="28"/>
        </w:rPr>
        <w:t>недоначисленной</w:t>
      </w:r>
      <w:proofErr w:type="spellEnd"/>
      <w:r w:rsidR="000369EC" w:rsidRPr="008B7231">
        <w:rPr>
          <w:rFonts w:ascii="Times New Roman" w:hAnsi="Times New Roman" w:cs="Times New Roman"/>
          <w:sz w:val="28"/>
          <w:szCs w:val="28"/>
        </w:rPr>
        <w:t>, невыплаченной заработной платы за сверхурочную работу, за работу в ночное врем</w:t>
      </w:r>
      <w:r w:rsidRPr="008B7231">
        <w:rPr>
          <w:rFonts w:ascii="Times New Roman" w:hAnsi="Times New Roman" w:cs="Times New Roman"/>
          <w:sz w:val="28"/>
          <w:szCs w:val="28"/>
        </w:rPr>
        <w:t>я, в выходные и праздничные дни (9 работников Петровск-Забайкальского района) экономическая эффективность составила 700 тыс. руб.;</w:t>
      </w:r>
    </w:p>
    <w:p w:rsidR="000369EC" w:rsidRPr="008B7231" w:rsidRDefault="008003D0" w:rsidP="008B72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69EC" w:rsidRPr="008B7231">
        <w:rPr>
          <w:rFonts w:ascii="Times New Roman" w:hAnsi="Times New Roman" w:cs="Times New Roman"/>
          <w:sz w:val="28"/>
          <w:szCs w:val="28"/>
        </w:rPr>
        <w:t>по восстановлению на работе и взыск</w:t>
      </w:r>
      <w:r w:rsidRPr="008B7231">
        <w:rPr>
          <w:rFonts w:ascii="Times New Roman" w:hAnsi="Times New Roman" w:cs="Times New Roman"/>
          <w:sz w:val="28"/>
          <w:szCs w:val="28"/>
        </w:rPr>
        <w:t>ании суммы вынужденного прогула (</w:t>
      </w:r>
      <w:r w:rsidR="00347F5D" w:rsidRPr="008B7231"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  <w:r w:rsidR="00347F5D" w:rsidRPr="008B72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47F5D" w:rsidRPr="008B7231">
        <w:rPr>
          <w:rFonts w:ascii="Times New Roman" w:eastAsia="Calibri" w:hAnsi="Times New Roman" w:cs="Times New Roman"/>
          <w:sz w:val="28"/>
          <w:szCs w:val="28"/>
        </w:rPr>
        <w:t>Хохотуйская</w:t>
      </w:r>
      <w:proofErr w:type="spellEnd"/>
      <w:r w:rsidR="00347F5D" w:rsidRPr="008B7231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(коррекционная) школа-интернат»</w:t>
      </w:r>
      <w:r w:rsidR="00347F5D" w:rsidRPr="008B7231">
        <w:rPr>
          <w:rFonts w:ascii="Times New Roman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hAnsi="Times New Roman" w:cs="Times New Roman"/>
          <w:sz w:val="28"/>
          <w:szCs w:val="28"/>
        </w:rPr>
        <w:t>Петровск-Забайкальский район)</w:t>
      </w:r>
      <w:r w:rsidR="00347F5D" w:rsidRPr="008B7231">
        <w:rPr>
          <w:rFonts w:ascii="Times New Roman" w:hAnsi="Times New Roman" w:cs="Times New Roman"/>
          <w:sz w:val="28"/>
          <w:szCs w:val="28"/>
        </w:rPr>
        <w:t xml:space="preserve"> экономическая эффективность – 100 тыс. руб. </w:t>
      </w:r>
    </w:p>
    <w:p w:rsidR="000369EC" w:rsidRPr="008B7231" w:rsidRDefault="008003D0" w:rsidP="008B72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- </w:t>
      </w:r>
      <w:r w:rsidR="000369EC" w:rsidRPr="008B7231">
        <w:rPr>
          <w:rFonts w:ascii="Times New Roman" w:hAnsi="Times New Roman" w:cs="Times New Roman"/>
          <w:sz w:val="28"/>
          <w:szCs w:val="28"/>
        </w:rPr>
        <w:t xml:space="preserve">об оспаривании искового заявления </w:t>
      </w:r>
      <w:proofErr w:type="spellStart"/>
      <w:r w:rsidR="000369EC" w:rsidRPr="008B7231">
        <w:rPr>
          <w:rFonts w:ascii="Times New Roman" w:hAnsi="Times New Roman" w:cs="Times New Roman"/>
          <w:sz w:val="28"/>
          <w:szCs w:val="28"/>
        </w:rPr>
        <w:t>Россельхохнад</w:t>
      </w:r>
      <w:r w:rsidRPr="008B7231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(Агинский район);</w:t>
      </w:r>
    </w:p>
    <w:p w:rsidR="000369EC" w:rsidRPr="008B7231" w:rsidRDefault="008003D0" w:rsidP="008B72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- </w:t>
      </w:r>
      <w:r w:rsidR="000369EC" w:rsidRPr="008B7231">
        <w:rPr>
          <w:rFonts w:ascii="Times New Roman" w:hAnsi="Times New Roman" w:cs="Times New Roman"/>
          <w:sz w:val="28"/>
          <w:szCs w:val="28"/>
        </w:rPr>
        <w:t xml:space="preserve"> о взыскании </w:t>
      </w:r>
      <w:proofErr w:type="spellStart"/>
      <w:r w:rsidR="000369EC" w:rsidRPr="008B7231">
        <w:rPr>
          <w:rFonts w:ascii="Times New Roman" w:hAnsi="Times New Roman" w:cs="Times New Roman"/>
          <w:sz w:val="28"/>
          <w:szCs w:val="28"/>
        </w:rPr>
        <w:t>недоначисленной</w:t>
      </w:r>
      <w:proofErr w:type="spellEnd"/>
      <w:r w:rsidR="000369EC" w:rsidRPr="008B7231">
        <w:rPr>
          <w:rFonts w:ascii="Times New Roman" w:hAnsi="Times New Roman" w:cs="Times New Roman"/>
          <w:sz w:val="28"/>
          <w:szCs w:val="28"/>
        </w:rPr>
        <w:t xml:space="preserve"> и невыплаченной заработной платы по начислению надбавки за квалификационную категорию и за звание от фактической учебной нагрузки и индекса</w:t>
      </w:r>
      <w:r w:rsidRPr="008B7231">
        <w:rPr>
          <w:rFonts w:ascii="Times New Roman" w:hAnsi="Times New Roman" w:cs="Times New Roman"/>
          <w:sz w:val="28"/>
          <w:szCs w:val="28"/>
        </w:rPr>
        <w:t>ции заработной платы (</w:t>
      </w:r>
      <w:r w:rsidR="00347F5D" w:rsidRPr="008B7231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proofErr w:type="gramStart"/>
      <w:r w:rsidR="00347F5D" w:rsidRPr="008B7231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="00347F5D" w:rsidRPr="008B7231">
        <w:rPr>
          <w:rFonts w:ascii="Times New Roman" w:hAnsi="Times New Roman" w:cs="Times New Roman"/>
          <w:sz w:val="28"/>
          <w:szCs w:val="28"/>
        </w:rPr>
        <w:t xml:space="preserve"> ЗАТО п. Горный) экономическая эффективность -72969 руб.</w:t>
      </w:r>
    </w:p>
    <w:p w:rsidR="000369EC" w:rsidRPr="008B7231" w:rsidRDefault="000369EC" w:rsidP="008B72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ab/>
        <w:t xml:space="preserve">Правовой </w:t>
      </w:r>
      <w:proofErr w:type="gramStart"/>
      <w:r w:rsidRPr="008B7231">
        <w:rPr>
          <w:rFonts w:ascii="Times New Roman" w:hAnsi="Times New Roman"/>
          <w:sz w:val="28"/>
          <w:szCs w:val="28"/>
        </w:rPr>
        <w:t>инспекцией  труда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и специалистами аппарата крайкома профсоюза была проведена экспертиза 39 проектов законов и иных нормативных правовых актов на региональном и муниципальном уровнях.</w:t>
      </w:r>
      <w:r w:rsidRPr="008B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EC" w:rsidRPr="008B7231" w:rsidRDefault="000369EC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По вопросам, не относящимся к трудовому законодательству, бесплатную юридическую помощь в виде консультаций членам профсоюза оказывал адвокат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С.В. Так, была оказана помощь в составлении исковых заявлений, жалоб и запросов в различные инстанции 26 членам профсоюза. </w:t>
      </w:r>
    </w:p>
    <w:p w:rsidR="000369EC" w:rsidRPr="008B7231" w:rsidRDefault="000369EC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периода представителями правовой инспекции труда направлялись обращения </w:t>
      </w:r>
      <w:r w:rsidRPr="008B7231">
        <w:rPr>
          <w:rFonts w:ascii="Times New Roman" w:hAnsi="Times New Roman" w:cs="Times New Roman"/>
          <w:sz w:val="28"/>
          <w:szCs w:val="28"/>
        </w:rPr>
        <w:t>на имя Губернатора края, в Законодательное собрание, Министерство образования Забайкальского края и на имя Глав муниципальных районов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по актуальным вопросам. </w:t>
      </w:r>
    </w:p>
    <w:p w:rsidR="000369EC" w:rsidRPr="00F544D1" w:rsidRDefault="000369EC" w:rsidP="00F544D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Экономическая эффективность правозащитной </w:t>
      </w:r>
      <w:proofErr w:type="gramStart"/>
      <w:r w:rsidRPr="008B7231">
        <w:rPr>
          <w:sz w:val="28"/>
          <w:szCs w:val="28"/>
        </w:rPr>
        <w:t>деятельности  составила</w:t>
      </w:r>
      <w:proofErr w:type="gramEnd"/>
      <w:r w:rsidRPr="008B7231">
        <w:rPr>
          <w:sz w:val="28"/>
          <w:szCs w:val="28"/>
        </w:rPr>
        <w:t xml:space="preserve">  4 млн. 249 </w:t>
      </w:r>
      <w:proofErr w:type="spellStart"/>
      <w:r w:rsidRPr="008B7231">
        <w:rPr>
          <w:sz w:val="28"/>
          <w:szCs w:val="28"/>
        </w:rPr>
        <w:t>тыс.руб</w:t>
      </w:r>
      <w:proofErr w:type="spellEnd"/>
      <w:r w:rsidRPr="008B7231">
        <w:rPr>
          <w:sz w:val="28"/>
          <w:szCs w:val="28"/>
        </w:rPr>
        <w:t xml:space="preserve">. </w:t>
      </w:r>
    </w:p>
    <w:p w:rsidR="00BF5839" w:rsidRPr="008B7231" w:rsidRDefault="00BF5839" w:rsidP="008B723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31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705295" w:rsidRPr="008B7231" w:rsidRDefault="00705295" w:rsidP="008B7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 В отчетном 2021 году внештатная техни</w:t>
      </w:r>
      <w:r w:rsidR="00CE00D0" w:rsidRPr="008B7231">
        <w:rPr>
          <w:rFonts w:ascii="Times New Roman" w:hAnsi="Times New Roman" w:cs="Times New Roman"/>
          <w:sz w:val="28"/>
          <w:szCs w:val="28"/>
        </w:rPr>
        <w:t xml:space="preserve">ческая инспекция труда комитета краевой организации </w:t>
      </w:r>
      <w:r w:rsidRPr="008B7231">
        <w:rPr>
          <w:rFonts w:ascii="Times New Roman" w:hAnsi="Times New Roman" w:cs="Times New Roman"/>
          <w:sz w:val="28"/>
          <w:szCs w:val="28"/>
        </w:rPr>
        <w:t>Профсоюза работала над осуществлением общественного контроля за соблюдением требований законодательства об охране труда в образовательных организациях, защиты законных прав и интересов членов Профсоюза</w:t>
      </w:r>
      <w:r w:rsidR="00CE00D0" w:rsidRPr="008B7231">
        <w:rPr>
          <w:rFonts w:ascii="Times New Roman" w:hAnsi="Times New Roman" w:cs="Times New Roman"/>
          <w:sz w:val="28"/>
          <w:szCs w:val="28"/>
        </w:rPr>
        <w:t xml:space="preserve">, </w:t>
      </w:r>
      <w:r w:rsidR="002579A9" w:rsidRPr="008B7231">
        <w:rPr>
          <w:rFonts w:ascii="Times New Roman" w:hAnsi="Times New Roman" w:cs="Times New Roman"/>
          <w:sz w:val="28"/>
          <w:szCs w:val="28"/>
        </w:rPr>
        <w:t>обучением и методическим обеспечением</w:t>
      </w:r>
      <w:r w:rsidRPr="008B7231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профкомов и внештатных технических инспекторов труда территориальных организаций.</w:t>
      </w:r>
      <w:r w:rsidRPr="008B72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705295" w:rsidRPr="008B7231" w:rsidRDefault="00705295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 Общественный контроль за деятельностью работодателей по обеспечению работников образования безопасными </w:t>
      </w:r>
      <w:r w:rsidR="00CE00D0" w:rsidRPr="008B7231">
        <w:rPr>
          <w:rFonts w:ascii="Times New Roman" w:hAnsi="Times New Roman" w:cs="Times New Roman"/>
          <w:sz w:val="28"/>
          <w:szCs w:val="28"/>
        </w:rPr>
        <w:t xml:space="preserve">условиями труда осуществляли </w:t>
      </w:r>
      <w:r w:rsidRPr="008B7231">
        <w:rPr>
          <w:rFonts w:ascii="Times New Roman" w:hAnsi="Times New Roman" w:cs="Times New Roman"/>
          <w:sz w:val="28"/>
          <w:szCs w:val="28"/>
        </w:rPr>
        <w:t xml:space="preserve">  технический инспектор труда краевой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организации  Профсоюза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, 26 внештатных технических инспекторов труда, 565 уполномоченных (доверенных) лиц по охране труда профкомов.       </w:t>
      </w:r>
      <w:r w:rsidR="00CE00D0" w:rsidRPr="008B7231">
        <w:rPr>
          <w:rFonts w:ascii="Times New Roman" w:hAnsi="Times New Roman" w:cs="Times New Roman"/>
          <w:sz w:val="28"/>
          <w:szCs w:val="28"/>
        </w:rPr>
        <w:t xml:space="preserve">     </w:t>
      </w:r>
      <w:r w:rsidRPr="008B7231">
        <w:rPr>
          <w:rFonts w:ascii="Times New Roman" w:hAnsi="Times New Roman" w:cs="Times New Roman"/>
          <w:sz w:val="28"/>
          <w:szCs w:val="28"/>
        </w:rPr>
        <w:t xml:space="preserve">Техническим инспектором комитета краевой организации Профсоюза было проведено 31 обследование, выявлено 212 нарушений, выдано 22 представления. </w:t>
      </w:r>
    </w:p>
    <w:p w:rsidR="00705295" w:rsidRPr="008B7231" w:rsidRDefault="00705295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Внештатными техническими инспекторами было проведено 179 обследований, во время проведения проверок: ОТП-21, по соблюдению </w:t>
      </w:r>
      <w:r w:rsidRPr="008B7231">
        <w:rPr>
          <w:rFonts w:ascii="Times New Roman" w:hAnsi="Times New Roman" w:cs="Times New Roman"/>
          <w:sz w:val="28"/>
          <w:szCs w:val="28"/>
        </w:rPr>
        <w:lastRenderedPageBreak/>
        <w:t>противоэпидемических мероприятий в образовательных организациях, готовность школ к новому учебному году</w:t>
      </w:r>
      <w:r w:rsidR="00CE00D0" w:rsidRPr="008B7231">
        <w:rPr>
          <w:rFonts w:ascii="Times New Roman" w:hAnsi="Times New Roman" w:cs="Times New Roman"/>
          <w:sz w:val="28"/>
          <w:szCs w:val="28"/>
        </w:rPr>
        <w:t>.</w:t>
      </w:r>
    </w:p>
    <w:p w:rsidR="00705295" w:rsidRPr="008B7231" w:rsidRDefault="00022E03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295" w:rsidRPr="008B7231">
        <w:rPr>
          <w:rFonts w:ascii="Times New Roman" w:hAnsi="Times New Roman" w:cs="Times New Roman"/>
          <w:sz w:val="28"/>
          <w:szCs w:val="28"/>
        </w:rPr>
        <w:t xml:space="preserve">Технический инспектор труда совместно с Министерством </w:t>
      </w:r>
      <w:r w:rsidRPr="008B7231">
        <w:rPr>
          <w:rFonts w:ascii="Times New Roman" w:hAnsi="Times New Roman" w:cs="Times New Roman"/>
          <w:sz w:val="28"/>
          <w:szCs w:val="28"/>
        </w:rPr>
        <w:t xml:space="preserve">образования Забайкальского края провёл </w:t>
      </w:r>
      <w:r w:rsidR="00705295" w:rsidRPr="008B7231">
        <w:rPr>
          <w:rFonts w:ascii="Times New Roman" w:hAnsi="Times New Roman" w:cs="Times New Roman"/>
          <w:sz w:val="28"/>
          <w:szCs w:val="28"/>
        </w:rPr>
        <w:t>три выездных проверки образовательных организаций</w:t>
      </w:r>
      <w:r w:rsidR="00B307AA">
        <w:rPr>
          <w:rFonts w:ascii="Times New Roman" w:hAnsi="Times New Roman" w:cs="Times New Roman"/>
          <w:sz w:val="28"/>
          <w:szCs w:val="28"/>
        </w:rPr>
        <w:t>,</w:t>
      </w:r>
      <w:r w:rsidR="00705295" w:rsidRPr="008B7231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07AA">
        <w:rPr>
          <w:rFonts w:ascii="Times New Roman" w:hAnsi="Times New Roman" w:cs="Times New Roman"/>
          <w:sz w:val="28"/>
          <w:szCs w:val="28"/>
        </w:rPr>
        <w:t>ящих</w:t>
      </w:r>
      <w:r w:rsidR="00CE00D0" w:rsidRPr="008B7231">
        <w:rPr>
          <w:rFonts w:ascii="Times New Roman" w:hAnsi="Times New Roman" w:cs="Times New Roman"/>
          <w:sz w:val="28"/>
          <w:szCs w:val="28"/>
        </w:rPr>
        <w:t>ся в ведомстве Министерства образования. Выписаны</w:t>
      </w:r>
      <w:r w:rsidR="00705295" w:rsidRPr="008B7231">
        <w:rPr>
          <w:rFonts w:ascii="Times New Roman" w:hAnsi="Times New Roman" w:cs="Times New Roman"/>
          <w:sz w:val="28"/>
          <w:szCs w:val="28"/>
        </w:rPr>
        <w:t xml:space="preserve"> всем</w:t>
      </w:r>
      <w:r w:rsidR="00CE00D0" w:rsidRPr="008B7231">
        <w:rPr>
          <w:rFonts w:ascii="Times New Roman" w:hAnsi="Times New Roman" w:cs="Times New Roman"/>
          <w:sz w:val="28"/>
          <w:szCs w:val="28"/>
        </w:rPr>
        <w:t xml:space="preserve"> руководителям проверенных учреждений </w:t>
      </w:r>
      <w:proofErr w:type="gramStart"/>
      <w:r w:rsidR="00CE00D0" w:rsidRPr="008B7231">
        <w:rPr>
          <w:rFonts w:ascii="Times New Roman" w:hAnsi="Times New Roman" w:cs="Times New Roman"/>
          <w:sz w:val="28"/>
          <w:szCs w:val="28"/>
        </w:rPr>
        <w:t xml:space="preserve">представления, </w:t>
      </w:r>
      <w:r w:rsidR="00705295" w:rsidRPr="008B7231">
        <w:rPr>
          <w:rFonts w:ascii="Times New Roman" w:hAnsi="Times New Roman" w:cs="Times New Roman"/>
          <w:sz w:val="28"/>
          <w:szCs w:val="28"/>
        </w:rPr>
        <w:t xml:space="preserve"> составлены</w:t>
      </w:r>
      <w:proofErr w:type="gramEnd"/>
      <w:r w:rsidR="00705295" w:rsidRPr="008B7231">
        <w:rPr>
          <w:rFonts w:ascii="Times New Roman" w:hAnsi="Times New Roman" w:cs="Times New Roman"/>
          <w:sz w:val="28"/>
          <w:szCs w:val="28"/>
        </w:rPr>
        <w:t xml:space="preserve"> справки для Министерства</w:t>
      </w:r>
      <w:r w:rsidR="00CE00D0" w:rsidRPr="008B723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05295" w:rsidRPr="008B7231">
        <w:rPr>
          <w:rFonts w:ascii="Times New Roman" w:hAnsi="Times New Roman" w:cs="Times New Roman"/>
          <w:sz w:val="28"/>
          <w:szCs w:val="28"/>
        </w:rPr>
        <w:t xml:space="preserve"> с  полным отчетом по проведенным проверкам.</w:t>
      </w:r>
    </w:p>
    <w:p w:rsidR="00705295" w:rsidRPr="008B7231" w:rsidRDefault="00022E03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5295" w:rsidRPr="008B7231">
        <w:rPr>
          <w:rFonts w:ascii="Times New Roman" w:hAnsi="Times New Roman" w:cs="Times New Roman"/>
          <w:sz w:val="28"/>
          <w:szCs w:val="28"/>
        </w:rPr>
        <w:t>Внештатные тех</w:t>
      </w:r>
      <w:r w:rsidR="00B307AA">
        <w:rPr>
          <w:rFonts w:ascii="Times New Roman" w:hAnsi="Times New Roman" w:cs="Times New Roman"/>
          <w:sz w:val="28"/>
          <w:szCs w:val="28"/>
        </w:rPr>
        <w:t>нические инспекторы</w:t>
      </w:r>
      <w:r w:rsidR="00705295" w:rsidRPr="008B7231">
        <w:rPr>
          <w:rFonts w:ascii="Times New Roman" w:hAnsi="Times New Roman" w:cs="Times New Roman"/>
          <w:sz w:val="28"/>
          <w:szCs w:val="28"/>
        </w:rPr>
        <w:t xml:space="preserve"> труда, уполномоченные по охране труда приняли учас</w:t>
      </w:r>
      <w:r w:rsidR="00B307AA">
        <w:rPr>
          <w:rFonts w:ascii="Times New Roman" w:hAnsi="Times New Roman" w:cs="Times New Roman"/>
          <w:sz w:val="28"/>
          <w:szCs w:val="28"/>
        </w:rPr>
        <w:t>тие в обследованиях, проведенных</w:t>
      </w:r>
      <w:r w:rsidR="00705295" w:rsidRPr="008B7231">
        <w:rPr>
          <w:rFonts w:ascii="Times New Roman" w:hAnsi="Times New Roman" w:cs="Times New Roman"/>
          <w:sz w:val="28"/>
          <w:szCs w:val="28"/>
        </w:rPr>
        <w:t xml:space="preserve"> совместно с органами уп</w:t>
      </w:r>
      <w:r w:rsidR="002579A9" w:rsidRPr="008B7231">
        <w:rPr>
          <w:rFonts w:ascii="Times New Roman" w:hAnsi="Times New Roman" w:cs="Times New Roman"/>
          <w:sz w:val="28"/>
          <w:szCs w:val="28"/>
        </w:rPr>
        <w:t>равления образованием. Их колич</w:t>
      </w:r>
      <w:r w:rsidR="00705295" w:rsidRPr="008B7231">
        <w:rPr>
          <w:rFonts w:ascii="Times New Roman" w:hAnsi="Times New Roman" w:cs="Times New Roman"/>
          <w:sz w:val="28"/>
          <w:szCs w:val="28"/>
        </w:rPr>
        <w:t xml:space="preserve">ество составило 29, в основном это готовность школ к новому учебному году. </w:t>
      </w:r>
    </w:p>
    <w:p w:rsidR="00705295" w:rsidRPr="008B7231" w:rsidRDefault="00705295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В 2021 году поступило 157 обращений по защите прав работников, основная часть из которых разрешена в пользу заявителей, членов профсоюза по вопросам охраны труда:</w:t>
      </w:r>
    </w:p>
    <w:p w:rsidR="00705295" w:rsidRPr="008B7231" w:rsidRDefault="00705295" w:rsidP="008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- оплата предварительных и обязательных периодических медицинских осмотров работников;</w:t>
      </w:r>
    </w:p>
    <w:p w:rsidR="00705295" w:rsidRPr="008B7231" w:rsidRDefault="002579A9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295" w:rsidRPr="008B7231">
        <w:rPr>
          <w:rFonts w:ascii="Times New Roman" w:hAnsi="Times New Roman" w:cs="Times New Roman"/>
          <w:sz w:val="28"/>
          <w:szCs w:val="28"/>
        </w:rPr>
        <w:t>- обеспечение работников масками и перчатками в</w:t>
      </w:r>
      <w:r w:rsidRPr="008B7231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инфекции;</w:t>
      </w:r>
      <w:r w:rsidR="00705295" w:rsidRPr="008B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95" w:rsidRPr="008B7231" w:rsidRDefault="002579A9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- обеспечение средствами индивидуальной защиты;</w:t>
      </w:r>
    </w:p>
    <w:p w:rsidR="002579A9" w:rsidRPr="008B7231" w:rsidRDefault="00B307AA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режим труда и отдыха.</w:t>
      </w:r>
    </w:p>
    <w:p w:rsidR="00705295" w:rsidRPr="008B7231" w:rsidRDefault="00705295" w:rsidP="008B7231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В 2021 году в образовательных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организациях  Забайкальского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края  произошло  25 несчастных случаев, 23 несчастных случая на производстве  отнесены к категории «лёгкий», два – «тяжелый». </w:t>
      </w:r>
      <w:r w:rsidR="002579A9" w:rsidRPr="008B7231">
        <w:rPr>
          <w:rFonts w:ascii="Times New Roman" w:hAnsi="Times New Roman" w:cs="Times New Roman"/>
          <w:sz w:val="28"/>
          <w:szCs w:val="28"/>
        </w:rPr>
        <w:t>Все случаи были расследованы с привлечением профсоюза.</w:t>
      </w:r>
      <w:r w:rsidRPr="008B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95" w:rsidRPr="008B7231" w:rsidRDefault="00705295" w:rsidP="008B72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В 2021 году значительно улучшилась ситуация по финансированию образовательных организаций для проведения обязательных периодических медицинских осмотров работников.</w:t>
      </w:r>
      <w:r w:rsidR="002579A9" w:rsidRPr="008B7231">
        <w:rPr>
          <w:rFonts w:ascii="Times New Roman" w:hAnsi="Times New Roman" w:cs="Times New Roman"/>
          <w:sz w:val="28"/>
          <w:szCs w:val="28"/>
        </w:rPr>
        <w:t xml:space="preserve"> Нарушения имеются </w:t>
      </w:r>
      <w:r w:rsidRPr="008B7231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организациях  Петровск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-Забайкальского,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Ононского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2579A9" w:rsidRPr="008B7231">
        <w:rPr>
          <w:rFonts w:ascii="Times New Roman" w:hAnsi="Times New Roman" w:cs="Times New Roman"/>
          <w:sz w:val="28"/>
          <w:szCs w:val="28"/>
        </w:rPr>
        <w:t xml:space="preserve">, где работники оплачивают </w:t>
      </w:r>
      <w:r w:rsidRPr="008B7231">
        <w:rPr>
          <w:rFonts w:ascii="Times New Roman" w:hAnsi="Times New Roman" w:cs="Times New Roman"/>
          <w:sz w:val="28"/>
          <w:szCs w:val="28"/>
        </w:rPr>
        <w:t xml:space="preserve"> медосмотры за счёт собственных средств.</w:t>
      </w:r>
    </w:p>
    <w:p w:rsidR="00705295" w:rsidRPr="008B7231" w:rsidRDefault="00705295" w:rsidP="008B72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Во многих образовательных организациях (за исключением СПО, где финансирование мероприятий проводится за счёт внебюджетных средств) в связи с недостаточным финансированием</w:t>
      </w:r>
      <w:r w:rsidR="00B307AA">
        <w:rPr>
          <w:rFonts w:ascii="Times New Roman" w:hAnsi="Times New Roman" w:cs="Times New Roman"/>
          <w:sz w:val="28"/>
          <w:szCs w:val="28"/>
        </w:rPr>
        <w:t>,</w:t>
      </w:r>
      <w:r w:rsidRPr="008B7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нерешёнными  остаются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вопросы по финансированию обучения работников санитарно-гигиеническому минимуму, охране труда, оказанию первой доврачебной помощи.</w:t>
      </w:r>
    </w:p>
    <w:p w:rsidR="00705295" w:rsidRPr="008B7231" w:rsidRDefault="00705295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0D0" w:rsidRPr="008B7231">
        <w:rPr>
          <w:rFonts w:ascii="Times New Roman" w:hAnsi="Times New Roman" w:cs="Times New Roman"/>
          <w:sz w:val="28"/>
          <w:szCs w:val="28"/>
        </w:rPr>
        <w:t xml:space="preserve"> В</w:t>
      </w:r>
      <w:r w:rsidRPr="008B7231">
        <w:rPr>
          <w:rFonts w:ascii="Times New Roman" w:hAnsi="Times New Roman" w:cs="Times New Roman"/>
          <w:sz w:val="28"/>
          <w:szCs w:val="28"/>
        </w:rPr>
        <w:t xml:space="preserve"> 2021г.</w:t>
      </w:r>
      <w:r w:rsidR="00CE00D0" w:rsidRPr="008B7231">
        <w:rPr>
          <w:rFonts w:ascii="Times New Roman" w:hAnsi="Times New Roman" w:cs="Times New Roman"/>
          <w:sz w:val="28"/>
          <w:szCs w:val="28"/>
        </w:rPr>
        <w:t xml:space="preserve"> прошёл</w:t>
      </w:r>
      <w:r w:rsidRPr="008B7231">
        <w:rPr>
          <w:rFonts w:ascii="Times New Roman" w:hAnsi="Times New Roman" w:cs="Times New Roman"/>
          <w:sz w:val="28"/>
          <w:szCs w:val="28"/>
        </w:rPr>
        <w:t xml:space="preserve"> краевой смотр-конкурс на звание «Лучший уполномоченный по охране труда» в Забайкальской краевой организации Профсоюза. Победителем краевого смотра-конкурса «Лучший уполномоченный по охране труда в Забайкальской краевой организации» признан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первичной профсоюзной организации </w:t>
      </w:r>
      <w:r w:rsidRPr="008B7231">
        <w:rPr>
          <w:rFonts w:ascii="Times New Roman" w:eastAsia="Calibri" w:hAnsi="Times New Roman" w:cs="Times New Roman"/>
          <w:sz w:val="28"/>
          <w:szCs w:val="28"/>
        </w:rPr>
        <w:t>Центра детского творчества г. Нерчинска Соколов Анатолий Георгиевич.</w:t>
      </w:r>
    </w:p>
    <w:p w:rsidR="00705295" w:rsidRPr="008B7231" w:rsidRDefault="00705295" w:rsidP="008B72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9A9" w:rsidRPr="008B72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7231">
        <w:rPr>
          <w:rFonts w:ascii="Times New Roman" w:hAnsi="Times New Roman" w:cs="Times New Roman"/>
          <w:spacing w:val="-5"/>
          <w:sz w:val="28"/>
          <w:szCs w:val="28"/>
        </w:rPr>
        <w:t>На заседаниях выборных коллегиальных органов в течение 2021 года регулярно заслушивали</w:t>
      </w:r>
      <w:r w:rsidR="00CE00D0" w:rsidRPr="008B7231">
        <w:rPr>
          <w:rFonts w:ascii="Times New Roman" w:hAnsi="Times New Roman" w:cs="Times New Roman"/>
          <w:spacing w:val="-5"/>
          <w:sz w:val="28"/>
          <w:szCs w:val="28"/>
        </w:rPr>
        <w:t xml:space="preserve">сь вопросы охраны труда: </w:t>
      </w:r>
      <w:r w:rsidRPr="008B7231">
        <w:rPr>
          <w:rFonts w:ascii="Times New Roman" w:hAnsi="Times New Roman" w:cs="Times New Roman"/>
          <w:spacing w:val="-5"/>
          <w:sz w:val="28"/>
          <w:szCs w:val="28"/>
        </w:rPr>
        <w:t xml:space="preserve">«Об итогах работы </w:t>
      </w:r>
      <w:r w:rsidRPr="008B7231">
        <w:rPr>
          <w:rFonts w:ascii="Times New Roman" w:hAnsi="Times New Roman" w:cs="Times New Roman"/>
          <w:spacing w:val="-5"/>
          <w:sz w:val="28"/>
          <w:szCs w:val="28"/>
        </w:rPr>
        <w:lastRenderedPageBreak/>
        <w:t>Забайкальской краевой орган</w:t>
      </w:r>
      <w:r w:rsidR="00DA462D" w:rsidRPr="008B723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8B7231">
        <w:rPr>
          <w:rFonts w:ascii="Times New Roman" w:hAnsi="Times New Roman" w:cs="Times New Roman"/>
          <w:spacing w:val="-5"/>
          <w:sz w:val="28"/>
          <w:szCs w:val="28"/>
        </w:rPr>
        <w:t>зации Профсоюза по защите прав членов Профсоюза на здоровые и безопасные условия труда в 2021г.»</w:t>
      </w:r>
      <w:r w:rsidR="00DA462D" w:rsidRPr="008B7231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8B7231">
        <w:rPr>
          <w:rFonts w:ascii="Times New Roman" w:hAnsi="Times New Roman" w:cs="Times New Roman"/>
          <w:spacing w:val="-5"/>
          <w:sz w:val="28"/>
          <w:szCs w:val="28"/>
        </w:rPr>
        <w:t xml:space="preserve">«Об итогах </w:t>
      </w:r>
      <w:r w:rsidR="0064474F" w:rsidRPr="008B7231">
        <w:rPr>
          <w:rFonts w:ascii="Times New Roman" w:hAnsi="Times New Roman" w:cs="Times New Roman"/>
          <w:spacing w:val="-5"/>
          <w:sz w:val="28"/>
          <w:szCs w:val="28"/>
        </w:rPr>
        <w:t>прове</w:t>
      </w:r>
      <w:r w:rsidR="00DA462D" w:rsidRPr="008B7231">
        <w:rPr>
          <w:rFonts w:ascii="Times New Roman" w:hAnsi="Times New Roman" w:cs="Times New Roman"/>
          <w:spacing w:val="-5"/>
          <w:sz w:val="28"/>
          <w:szCs w:val="28"/>
        </w:rPr>
        <w:t xml:space="preserve">рки по противоэпидемиологическим мероприятиям </w:t>
      </w:r>
      <w:r w:rsidR="0064474F" w:rsidRPr="008B7231">
        <w:rPr>
          <w:rFonts w:ascii="Times New Roman" w:hAnsi="Times New Roman" w:cs="Times New Roman"/>
          <w:spacing w:val="-5"/>
          <w:sz w:val="28"/>
          <w:szCs w:val="28"/>
        </w:rPr>
        <w:t xml:space="preserve"> в ОО</w:t>
      </w:r>
      <w:r w:rsidRPr="008B7231">
        <w:rPr>
          <w:rFonts w:ascii="Times New Roman" w:hAnsi="Times New Roman" w:cs="Times New Roman"/>
          <w:spacing w:val="-5"/>
          <w:sz w:val="28"/>
          <w:szCs w:val="28"/>
        </w:rPr>
        <w:t>», «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О новой инновационной форме работы в Забайкальской краевой организации Профсоюза», </w:t>
      </w:r>
      <w:bookmarkStart w:id="0" w:name="_Hlk6988172"/>
      <w:r w:rsidRPr="008B7231">
        <w:rPr>
          <w:rFonts w:ascii="Times New Roman" w:hAnsi="Times New Roman" w:cs="Times New Roman"/>
          <w:sz w:val="28"/>
          <w:szCs w:val="28"/>
        </w:rPr>
        <w:t xml:space="preserve">  «Об итогах проведения 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 xml:space="preserve"> тематической проверки безопасности и охраны труда при проведении занятий по физической культуре и спорту в образовательных организациях (ОТП-2021)», и др</w:t>
      </w:r>
      <w:bookmarkEnd w:id="0"/>
      <w:r w:rsidR="0064474F" w:rsidRPr="008B7231">
        <w:rPr>
          <w:rFonts w:ascii="Times New Roman" w:hAnsi="Times New Roman" w:cs="Times New Roman"/>
          <w:sz w:val="28"/>
          <w:szCs w:val="28"/>
        </w:rPr>
        <w:t>угие.</w:t>
      </w:r>
    </w:p>
    <w:p w:rsidR="00705295" w:rsidRPr="008B7231" w:rsidRDefault="00705295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Для осуществления квалифицированной защиты прав членов профсоюза на безопасные условия труда комитетом краевой организации Профсоюза уделялось постоянное внимание обучению руководителей образовательных организаций, членов комиссий по охране труда и профсоюзного актива. Техническим инспектором проводились различные семинары, лекции, как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онлайн</w:t>
      </w:r>
      <w:r w:rsidR="00DA462D" w:rsidRPr="008B7231">
        <w:rPr>
          <w:rFonts w:ascii="Times New Roman" w:hAnsi="Times New Roman" w:cs="Times New Roman"/>
          <w:sz w:val="28"/>
          <w:szCs w:val="28"/>
        </w:rPr>
        <w:t xml:space="preserve">, </w:t>
      </w:r>
      <w:r w:rsidR="0064474F" w:rsidRPr="008B7231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="0064474F" w:rsidRPr="008B7231">
        <w:rPr>
          <w:rFonts w:ascii="Times New Roman" w:hAnsi="Times New Roman" w:cs="Times New Roman"/>
          <w:sz w:val="28"/>
          <w:szCs w:val="28"/>
        </w:rPr>
        <w:t xml:space="preserve"> и офлайн. </w:t>
      </w:r>
      <w:r w:rsidRPr="008B7231">
        <w:rPr>
          <w:rFonts w:ascii="Times New Roman" w:hAnsi="Times New Roman" w:cs="Times New Roman"/>
          <w:sz w:val="28"/>
          <w:szCs w:val="28"/>
        </w:rPr>
        <w:t xml:space="preserve">   С целью получения профактивом необходимых знаний по охране труда, обеспечения профилактических мер по сокращению производственного травматизма и профессиональных заболеваний крайкомом профсоюза</w:t>
      </w:r>
      <w:r w:rsidRPr="008B7231">
        <w:rPr>
          <w:rFonts w:ascii="Times New Roman" w:hAnsi="Times New Roman" w:cs="Times New Roman"/>
          <w:sz w:val="28"/>
          <w:szCs w:val="28"/>
        </w:rPr>
        <w:tab/>
        <w:t xml:space="preserve">в 2021 году в рамках действующего Договора о сотрудничестве была продолжена совместная работа с   негосударственным образовательным частным учреждением дополнительного профессионального </w:t>
      </w:r>
      <w:proofErr w:type="gramStart"/>
      <w:r w:rsidRPr="008B723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Центр подготовки кадров».  В течение 2021 года </w:t>
      </w:r>
      <w:r w:rsidRPr="008B7231">
        <w:rPr>
          <w:rFonts w:ascii="Times New Roman" w:hAnsi="Times New Roman" w:cs="Times New Roman"/>
          <w:bCs/>
          <w:sz w:val="28"/>
          <w:szCs w:val="28"/>
        </w:rPr>
        <w:t xml:space="preserve">использовалась очная и дистанционная </w:t>
      </w:r>
      <w:proofErr w:type="gramStart"/>
      <w:r w:rsidRPr="008B7231">
        <w:rPr>
          <w:rFonts w:ascii="Times New Roman" w:hAnsi="Times New Roman" w:cs="Times New Roman"/>
          <w:bCs/>
          <w:sz w:val="28"/>
          <w:szCs w:val="28"/>
        </w:rPr>
        <w:t>форма  обучения</w:t>
      </w:r>
      <w:proofErr w:type="gramEnd"/>
      <w:r w:rsidRPr="008B7231">
        <w:rPr>
          <w:rFonts w:ascii="Times New Roman" w:hAnsi="Times New Roman" w:cs="Times New Roman"/>
          <w:bCs/>
          <w:sz w:val="28"/>
          <w:szCs w:val="28"/>
        </w:rPr>
        <w:t xml:space="preserve">  по охране труда.  За отчётный 2021 год «Центром подготовки кадров» дистанционно обучено по программам "Организация охраны труда в образовательных организациях</w:t>
      </w:r>
      <w:proofErr w:type="gramStart"/>
      <w:r w:rsidRPr="008B7231">
        <w:rPr>
          <w:rFonts w:ascii="Times New Roman" w:hAnsi="Times New Roman" w:cs="Times New Roman"/>
          <w:bCs/>
          <w:sz w:val="28"/>
          <w:szCs w:val="28"/>
        </w:rPr>
        <w:t>"  -</w:t>
      </w:r>
      <w:proofErr w:type="gramEnd"/>
      <w:r w:rsidRPr="008B7231">
        <w:rPr>
          <w:rFonts w:ascii="Times New Roman" w:hAnsi="Times New Roman" w:cs="Times New Roman"/>
          <w:bCs/>
          <w:sz w:val="28"/>
          <w:szCs w:val="28"/>
        </w:rPr>
        <w:t xml:space="preserve"> 427  человек, «Пожарно-технический минимум»- 123 человек, ГО и ЧС – 145 человек. Дистанционным обучением, как правило, пользуются работники образовательных </w:t>
      </w:r>
      <w:proofErr w:type="gramStart"/>
      <w:r w:rsidRPr="008B7231">
        <w:rPr>
          <w:rFonts w:ascii="Times New Roman" w:hAnsi="Times New Roman" w:cs="Times New Roman"/>
          <w:bCs/>
          <w:sz w:val="28"/>
          <w:szCs w:val="28"/>
        </w:rPr>
        <w:t>организаций  отдалённых</w:t>
      </w:r>
      <w:proofErr w:type="gramEnd"/>
      <w:r w:rsidRPr="008B7231">
        <w:rPr>
          <w:rFonts w:ascii="Times New Roman" w:hAnsi="Times New Roman" w:cs="Times New Roman"/>
          <w:bCs/>
          <w:sz w:val="28"/>
          <w:szCs w:val="28"/>
        </w:rPr>
        <w:t xml:space="preserve"> районов Забайкальского края.</w:t>
      </w:r>
    </w:p>
    <w:p w:rsidR="00705295" w:rsidRPr="008B7231" w:rsidRDefault="00705295" w:rsidP="008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       За 2021 год выпущены 2 методички: «Оценка профессионального риска в образовательных организациях» и «Медосмотры по новому приказу», разработано 9 информационных бюллетеней и р</w:t>
      </w:r>
      <w:r w:rsidR="00DA462D" w:rsidRPr="008B7231">
        <w:rPr>
          <w:rFonts w:ascii="Times New Roman" w:hAnsi="Times New Roman" w:cs="Times New Roman"/>
          <w:sz w:val="28"/>
          <w:szCs w:val="28"/>
        </w:rPr>
        <w:t xml:space="preserve">азличные памятки по </w:t>
      </w:r>
      <w:proofErr w:type="gramStart"/>
      <w:r w:rsidR="00DA462D" w:rsidRPr="008B7231">
        <w:rPr>
          <w:rFonts w:ascii="Times New Roman" w:hAnsi="Times New Roman" w:cs="Times New Roman"/>
          <w:sz w:val="28"/>
          <w:szCs w:val="28"/>
        </w:rPr>
        <w:t xml:space="preserve">изменениям </w:t>
      </w:r>
      <w:r w:rsidRPr="008B7231">
        <w:rPr>
          <w:rFonts w:ascii="Times New Roman" w:hAnsi="Times New Roman" w:cs="Times New Roman"/>
          <w:sz w:val="28"/>
          <w:szCs w:val="28"/>
        </w:rPr>
        <w:t xml:space="preserve"> зак</w:t>
      </w:r>
      <w:r w:rsidR="00DA462D" w:rsidRPr="008B7231">
        <w:rPr>
          <w:rFonts w:ascii="Times New Roman" w:hAnsi="Times New Roman" w:cs="Times New Roman"/>
          <w:sz w:val="28"/>
          <w:szCs w:val="28"/>
        </w:rPr>
        <w:t>онодательной</w:t>
      </w:r>
      <w:proofErr w:type="gramEnd"/>
      <w:r w:rsidR="00DA462D" w:rsidRPr="008B7231">
        <w:rPr>
          <w:rFonts w:ascii="Times New Roman" w:hAnsi="Times New Roman" w:cs="Times New Roman"/>
          <w:sz w:val="28"/>
          <w:szCs w:val="28"/>
        </w:rPr>
        <w:t xml:space="preserve"> базы</w:t>
      </w:r>
      <w:r w:rsidR="0064474F" w:rsidRPr="008B7231">
        <w:rPr>
          <w:rFonts w:ascii="Times New Roman" w:hAnsi="Times New Roman" w:cs="Times New Roman"/>
          <w:sz w:val="28"/>
          <w:szCs w:val="28"/>
        </w:rPr>
        <w:t xml:space="preserve"> в 2021году.</w:t>
      </w:r>
    </w:p>
    <w:p w:rsidR="00705295" w:rsidRPr="008B7231" w:rsidRDefault="00705295" w:rsidP="008B723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F40" w:rsidRPr="008B7231" w:rsidRDefault="00543697" w:rsidP="008B7231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31"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  <w:r w:rsidR="002D69C8" w:rsidRPr="008B7231">
        <w:rPr>
          <w:rFonts w:ascii="Times New Roman" w:hAnsi="Times New Roman" w:cs="Times New Roman"/>
          <w:b/>
          <w:sz w:val="28"/>
          <w:szCs w:val="28"/>
        </w:rPr>
        <w:t xml:space="preserve"> И СТУДЕНТАМИ</w:t>
      </w:r>
    </w:p>
    <w:p w:rsidR="00DA462D" w:rsidRPr="008B7231" w:rsidRDefault="00DA462D" w:rsidP="008B7231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2D" w:rsidRPr="008B7231" w:rsidRDefault="00DA462D" w:rsidP="008B7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            На 1 января 2022 г. в образовательных </w:t>
      </w: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>организациях  Заба</w:t>
      </w:r>
      <w:r w:rsidR="003E2400">
        <w:rPr>
          <w:rFonts w:ascii="Times New Roman" w:hAnsi="Times New Roman"/>
          <w:sz w:val="28"/>
          <w:szCs w:val="28"/>
        </w:rPr>
        <w:t>йкальского</w:t>
      </w:r>
      <w:proofErr w:type="gramEnd"/>
      <w:r w:rsidR="003E2400">
        <w:rPr>
          <w:rFonts w:ascii="Times New Roman" w:hAnsi="Times New Roman"/>
          <w:sz w:val="28"/>
          <w:szCs w:val="28"/>
        </w:rPr>
        <w:t xml:space="preserve"> края</w:t>
      </w:r>
      <w:r w:rsidRPr="008B7231">
        <w:rPr>
          <w:rFonts w:ascii="Times New Roman" w:hAnsi="Times New Roman"/>
          <w:sz w:val="28"/>
          <w:szCs w:val="28"/>
        </w:rPr>
        <w:t xml:space="preserve">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работает   3618 молодых педагогов в возрасте до 35 лет,  из них членов профсоюза -  1981 человек, что составляет 54,7%. </w:t>
      </w:r>
    </w:p>
    <w:p w:rsidR="0064474F" w:rsidRPr="008B7231" w:rsidRDefault="00DA462D" w:rsidP="008B72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474F" w:rsidRPr="008B7231">
        <w:rPr>
          <w:rFonts w:ascii="Times New Roman" w:eastAsia="Calibri" w:hAnsi="Times New Roman" w:cs="Times New Roman"/>
          <w:sz w:val="28"/>
          <w:szCs w:val="28"/>
        </w:rPr>
        <w:t>Молодежное педагогическое движение в Профсоюзе является эффективным инструментом укрепления организационного ресурса территориальных организаций Профсоюза, а также</w:t>
      </w:r>
      <w:r w:rsidR="003E2400">
        <w:rPr>
          <w:rFonts w:ascii="Times New Roman" w:eastAsia="Calibri" w:hAnsi="Times New Roman" w:cs="Times New Roman"/>
          <w:sz w:val="28"/>
          <w:szCs w:val="28"/>
        </w:rPr>
        <w:t>,</w:t>
      </w:r>
      <w:r w:rsidR="0064474F" w:rsidRPr="008B7231">
        <w:rPr>
          <w:rFonts w:ascii="Times New Roman" w:eastAsia="Calibri" w:hAnsi="Times New Roman" w:cs="Times New Roman"/>
          <w:sz w:val="28"/>
          <w:szCs w:val="28"/>
        </w:rPr>
        <w:t xml:space="preserve"> служит социальным лифтом для молодых специалистов, активно участвующих в этом движении.</w:t>
      </w:r>
    </w:p>
    <w:p w:rsidR="0064474F" w:rsidRPr="008B7231" w:rsidRDefault="0064474F" w:rsidP="008B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Практика показывает, что социальный и управленческий опыт, полученный в рамках системных мероприятий молодёжного педагогического движения, позволяет активистам советов молодых педагогов успешно </w:t>
      </w:r>
      <w:r w:rsidRPr="008B72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участвовать в работе </w:t>
      </w: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>выборных  коллегиальных</w:t>
      </w:r>
      <w:proofErr w:type="gram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органов Профсоюза (в г.</w:t>
      </w:r>
      <w:r w:rsidR="003E2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Чите – Павел Соломин, Дмитрий Медведев, Наталья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Дамасова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>, члены Совета мо</w:t>
      </w:r>
      <w:r w:rsidR="003E2400">
        <w:rPr>
          <w:rFonts w:ascii="Times New Roman" w:eastAsia="Calibri" w:hAnsi="Times New Roman" w:cs="Times New Roman"/>
          <w:sz w:val="28"/>
          <w:szCs w:val="28"/>
        </w:rPr>
        <w:t>лодых педагогов вошли в состав п</w:t>
      </w:r>
      <w:r w:rsidRPr="008B7231">
        <w:rPr>
          <w:rFonts w:ascii="Times New Roman" w:eastAsia="Calibri" w:hAnsi="Times New Roman" w:cs="Times New Roman"/>
          <w:sz w:val="28"/>
          <w:szCs w:val="28"/>
        </w:rPr>
        <w:t>резидиума и комитета городской организации Профсоюза).</w:t>
      </w:r>
    </w:p>
    <w:p w:rsidR="0064474F" w:rsidRPr="008B7231" w:rsidRDefault="0064474F" w:rsidP="008B72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В целях систематизации работы с молодыми педагогами, развития межрайонного сотрудничества один раз в полугодие формируется календарь молодёжных событий, который размещается на сайте краевой организации. </w:t>
      </w:r>
    </w:p>
    <w:p w:rsidR="00DA462D" w:rsidRPr="008B7231" w:rsidRDefault="0064474F" w:rsidP="008B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Прошедший 2021 год для всех был непростым периодом – нам пришлось пересмотреть форматы работы и заново расставить акценты в деятельности. Во всех территориальных организациях реализуются проекты, ставшие визитной карточкой районных СМП – традиционное чествование вновь прибывших молодых педагогов в образовательные организации Забайкальского края. </w:t>
      </w:r>
    </w:p>
    <w:p w:rsidR="0064474F" w:rsidRPr="008B7231" w:rsidRDefault="0064474F" w:rsidP="008B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>Для Совета молодых педагогов г.</w:t>
      </w:r>
      <w:r w:rsidR="003E2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Читы таковыми </w:t>
      </w: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>являются  -</w:t>
      </w:r>
      <w:proofErr w:type="gram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традиционное Посвящение в молодые педагоги, конкурс «Минута Славы», ежегодная Спартакиада работников образования. Для Совета молодых педагогов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Красночикойского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района – Неделя молодого педагога в районе. Для Совета молодых педагогов Читинского района – Слёт молодых педагогов, весенняя школа для молодых педагогов.</w:t>
      </w:r>
    </w:p>
    <w:p w:rsidR="0064474F" w:rsidRPr="008B7231" w:rsidRDefault="0064474F" w:rsidP="008B7231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 не только растущее количество, но и качество проводимых в районах мероприятий. Если несколько лет назад </w:t>
      </w: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>районными  СМП</w:t>
      </w:r>
      <w:proofErr w:type="gram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предпочтения отдавались мероприятиям, направленным на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командообразование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и досуг, то сегодня приоритетными считаются вопросы, касающиеся нормативно-правового регулирования профессиональной деятельности и аттестации педагога, профессиональной этики, мер социальной поддержки.</w:t>
      </w:r>
      <w:r w:rsidRPr="008B7231">
        <w:rPr>
          <w:rFonts w:ascii="Arial" w:eastAsia="Calibri" w:hAnsi="Arial" w:cs="Arial"/>
          <w:sz w:val="28"/>
          <w:szCs w:val="28"/>
        </w:rPr>
        <w:t xml:space="preserve"> </w:t>
      </w:r>
    </w:p>
    <w:p w:rsidR="0064474F" w:rsidRPr="008B7231" w:rsidRDefault="0064474F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фоне повторяющихся конфликтных ситуаций с участием молодых педагогов особо актуализировалась тема правового просвещения и психолого-педагогической адаптации молодого специалиста и соответствующего сопровождения его деятельности в первые годы работы.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="003E2400">
        <w:rPr>
          <w:rFonts w:ascii="Times New Roman" w:eastAsia="Calibri" w:hAnsi="Times New Roman" w:cs="Times New Roman"/>
          <w:sz w:val="28"/>
          <w:szCs w:val="28"/>
        </w:rPr>
        <w:t>,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в г.</w:t>
      </w:r>
      <w:r w:rsidR="003E2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231">
        <w:rPr>
          <w:rFonts w:ascii="Times New Roman" w:eastAsia="Calibri" w:hAnsi="Times New Roman" w:cs="Times New Roman"/>
          <w:sz w:val="28"/>
          <w:szCs w:val="28"/>
        </w:rPr>
        <w:t>Чите традиционной является Школа правового ориентирования молодого педагога.</w:t>
      </w:r>
    </w:p>
    <w:p w:rsidR="0064474F" w:rsidRPr="008B7231" w:rsidRDefault="0064474F" w:rsidP="008B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 С 22 по 24 марта 2021 года по инициативе Забайкальской Ассоциации молодых педагогов состоялась Молодежная профсоюзная смена "Педагог. Инновация. Перезагрузка".</w:t>
      </w:r>
      <w:r w:rsidRPr="008B7231">
        <w:rPr>
          <w:rFonts w:ascii="Calibri" w:eastAsia="Calibri" w:hAnsi="Calibri" w:cs="Times New Roman"/>
          <w:sz w:val="28"/>
          <w:szCs w:val="28"/>
        </w:rPr>
        <w:t xml:space="preserve">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Участниками выступили молодые педагоги из 18 районов края и приглашенные гости из Иркутской, Волгоградской </w:t>
      </w: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>областей,  Республик</w:t>
      </w:r>
      <w:proofErr w:type="gram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Марий Эл</w:t>
      </w:r>
      <w:r w:rsidR="0008452B" w:rsidRPr="008B7231">
        <w:rPr>
          <w:rFonts w:ascii="Times New Roman" w:hAnsi="Times New Roman"/>
          <w:sz w:val="28"/>
          <w:szCs w:val="28"/>
        </w:rPr>
        <w:t xml:space="preserve">,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Бурятии и г. Москва. Всего</w:t>
      </w:r>
      <w:r w:rsidRPr="008B7231">
        <w:rPr>
          <w:rFonts w:ascii="Times New Roman" w:hAnsi="Times New Roman"/>
          <w:sz w:val="28"/>
          <w:szCs w:val="28"/>
        </w:rPr>
        <w:t xml:space="preserve"> в работе Молодёжной смены приняли участие  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35 молодых педагогов. </w:t>
      </w:r>
    </w:p>
    <w:p w:rsidR="00DA462D" w:rsidRPr="008B7231" w:rsidRDefault="00DA462D" w:rsidP="008B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Слёты молодых педагогов в очном формате удалось провести только в Читинском и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Борзинском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районах. </w:t>
      </w:r>
    </w:p>
    <w:p w:rsidR="0064474F" w:rsidRPr="008B7231" w:rsidRDefault="0064474F" w:rsidP="008B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В середине апреля председатель Забайкальской Ассоциации молодых педагогов Светлана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Балабон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и преподаватель Читинского педагогического колледжа приняли участие во Всероссийской педагогическ</w:t>
      </w:r>
      <w:r w:rsidRPr="008B7231">
        <w:rPr>
          <w:rFonts w:ascii="Times New Roman" w:hAnsi="Times New Roman"/>
          <w:sz w:val="28"/>
          <w:szCs w:val="28"/>
        </w:rPr>
        <w:t>ой школе Профсоюза в Москве.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474F" w:rsidRPr="008B7231" w:rsidRDefault="0064474F" w:rsidP="008B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lastRenderedPageBreak/>
        <w:t>В апреле состоялся региональный этап Всероссийского конкур</w:t>
      </w:r>
      <w:r w:rsidRPr="008B7231">
        <w:rPr>
          <w:rFonts w:ascii="Times New Roman" w:hAnsi="Times New Roman"/>
          <w:sz w:val="28"/>
          <w:szCs w:val="28"/>
        </w:rPr>
        <w:t>са «Стратегический резерв 2021», который проводил молодёжный Совет ФПЗ.</w:t>
      </w:r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По итогам форума определилась 20-ка активных участников, в которую вошли молодые педагоги из Читы – Медведев Дмитрий (МБОУ СОШ №46),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Дорогин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Александр (МБОУ СОШ №47), </w:t>
      </w:r>
      <w:proofErr w:type="spellStart"/>
      <w:r w:rsidRPr="008B7231">
        <w:rPr>
          <w:rFonts w:ascii="Times New Roman" w:eastAsia="Calibri" w:hAnsi="Times New Roman" w:cs="Times New Roman"/>
          <w:sz w:val="28"/>
          <w:szCs w:val="28"/>
        </w:rPr>
        <w:t>Загородняя</w:t>
      </w:r>
      <w:proofErr w:type="spell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Анастасия (МБОУ НОШ №31). Они </w:t>
      </w:r>
      <w:proofErr w:type="gramStart"/>
      <w:r w:rsidRPr="008B7231">
        <w:rPr>
          <w:rFonts w:ascii="Times New Roman" w:eastAsia="Calibri" w:hAnsi="Times New Roman" w:cs="Times New Roman"/>
          <w:sz w:val="28"/>
          <w:szCs w:val="28"/>
        </w:rPr>
        <w:t>представляли  наш</w:t>
      </w:r>
      <w:proofErr w:type="gramEnd"/>
      <w:r w:rsidRPr="008B7231">
        <w:rPr>
          <w:rFonts w:ascii="Times New Roman" w:eastAsia="Calibri" w:hAnsi="Times New Roman" w:cs="Times New Roman"/>
          <w:sz w:val="28"/>
          <w:szCs w:val="28"/>
        </w:rPr>
        <w:t xml:space="preserve"> край на окружном этапе конкурса.</w:t>
      </w:r>
    </w:p>
    <w:p w:rsidR="0064474F" w:rsidRPr="008B7231" w:rsidRDefault="0064474F" w:rsidP="008B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7231">
        <w:rPr>
          <w:rFonts w:ascii="Times New Roman" w:eastAsia="Calibri" w:hAnsi="Times New Roman" w:cs="Times New Roman"/>
          <w:sz w:val="28"/>
          <w:szCs w:val="28"/>
        </w:rPr>
        <w:t>В начале июля в режиме онлайн состоялся Молодежный образовательный форум «</w:t>
      </w:r>
      <w:r w:rsidRPr="008B7231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Pr="008B7231">
        <w:rPr>
          <w:rFonts w:ascii="Times New Roman" w:eastAsia="Calibri" w:hAnsi="Times New Roman" w:cs="Times New Roman"/>
          <w:sz w:val="28"/>
          <w:szCs w:val="28"/>
        </w:rPr>
        <w:t>движение». Представители Забайкальской Ассоциации молодых педагогов приняли</w:t>
      </w:r>
      <w:r w:rsidR="0008452B" w:rsidRPr="008B723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8452B" w:rsidRPr="008B7231">
        <w:rPr>
          <w:rFonts w:ascii="Times New Roman" w:hAnsi="Times New Roman"/>
          <w:sz w:val="28"/>
          <w:szCs w:val="28"/>
        </w:rPr>
        <w:t>нём  активное</w:t>
      </w:r>
      <w:proofErr w:type="gramEnd"/>
      <w:r w:rsidR="0008452B" w:rsidRPr="008B7231">
        <w:rPr>
          <w:rFonts w:ascii="Times New Roman" w:hAnsi="Times New Roman"/>
          <w:sz w:val="28"/>
          <w:szCs w:val="28"/>
        </w:rPr>
        <w:t xml:space="preserve"> участие.</w:t>
      </w:r>
    </w:p>
    <w:p w:rsidR="0064474F" w:rsidRPr="008B7231" w:rsidRDefault="0064474F" w:rsidP="008B72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     В 2021 г. члены Ассоциации принимали участие не только в районных, краевых, но и во всероссийских мероприятиях.</w:t>
      </w:r>
    </w:p>
    <w:p w:rsidR="0064474F" w:rsidRPr="008B7231" w:rsidRDefault="0064474F" w:rsidP="008B72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В январе молодые педагоги Забайкальского края в режиме онлайн участвовали в «Зимней школе» Республики Марий Эл. </w:t>
      </w:r>
    </w:p>
    <w:p w:rsidR="0064474F" w:rsidRPr="008B7231" w:rsidRDefault="0064474F" w:rsidP="008B723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С 22 по 25 марта 2021 года во Владивостоке проходил форум молодых педагогов «Дальневосточная Россия. Перезагрузка в школе».</w:t>
      </w:r>
      <w:r w:rsidRPr="008B7231">
        <w:rPr>
          <w:sz w:val="28"/>
          <w:szCs w:val="28"/>
        </w:rPr>
        <w:br/>
      </w:r>
      <w:r w:rsidR="00DA462D" w:rsidRPr="008B7231">
        <w:rPr>
          <w:sz w:val="28"/>
          <w:szCs w:val="28"/>
        </w:rPr>
        <w:t xml:space="preserve">         </w:t>
      </w:r>
      <w:r w:rsidRPr="008B7231">
        <w:rPr>
          <w:sz w:val="28"/>
          <w:szCs w:val="28"/>
        </w:rPr>
        <w:t xml:space="preserve">Основной целью мероприятия являлось формирование единого профессионального сообщества молодых педагогов Дальневосточного федерального округа. Забайкальский край представляли 5 молодых педагогов. Трое из них являются членами Забайкальской Ассоциации молодых педагогов, они представляют районные Советы молодых педагогов: </w:t>
      </w:r>
      <w:proofErr w:type="spellStart"/>
      <w:r w:rsidRPr="008B7231">
        <w:rPr>
          <w:sz w:val="28"/>
          <w:szCs w:val="28"/>
        </w:rPr>
        <w:t>Пляскина</w:t>
      </w:r>
      <w:proofErr w:type="spellEnd"/>
      <w:r w:rsidRPr="008B7231">
        <w:rPr>
          <w:sz w:val="28"/>
          <w:szCs w:val="28"/>
        </w:rPr>
        <w:t xml:space="preserve"> Мария (</w:t>
      </w:r>
      <w:proofErr w:type="spellStart"/>
      <w:r w:rsidRPr="008B7231">
        <w:rPr>
          <w:sz w:val="28"/>
          <w:szCs w:val="28"/>
        </w:rPr>
        <w:t>Шилкинский</w:t>
      </w:r>
      <w:proofErr w:type="spellEnd"/>
      <w:r w:rsidRPr="008B7231">
        <w:rPr>
          <w:sz w:val="28"/>
          <w:szCs w:val="28"/>
        </w:rPr>
        <w:t xml:space="preserve"> район), Светличных Надежда (г.</w:t>
      </w:r>
      <w:r w:rsidR="003E2400">
        <w:rPr>
          <w:sz w:val="28"/>
          <w:szCs w:val="28"/>
        </w:rPr>
        <w:t xml:space="preserve"> </w:t>
      </w:r>
      <w:r w:rsidRPr="008B7231">
        <w:rPr>
          <w:sz w:val="28"/>
          <w:szCs w:val="28"/>
        </w:rPr>
        <w:t xml:space="preserve">Чита МБОУ СОШ №2), </w:t>
      </w:r>
      <w:proofErr w:type="spellStart"/>
      <w:r w:rsidRPr="008B7231">
        <w:rPr>
          <w:sz w:val="28"/>
          <w:szCs w:val="28"/>
        </w:rPr>
        <w:t>Рабжирова</w:t>
      </w:r>
      <w:proofErr w:type="spellEnd"/>
      <w:r w:rsidRPr="008B7231">
        <w:rPr>
          <w:sz w:val="28"/>
          <w:szCs w:val="28"/>
        </w:rPr>
        <w:t xml:space="preserve"> </w:t>
      </w:r>
      <w:proofErr w:type="spellStart"/>
      <w:r w:rsidRPr="008B7231">
        <w:rPr>
          <w:sz w:val="28"/>
          <w:szCs w:val="28"/>
        </w:rPr>
        <w:t>Намжилма</w:t>
      </w:r>
      <w:proofErr w:type="spellEnd"/>
      <w:r w:rsidRPr="008B7231">
        <w:rPr>
          <w:sz w:val="28"/>
          <w:szCs w:val="28"/>
        </w:rPr>
        <w:t xml:space="preserve"> (п.</w:t>
      </w:r>
      <w:r w:rsidR="003E2400">
        <w:rPr>
          <w:sz w:val="28"/>
          <w:szCs w:val="28"/>
        </w:rPr>
        <w:t xml:space="preserve"> </w:t>
      </w:r>
      <w:r w:rsidRPr="008B7231">
        <w:rPr>
          <w:sz w:val="28"/>
          <w:szCs w:val="28"/>
        </w:rPr>
        <w:t>Агинское).</w:t>
      </w:r>
    </w:p>
    <w:p w:rsidR="00DA462D" w:rsidRPr="008B7231" w:rsidRDefault="00DA462D" w:rsidP="008B72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 xml:space="preserve">          В середине мая в Волгограде состоялось большое педагогическое событие – Всероссийский форум «Развитие системы дополнительного образования детей — путь к обновлению практик воспитания всесторонне развитой личности», в рамках которого прошел финал VI Всероссийского профессиональный конкурс ‘Арктур». Оба мероприятия проводились под патронажем Общероссийского Профсоюза образования при поддержке Министерства просвещения Российской Федерации и Правительства Волгоградской области, участниками которого стали представители всех субъектов Российской Федерации. В рамках Форума и Конкурса состоялось заседание Совета по вопросам дополнительного образования детей при Центральном Совете Общероссийского Профсоюза, в состав которого была избрана Екатерина В</w:t>
      </w:r>
      <w:r w:rsidR="003E2400">
        <w:rPr>
          <w:sz w:val="28"/>
          <w:szCs w:val="28"/>
        </w:rPr>
        <w:t>ладимировна Самойлова, член СМП</w:t>
      </w:r>
      <w:r w:rsidRPr="008B7231">
        <w:rPr>
          <w:sz w:val="28"/>
          <w:szCs w:val="28"/>
        </w:rPr>
        <w:t xml:space="preserve">, председатель первичной профсоюзной организации «Детско-юношеского центра» г. </w:t>
      </w:r>
      <w:proofErr w:type="spellStart"/>
      <w:r w:rsidRPr="008B7231">
        <w:rPr>
          <w:sz w:val="28"/>
          <w:szCs w:val="28"/>
        </w:rPr>
        <w:t>Краснокаменска</w:t>
      </w:r>
      <w:proofErr w:type="spellEnd"/>
      <w:r w:rsidRPr="008B7231">
        <w:rPr>
          <w:sz w:val="28"/>
          <w:szCs w:val="28"/>
        </w:rPr>
        <w:t xml:space="preserve"> Забайкальского края, которая и приняла участие в форуме.</w:t>
      </w:r>
    </w:p>
    <w:p w:rsidR="0064474F" w:rsidRPr="008B7231" w:rsidRDefault="0064474F" w:rsidP="008B72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ab/>
        <w:t>Молодые педагоги принимали участие в работе отчетно-выборных конференций территориальных организаций и отчитывались о п</w:t>
      </w:r>
      <w:r w:rsidR="00DA462D" w:rsidRPr="008B7231">
        <w:rPr>
          <w:sz w:val="28"/>
          <w:szCs w:val="28"/>
        </w:rPr>
        <w:t>роделанной работе. (</w:t>
      </w:r>
      <w:r w:rsidRPr="008B7231">
        <w:rPr>
          <w:sz w:val="28"/>
          <w:szCs w:val="28"/>
        </w:rPr>
        <w:t xml:space="preserve">Совет молодых педагогов </w:t>
      </w:r>
      <w:proofErr w:type="spellStart"/>
      <w:r w:rsidRPr="008B7231">
        <w:rPr>
          <w:sz w:val="28"/>
          <w:szCs w:val="28"/>
        </w:rPr>
        <w:t>Шилкинского</w:t>
      </w:r>
      <w:proofErr w:type="spellEnd"/>
      <w:r w:rsidRPr="008B7231">
        <w:rPr>
          <w:sz w:val="28"/>
          <w:szCs w:val="28"/>
        </w:rPr>
        <w:t xml:space="preserve"> района. В Приаргунском районе председатель первичной профсоюзной организации, член Забайкальской Ассоциации молодых педагогов Ольга Кондратьева стала председателем координационного совета ФПЗ). </w:t>
      </w:r>
    </w:p>
    <w:p w:rsidR="0064474F" w:rsidRPr="008B7231" w:rsidRDefault="0064474F" w:rsidP="008B72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ab/>
        <w:t xml:space="preserve">В конце года на заседании комитета Забайкальской краевой организации была утверждена Программа «Молодежь – стратегический </w:t>
      </w:r>
      <w:r w:rsidRPr="008B7231">
        <w:rPr>
          <w:sz w:val="28"/>
          <w:szCs w:val="28"/>
        </w:rPr>
        <w:lastRenderedPageBreak/>
        <w:t>резерв Профсоюза!». Цель программы – формирование системы работы с молодыми кадрами, обеспечивающей их активное вовлечение в профсоюзную деятельность и поддержку Профсоюза.</w:t>
      </w:r>
    </w:p>
    <w:p w:rsidR="0008452B" w:rsidRPr="008B7231" w:rsidRDefault="0064474F" w:rsidP="008B72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7231">
        <w:rPr>
          <w:sz w:val="28"/>
          <w:szCs w:val="28"/>
        </w:rPr>
        <w:tab/>
        <w:t>Главной информационной площадкой</w:t>
      </w:r>
      <w:r w:rsidR="00DA462D" w:rsidRPr="008B7231">
        <w:rPr>
          <w:sz w:val="28"/>
          <w:szCs w:val="28"/>
        </w:rPr>
        <w:t xml:space="preserve"> для молодых педагогов в социальных сетях в 2021 году было </w:t>
      </w:r>
      <w:r w:rsidRPr="008B7231">
        <w:rPr>
          <w:sz w:val="28"/>
          <w:szCs w:val="28"/>
        </w:rPr>
        <w:t xml:space="preserve">сообщество Забайкальской Ассоциации молодых педагогов </w:t>
      </w:r>
      <w:proofErr w:type="spellStart"/>
      <w:proofErr w:type="gramStart"/>
      <w:r w:rsidRPr="008B7231">
        <w:rPr>
          <w:sz w:val="28"/>
          <w:szCs w:val="28"/>
        </w:rPr>
        <w:t>ВКонтакте</w:t>
      </w:r>
      <w:proofErr w:type="spellEnd"/>
      <w:r w:rsidRPr="008B7231">
        <w:rPr>
          <w:sz w:val="28"/>
          <w:szCs w:val="28"/>
        </w:rPr>
        <w:t xml:space="preserve">  и</w:t>
      </w:r>
      <w:proofErr w:type="gramEnd"/>
      <w:r w:rsidRPr="008B7231">
        <w:rPr>
          <w:sz w:val="28"/>
          <w:szCs w:val="28"/>
        </w:rPr>
        <w:t xml:space="preserve"> группа в </w:t>
      </w:r>
      <w:r w:rsidRPr="008B7231">
        <w:rPr>
          <w:sz w:val="28"/>
          <w:szCs w:val="28"/>
          <w:lang w:val="en-US"/>
        </w:rPr>
        <w:t>Viber</w:t>
      </w:r>
      <w:r w:rsidRPr="008B7231">
        <w:rPr>
          <w:sz w:val="28"/>
          <w:szCs w:val="28"/>
        </w:rPr>
        <w:t xml:space="preserve">, поэтому </w:t>
      </w:r>
      <w:r w:rsidRPr="008B7231">
        <w:rPr>
          <w:sz w:val="28"/>
          <w:szCs w:val="28"/>
          <w:lang w:val="en-US"/>
        </w:rPr>
        <w:t>SMM</w:t>
      </w:r>
      <w:r w:rsidRPr="008B7231">
        <w:rPr>
          <w:sz w:val="28"/>
          <w:szCs w:val="28"/>
        </w:rPr>
        <w:t>-продвижение сегодня является одной из важных задач Молодежного педагогического движения.</w:t>
      </w:r>
    </w:p>
    <w:p w:rsidR="0064474F" w:rsidRPr="008B7231" w:rsidRDefault="0064474F" w:rsidP="008B7231">
      <w:pPr>
        <w:spacing w:after="0" w:line="240" w:lineRule="auto"/>
        <w:ind w:firstLine="708"/>
        <w:jc w:val="center"/>
        <w:rPr>
          <w:rStyle w:val="a8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7231">
        <w:rPr>
          <w:rStyle w:val="a8"/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 СО СТУДЕНЧЕСКОЙ МОЛОДЕЖЬЮ</w:t>
      </w:r>
    </w:p>
    <w:p w:rsidR="0008452B" w:rsidRPr="008B7231" w:rsidRDefault="0008452B" w:rsidP="008B7231">
      <w:pPr>
        <w:spacing w:after="0" w:line="240" w:lineRule="auto"/>
        <w:ind w:firstLine="708"/>
        <w:jc w:val="center"/>
        <w:rPr>
          <w:rStyle w:val="a8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452B" w:rsidRPr="008B7231" w:rsidRDefault="0008452B" w:rsidP="008B7231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         В Забайкальской краевой организации Профсоюза состоит на учете 4573 студента.   Самая многочисленная профсоюзная организация студентов – в </w:t>
      </w:r>
      <w:proofErr w:type="spellStart"/>
      <w:r w:rsidRPr="008B7231">
        <w:rPr>
          <w:rFonts w:ascii="Times New Roman" w:hAnsi="Times New Roman"/>
          <w:sz w:val="28"/>
          <w:szCs w:val="28"/>
        </w:rPr>
        <w:t>ЗабГУ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 (3619 членов профсоюза), другие 6 первичных профсоюзных организаций являются объединёнными организациями студентов и преподавателей в педагогических колледжах городов Сретенск, Балей, Чита и пос. Агинское, Забайкальском транспортном техникуме и объединяют </w:t>
      </w:r>
      <w:proofErr w:type="gramStart"/>
      <w:r w:rsidRPr="008B7231">
        <w:rPr>
          <w:rFonts w:ascii="Times New Roman" w:hAnsi="Times New Roman"/>
          <w:sz w:val="28"/>
          <w:szCs w:val="28"/>
        </w:rPr>
        <w:t>954  студента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. </w:t>
      </w:r>
    </w:p>
    <w:p w:rsidR="0008452B" w:rsidRPr="008B7231" w:rsidRDefault="0008452B" w:rsidP="008B7231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7231">
        <w:rPr>
          <w:rFonts w:ascii="Times New Roman" w:hAnsi="Times New Roman"/>
          <w:sz w:val="28"/>
          <w:szCs w:val="28"/>
        </w:rPr>
        <w:t xml:space="preserve"> Традиционно в сентябре среди студентов-первокурсников Забайкальского государственного университета и учреждений   среднего профессионального образования профкомами проводится акция «Вступай в Профсоюз!». По итогам</w:t>
      </w:r>
      <w:r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 акции 2021 года всего 1027 первокурсников приняты в Профсоюз. Среди студентов уменьшение отмечается как в </w:t>
      </w:r>
      <w:proofErr w:type="spellStart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ЗаБГУ</w:t>
      </w:r>
      <w:proofErr w:type="spellEnd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, так и в учреждениях СПО. </w:t>
      </w:r>
    </w:p>
    <w:p w:rsidR="0008452B" w:rsidRPr="008B7231" w:rsidRDefault="0008452B" w:rsidP="008B7231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Основной причиной этого является недобор студентов на 1-е курсы; недостаточная работа по проведению акции в период дистанционного обучения, на который ушли первокурсники. </w:t>
      </w:r>
    </w:p>
    <w:p w:rsidR="0008452B" w:rsidRPr="008B7231" w:rsidRDefault="0008452B" w:rsidP="008B7231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>Студенты, активно занимающиеся профсоюзной деятельностью, по итогам работы первого и второго семестров награждены стипендией Забайкальской краевой организации Профсоюза.</w:t>
      </w:r>
      <w:r w:rsidR="004928C9" w:rsidRPr="008B7231">
        <w:rPr>
          <w:rFonts w:ascii="Times New Roman" w:hAnsi="Times New Roman"/>
          <w:sz w:val="28"/>
          <w:szCs w:val="28"/>
        </w:rPr>
        <w:t xml:space="preserve"> Всего за </w:t>
      </w:r>
      <w:r w:rsidR="0057673B" w:rsidRPr="008B7231">
        <w:rPr>
          <w:rFonts w:ascii="Times New Roman" w:hAnsi="Times New Roman"/>
          <w:sz w:val="28"/>
          <w:szCs w:val="28"/>
        </w:rPr>
        <w:t>отчётный период</w:t>
      </w:r>
      <w:r w:rsidR="006F43E1" w:rsidRPr="008B7231">
        <w:rPr>
          <w:rFonts w:ascii="Times New Roman" w:hAnsi="Times New Roman"/>
          <w:sz w:val="28"/>
          <w:szCs w:val="28"/>
        </w:rPr>
        <w:t xml:space="preserve"> 10 студентов </w:t>
      </w:r>
      <w:proofErr w:type="spellStart"/>
      <w:r w:rsidR="006F43E1" w:rsidRPr="008B7231">
        <w:rPr>
          <w:rFonts w:ascii="Times New Roman" w:hAnsi="Times New Roman"/>
          <w:sz w:val="28"/>
          <w:szCs w:val="28"/>
        </w:rPr>
        <w:t>ЗабГУ</w:t>
      </w:r>
      <w:proofErr w:type="spellEnd"/>
      <w:r w:rsidR="006F43E1" w:rsidRPr="008B7231">
        <w:rPr>
          <w:rFonts w:ascii="Times New Roman" w:hAnsi="Times New Roman"/>
          <w:sz w:val="28"/>
          <w:szCs w:val="28"/>
        </w:rPr>
        <w:t xml:space="preserve"> и 9 студентов учреждений СПО получили профсоюзную стипендию на </w:t>
      </w:r>
      <w:proofErr w:type="gramStart"/>
      <w:r w:rsidR="006F43E1" w:rsidRPr="008B7231">
        <w:rPr>
          <w:rFonts w:ascii="Times New Roman" w:hAnsi="Times New Roman"/>
          <w:sz w:val="28"/>
          <w:szCs w:val="28"/>
        </w:rPr>
        <w:t>общую  сумму</w:t>
      </w:r>
      <w:proofErr w:type="gramEnd"/>
      <w:r w:rsidR="006F43E1" w:rsidRPr="008B7231">
        <w:rPr>
          <w:rFonts w:ascii="Times New Roman" w:hAnsi="Times New Roman"/>
          <w:sz w:val="28"/>
          <w:szCs w:val="28"/>
        </w:rPr>
        <w:t xml:space="preserve"> 77 тыс. руб. Стипендию федерации профсоюзов Забайкалья получили 2 студента(</w:t>
      </w:r>
      <w:proofErr w:type="spellStart"/>
      <w:r w:rsidR="006F43E1" w:rsidRPr="008B7231">
        <w:rPr>
          <w:rFonts w:ascii="Times New Roman" w:hAnsi="Times New Roman"/>
          <w:sz w:val="28"/>
          <w:szCs w:val="28"/>
        </w:rPr>
        <w:t>ЗабГУ</w:t>
      </w:r>
      <w:proofErr w:type="spellEnd"/>
      <w:r w:rsidR="006F43E1" w:rsidRPr="008B7231">
        <w:rPr>
          <w:rFonts w:ascii="Times New Roman" w:hAnsi="Times New Roman"/>
          <w:sz w:val="28"/>
          <w:szCs w:val="28"/>
        </w:rPr>
        <w:t>, Читинского педагогического колледжа)</w:t>
      </w:r>
      <w:r w:rsidR="00F544D1">
        <w:rPr>
          <w:rFonts w:ascii="Times New Roman" w:hAnsi="Times New Roman"/>
          <w:sz w:val="28"/>
          <w:szCs w:val="28"/>
        </w:rPr>
        <w:t>.</w:t>
      </w:r>
    </w:p>
    <w:p w:rsidR="0008452B" w:rsidRPr="008B7231" w:rsidRDefault="0008452B" w:rsidP="008B7231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>Накануне празднования Дня студента в комитете краевой организации Профсоюза проводится торжественный приём студенческого профсоюзного актива, ставший уже традиционным.</w:t>
      </w:r>
    </w:p>
    <w:p w:rsidR="0008452B" w:rsidRPr="008B7231" w:rsidRDefault="0008452B" w:rsidP="008B7231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 Важным аспектом работы первичной профсоюзной организации студентов </w:t>
      </w:r>
      <w:proofErr w:type="spellStart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ЗабГУ</w:t>
      </w:r>
      <w:proofErr w:type="spellEnd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обучение профсоюзного актива.   Повышают профсоюзную грамотность активисты в течение всего календарного года</w:t>
      </w:r>
      <w:r w:rsidRPr="008B7231">
        <w:rPr>
          <w:sz w:val="28"/>
          <w:szCs w:val="28"/>
          <w:shd w:val="clear" w:color="auto" w:fill="FFFFFF"/>
        </w:rPr>
        <w:t xml:space="preserve">. </w:t>
      </w:r>
      <w:r w:rsidRPr="008B7231">
        <w:rPr>
          <w:rFonts w:ascii="Times New Roman" w:hAnsi="Times New Roman"/>
          <w:sz w:val="28"/>
          <w:szCs w:val="28"/>
          <w:shd w:val="clear" w:color="auto" w:fill="FFFFFF"/>
        </w:rPr>
        <w:t>Так</w:t>
      </w:r>
      <w:r w:rsidR="00F544D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 для первокурсников стала уже традиционной школа профсоюзного актива «</w:t>
      </w:r>
      <w:proofErr w:type="spellStart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ШПАшка</w:t>
      </w:r>
      <w:proofErr w:type="spellEnd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- 2021». Не забывают ребята и про досуг – проводятся профсоюзные четверги, спортивные мероприятия, направленные на ЗОЖ</w:t>
      </w:r>
      <w:r w:rsidR="00F544D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43E1" w:rsidRPr="00F544D1" w:rsidRDefault="0008452B" w:rsidP="00F544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7231">
        <w:rPr>
          <w:rFonts w:ascii="Times New Roman" w:hAnsi="Times New Roman"/>
          <w:sz w:val="28"/>
          <w:szCs w:val="28"/>
        </w:rPr>
        <w:t xml:space="preserve">Активное участие приняли во Всероссийских и окружных студенческих мероприятиях 15 студентов из профсоюзного актива </w:t>
      </w:r>
      <w:proofErr w:type="spellStart"/>
      <w:r w:rsidRPr="008B7231">
        <w:rPr>
          <w:rFonts w:ascii="Times New Roman" w:hAnsi="Times New Roman"/>
          <w:sz w:val="28"/>
          <w:szCs w:val="28"/>
        </w:rPr>
        <w:t>ЗабГУ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. </w:t>
      </w:r>
      <w:r w:rsidRPr="008B7231">
        <w:rPr>
          <w:rFonts w:ascii="Times New Roman" w:hAnsi="Times New Roman"/>
          <w:sz w:val="28"/>
          <w:szCs w:val="28"/>
        </w:rPr>
        <w:lastRenderedPageBreak/>
        <w:t xml:space="preserve">Это участие в </w:t>
      </w:r>
      <w:proofErr w:type="spellStart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Медиашколе</w:t>
      </w:r>
      <w:proofErr w:type="spellEnd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 «Точка сбора. Россия» (Москва), "Байкал Плюс", "СТИПКОМ ДФО" и "</w:t>
      </w:r>
      <w:proofErr w:type="spellStart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Медиашкола</w:t>
      </w:r>
      <w:proofErr w:type="spellEnd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 ДФО". Татьяна Климова, </w:t>
      </w:r>
      <w:proofErr w:type="gramStart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член  профкома</w:t>
      </w:r>
      <w:proofErr w:type="gramEnd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ЗабГУ</w:t>
      </w:r>
      <w:proofErr w:type="spellEnd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, принимала участие в окружном этапе смотра-конкурса  "Студенческий лидер СФО и ДФО-2021 г." (Хакасия). Дарья Дунаева и Наталья Соломина приняли участие в «</w:t>
      </w:r>
      <w:proofErr w:type="spellStart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СТИПКОМе</w:t>
      </w:r>
      <w:proofErr w:type="spellEnd"/>
      <w:r w:rsidRPr="008B7231">
        <w:rPr>
          <w:rFonts w:ascii="Times New Roman" w:hAnsi="Times New Roman"/>
          <w:sz w:val="28"/>
          <w:szCs w:val="28"/>
          <w:shd w:val="clear" w:color="auto" w:fill="FFFFFF"/>
        </w:rPr>
        <w:t>», который проходил в г.</w:t>
      </w:r>
      <w:r w:rsidR="002579A9" w:rsidRPr="008B72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7231">
        <w:rPr>
          <w:rFonts w:ascii="Times New Roman" w:hAnsi="Times New Roman"/>
          <w:sz w:val="28"/>
          <w:szCs w:val="28"/>
          <w:shd w:val="clear" w:color="auto" w:fill="FFFFFF"/>
        </w:rPr>
        <w:t>Москве.</w:t>
      </w:r>
    </w:p>
    <w:p w:rsidR="00A00173" w:rsidRPr="008B7231" w:rsidRDefault="00A00173" w:rsidP="008B7231">
      <w:pPr>
        <w:pStyle w:val="a4"/>
        <w:spacing w:before="0" w:beforeAutospacing="0" w:after="0" w:afterAutospacing="0"/>
        <w:ind w:right="142"/>
        <w:jc w:val="center"/>
        <w:rPr>
          <w:b/>
          <w:sz w:val="28"/>
          <w:szCs w:val="28"/>
        </w:rPr>
      </w:pPr>
      <w:r w:rsidRPr="008B7231">
        <w:rPr>
          <w:b/>
          <w:sz w:val="28"/>
          <w:szCs w:val="28"/>
          <w:shd w:val="clear" w:color="auto" w:fill="FFFFFF"/>
        </w:rPr>
        <w:t>Информационная работа</w:t>
      </w:r>
    </w:p>
    <w:p w:rsidR="00D70C7E" w:rsidRPr="008B7231" w:rsidRDefault="00D70C7E" w:rsidP="008B723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8452B" w:rsidRPr="008B7231" w:rsidRDefault="0008452B" w:rsidP="008B7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деятельность Забайкальской краевой организации Профсоюза развивается и совершенствуется.</w:t>
      </w:r>
    </w:p>
    <w:p w:rsidR="006577C6" w:rsidRPr="008B7231" w:rsidRDefault="0008452B" w:rsidP="008B7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информационно-коммуникативные средства информирования членов профсоюза о де</w:t>
      </w:r>
      <w:r w:rsidR="006F43E1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организации </w:t>
      </w:r>
      <w:r w:rsidR="00F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были:</w:t>
      </w:r>
      <w:r w:rsidR="006577C6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3E1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«Думы Забайкальского учителя», которая издаётся с периодичностью 1 раз в полугодие, журнал «Молодёжь в профсоюзе», информационные бюлл</w:t>
      </w:r>
      <w:r w:rsidR="006577C6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43E1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77C6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- их было издано в количестве 20 по актуальным вопросам.</w:t>
      </w:r>
    </w:p>
    <w:p w:rsidR="0008452B" w:rsidRPr="008B7231" w:rsidRDefault="006577C6" w:rsidP="008B7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</w:t>
      </w:r>
      <w:r w:rsidR="00F54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рнет-ресурсы позволяли в течение</w:t>
      </w: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8452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оставать</w:t>
      </w:r>
      <w:r w:rsidR="006D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6D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связи с членами Профсоюза</w:t>
      </w:r>
      <w:r w:rsidR="0008452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сложну</w:t>
      </w: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эпидемиологическую обстановку. Информирование профсоюзного актива </w:t>
      </w:r>
      <w:proofErr w:type="gramStart"/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проходило </w:t>
      </w:r>
      <w:r w:rsidR="0008452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proofErr w:type="gramEnd"/>
      <w:r w:rsidR="0008452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мессенджеры (</w:t>
      </w:r>
      <w:r w:rsidR="0008452B" w:rsidRPr="008B7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08452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8452B" w:rsidRPr="008B7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08452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Высокая эффект</w:t>
      </w: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ивность этих рассылок </w:t>
      </w:r>
      <w:proofErr w:type="gramStart"/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показала </w:t>
      </w:r>
      <w:r w:rsidR="0008452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</w:t>
      </w:r>
      <w:proofErr w:type="gramEnd"/>
      <w:r w:rsidR="0008452B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мессенджеров в профсоюзной деятельности. </w:t>
      </w:r>
    </w:p>
    <w:p w:rsidR="0008452B" w:rsidRPr="008B7231" w:rsidRDefault="0008452B" w:rsidP="008B7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hAnsi="Times New Roman" w:cs="Times New Roman"/>
          <w:sz w:val="28"/>
          <w:szCs w:val="28"/>
        </w:rPr>
        <w:t>Однако</w:t>
      </w:r>
      <w:r w:rsidR="006D0282">
        <w:rPr>
          <w:rFonts w:ascii="Times New Roman" w:hAnsi="Times New Roman" w:cs="Times New Roman"/>
          <w:sz w:val="28"/>
          <w:szCs w:val="28"/>
        </w:rPr>
        <w:t>,</w:t>
      </w:r>
      <w:r w:rsidRPr="008B7231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 краевой организации Профсоюза не односторонние. Они не только дают информацию, но и получают ее. Профсоюзные специалисты общаются с пользователями через форму обратной связи на сайте, личные сообщения в социальных сетях, комментарии к публикациям.</w:t>
      </w:r>
    </w:p>
    <w:p w:rsidR="0008452B" w:rsidRPr="008B7231" w:rsidRDefault="0008452B" w:rsidP="008B7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достижение 2021 года – обновление сайта краевой организации zabprofobr.ru. Сделали проще структуру, понятнее меню и навигацию. Стало легче найти нужную информацию. На сайте заработал сервис «Электронный приём в Профсоюз».</w:t>
      </w:r>
    </w:p>
    <w:p w:rsidR="0008452B" w:rsidRPr="008B7231" w:rsidRDefault="0008452B" w:rsidP="008B7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2021 года на заседании комитета </w:t>
      </w:r>
      <w:r w:rsidR="006577C6"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организации была принята Программа</w:t>
      </w: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«Информационная работа в Забайкальской краевой организации Профсоюза образования на 2021-2024 годы». </w:t>
      </w:r>
    </w:p>
    <w:p w:rsidR="0008452B" w:rsidRPr="008B7231" w:rsidRDefault="0008452B" w:rsidP="008B7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общероссийском конкурсе </w:t>
      </w:r>
      <w:r w:rsidRPr="008B72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«Профсоюзный репортер»</w:t>
      </w: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приняло участие три представителя. Подготовлено 4 материала для конкурса, один опубликован на сайте Общероссийского Профсоюза образования.</w:t>
      </w:r>
    </w:p>
    <w:p w:rsidR="0008452B" w:rsidRPr="008B7231" w:rsidRDefault="0008452B" w:rsidP="008B72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напечатано более 20 материалов о деятельности краевой организации в газете «Мой профсоюз» и других СМИ. </w:t>
      </w:r>
    </w:p>
    <w:p w:rsidR="006577C6" w:rsidRPr="008B7231" w:rsidRDefault="0008452B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 xml:space="preserve"> «Цифровой Профсоюз» — проект по введению единого электронного профсоюзного билета, по автоматизации учёта и сбора статистических данных в региональных организациях Профсоюза. Все первичные профсоюзные организации, входящие в территориальные профсоюзные ор</w:t>
      </w:r>
      <w:r w:rsidR="006577C6" w:rsidRPr="008B7231">
        <w:rPr>
          <w:rFonts w:ascii="Times New Roman" w:hAnsi="Times New Roman" w:cs="Times New Roman"/>
          <w:sz w:val="28"/>
          <w:szCs w:val="28"/>
        </w:rPr>
        <w:t xml:space="preserve">ганизации, </w:t>
      </w:r>
      <w:proofErr w:type="gramStart"/>
      <w:r w:rsidR="006577C6" w:rsidRPr="008B7231">
        <w:rPr>
          <w:rFonts w:ascii="Times New Roman" w:hAnsi="Times New Roman" w:cs="Times New Roman"/>
          <w:sz w:val="28"/>
          <w:szCs w:val="28"/>
        </w:rPr>
        <w:t xml:space="preserve">продолжали </w:t>
      </w:r>
      <w:r w:rsidRPr="008B7231">
        <w:rPr>
          <w:rFonts w:ascii="Times New Roman" w:hAnsi="Times New Roman" w:cs="Times New Roman"/>
          <w:sz w:val="28"/>
          <w:szCs w:val="28"/>
        </w:rPr>
        <w:t xml:space="preserve"> работать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</w:t>
      </w:r>
      <w:r w:rsidRPr="008B7231">
        <w:rPr>
          <w:rFonts w:ascii="Times New Roman" w:hAnsi="Times New Roman" w:cs="Times New Roman"/>
          <w:sz w:val="28"/>
          <w:szCs w:val="28"/>
        </w:rPr>
        <w:lastRenderedPageBreak/>
        <w:t>Общероссийского Профсоюза образования с членской базой ППО. К сожале</w:t>
      </w:r>
      <w:r w:rsidR="006577C6" w:rsidRPr="008B7231">
        <w:rPr>
          <w:rFonts w:ascii="Times New Roman" w:hAnsi="Times New Roman" w:cs="Times New Roman"/>
          <w:sz w:val="28"/>
          <w:szCs w:val="28"/>
        </w:rPr>
        <w:t xml:space="preserve">нию, не все </w:t>
      </w:r>
      <w:proofErr w:type="gramStart"/>
      <w:r w:rsidR="006577C6" w:rsidRPr="008B7231">
        <w:rPr>
          <w:rFonts w:ascii="Times New Roman" w:hAnsi="Times New Roman" w:cs="Times New Roman"/>
          <w:sz w:val="28"/>
          <w:szCs w:val="28"/>
        </w:rPr>
        <w:t>ППО  активно</w:t>
      </w:r>
      <w:proofErr w:type="gramEnd"/>
      <w:r w:rsidR="006577C6" w:rsidRPr="008B7231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Pr="008B7231">
        <w:rPr>
          <w:rFonts w:ascii="Times New Roman" w:hAnsi="Times New Roman" w:cs="Times New Roman"/>
          <w:sz w:val="28"/>
          <w:szCs w:val="28"/>
        </w:rPr>
        <w:t xml:space="preserve"> работой в программе.  </w:t>
      </w:r>
    </w:p>
    <w:p w:rsidR="00C83D3B" w:rsidRPr="008B7231" w:rsidRDefault="00C83D3B" w:rsidP="008B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231">
        <w:rPr>
          <w:rFonts w:ascii="Times New Roman" w:hAnsi="Times New Roman"/>
          <w:sz w:val="28"/>
          <w:szCs w:val="28"/>
        </w:rPr>
        <w:t xml:space="preserve"> По состоянию на 01.01.2022 г. в АИС внесено 778 первичных организаций, фактическое же число их – 754. Многие организации остановились на этапе внесения списков членов профсоюза</w:t>
      </w:r>
      <w:r w:rsidR="006577C6" w:rsidRPr="008B7231">
        <w:rPr>
          <w:rFonts w:ascii="Times New Roman" w:hAnsi="Times New Roman"/>
          <w:sz w:val="28"/>
          <w:szCs w:val="28"/>
        </w:rPr>
        <w:t>.</w:t>
      </w:r>
      <w:r w:rsidRPr="008B7231">
        <w:rPr>
          <w:rFonts w:ascii="Times New Roman" w:hAnsi="Times New Roman"/>
          <w:sz w:val="28"/>
          <w:szCs w:val="28"/>
        </w:rPr>
        <w:t xml:space="preserve"> Остаются незаполненными почти все вкладки, что не позволяет сформировать </w:t>
      </w:r>
      <w:proofErr w:type="gramStart"/>
      <w:r w:rsidRPr="008B7231">
        <w:rPr>
          <w:rFonts w:ascii="Times New Roman" w:hAnsi="Times New Roman"/>
          <w:sz w:val="28"/>
          <w:szCs w:val="28"/>
        </w:rPr>
        <w:t>отчеты  5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СП в электронном виде. Хотя во многих районах эти отчеты </w:t>
      </w:r>
      <w:proofErr w:type="gramStart"/>
      <w:r w:rsidRPr="008B7231">
        <w:rPr>
          <w:rFonts w:ascii="Times New Roman" w:hAnsi="Times New Roman"/>
          <w:sz w:val="28"/>
          <w:szCs w:val="28"/>
        </w:rPr>
        <w:t>заполнены  в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бумажном варианте, вручную в АИС их внесли только 300 </w:t>
      </w:r>
      <w:proofErr w:type="spellStart"/>
      <w:r w:rsidRPr="008B7231">
        <w:rPr>
          <w:rFonts w:ascii="Times New Roman" w:hAnsi="Times New Roman"/>
          <w:sz w:val="28"/>
          <w:szCs w:val="28"/>
        </w:rPr>
        <w:t>первичек</w:t>
      </w:r>
      <w:proofErr w:type="spellEnd"/>
      <w:r w:rsidRPr="008B7231">
        <w:rPr>
          <w:rFonts w:ascii="Times New Roman" w:hAnsi="Times New Roman"/>
          <w:sz w:val="28"/>
          <w:szCs w:val="28"/>
        </w:rPr>
        <w:t xml:space="preserve"> образовательных организаций, 6 – учреждений СПО, студенты и сотрудники </w:t>
      </w:r>
      <w:proofErr w:type="spellStart"/>
      <w:r w:rsidRPr="008B7231">
        <w:rPr>
          <w:rFonts w:ascii="Times New Roman" w:hAnsi="Times New Roman"/>
          <w:sz w:val="28"/>
          <w:szCs w:val="28"/>
        </w:rPr>
        <w:t>ЗабГУ</w:t>
      </w:r>
      <w:proofErr w:type="spellEnd"/>
      <w:r w:rsidRPr="008B7231">
        <w:rPr>
          <w:rFonts w:ascii="Times New Roman" w:hAnsi="Times New Roman"/>
          <w:sz w:val="28"/>
          <w:szCs w:val="28"/>
        </w:rPr>
        <w:t>. Значит</w:t>
      </w:r>
      <w:r w:rsidR="006D0282">
        <w:rPr>
          <w:rFonts w:ascii="Times New Roman" w:hAnsi="Times New Roman"/>
          <w:sz w:val="28"/>
          <w:szCs w:val="28"/>
        </w:rPr>
        <w:t>,</w:t>
      </w:r>
      <w:r w:rsidRPr="008B7231">
        <w:rPr>
          <w:rFonts w:ascii="Times New Roman" w:hAnsi="Times New Roman"/>
          <w:sz w:val="28"/>
          <w:szCs w:val="28"/>
        </w:rPr>
        <w:t xml:space="preserve"> осваивать, находить время и технические возможности </w:t>
      </w:r>
      <w:r w:rsidR="00FC1E44">
        <w:rPr>
          <w:rFonts w:ascii="Times New Roman" w:hAnsi="Times New Roman"/>
          <w:sz w:val="28"/>
          <w:szCs w:val="28"/>
        </w:rPr>
        <w:t>- станет задачей номер один</w:t>
      </w:r>
      <w:r w:rsidRPr="008B7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231">
        <w:rPr>
          <w:rFonts w:ascii="Times New Roman" w:hAnsi="Times New Roman"/>
          <w:sz w:val="28"/>
          <w:szCs w:val="28"/>
        </w:rPr>
        <w:t>перед  председателями</w:t>
      </w:r>
      <w:proofErr w:type="gramEnd"/>
      <w:r w:rsidRPr="008B7231">
        <w:rPr>
          <w:rFonts w:ascii="Times New Roman" w:hAnsi="Times New Roman"/>
          <w:sz w:val="28"/>
          <w:szCs w:val="28"/>
        </w:rPr>
        <w:t xml:space="preserve"> первичных и территориальных организаций Профсоюза в 2022 году.</w:t>
      </w:r>
    </w:p>
    <w:p w:rsidR="0008452B" w:rsidRPr="008B7231" w:rsidRDefault="0008452B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</w:rPr>
        <w:t>П</w:t>
      </w:r>
      <w:r w:rsidR="006577C6" w:rsidRPr="008B7231">
        <w:rPr>
          <w:rFonts w:ascii="Times New Roman" w:hAnsi="Times New Roman" w:cs="Times New Roman"/>
          <w:sz w:val="28"/>
          <w:szCs w:val="28"/>
        </w:rPr>
        <w:t xml:space="preserve">родолжается </w:t>
      </w:r>
      <w:proofErr w:type="gramStart"/>
      <w:r w:rsidR="006577C6" w:rsidRPr="008B7231">
        <w:rPr>
          <w:rFonts w:ascii="Times New Roman" w:hAnsi="Times New Roman" w:cs="Times New Roman"/>
          <w:sz w:val="28"/>
          <w:szCs w:val="28"/>
        </w:rPr>
        <w:t xml:space="preserve">замена </w:t>
      </w:r>
      <w:r w:rsidRPr="008B7231">
        <w:rPr>
          <w:rFonts w:ascii="Times New Roman" w:hAnsi="Times New Roman" w:cs="Times New Roman"/>
          <w:sz w:val="28"/>
          <w:szCs w:val="28"/>
        </w:rPr>
        <w:t xml:space="preserve"> традиционных</w:t>
      </w:r>
      <w:proofErr w:type="gramEnd"/>
      <w:r w:rsidRPr="008B7231">
        <w:rPr>
          <w:rFonts w:ascii="Times New Roman" w:hAnsi="Times New Roman" w:cs="Times New Roman"/>
          <w:sz w:val="28"/>
          <w:szCs w:val="28"/>
        </w:rPr>
        <w:t xml:space="preserve"> профсоюзных билетов на пластиковые карты. Ощутимый плюс от нового профсоюзного билета – программа «</w:t>
      </w:r>
      <w:proofErr w:type="spellStart"/>
      <w:r w:rsidRPr="008B7231">
        <w:rPr>
          <w:rFonts w:ascii="Times New Roman" w:hAnsi="Times New Roman" w:cs="Times New Roman"/>
          <w:sz w:val="28"/>
          <w:szCs w:val="28"/>
        </w:rPr>
        <w:t>Профкардс</w:t>
      </w:r>
      <w:proofErr w:type="spellEnd"/>
      <w:r w:rsidRPr="008B7231">
        <w:rPr>
          <w:rFonts w:ascii="Times New Roman" w:hAnsi="Times New Roman" w:cs="Times New Roman"/>
          <w:sz w:val="28"/>
          <w:szCs w:val="28"/>
        </w:rPr>
        <w:t>», через которую члены профсоюза получают скидки и бонусы при покупках в интернет-магазинах.</w:t>
      </w:r>
    </w:p>
    <w:p w:rsidR="0008452B" w:rsidRPr="008B7231" w:rsidRDefault="0008452B" w:rsidP="008B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3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деятельность в Профсоюзе способствуют выполнению главных принципов информационного обеспечения: объективности, максимальной </w:t>
      </w:r>
      <w:proofErr w:type="gramStart"/>
      <w:r w:rsidRPr="008B7231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оперативности,  гласности</w:t>
      </w:r>
      <w:proofErr w:type="gramEnd"/>
      <w:r w:rsidRPr="008B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освещении работы профсоюзной организации и Профсоюза, а также</w:t>
      </w:r>
      <w:r w:rsidR="00FC1E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1" w:name="_GoBack"/>
      <w:bookmarkEnd w:id="1"/>
      <w:r w:rsidRPr="008B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 преимуществ, которые даёт работающим профсоюзное членство.</w:t>
      </w:r>
    </w:p>
    <w:p w:rsidR="00A63AEE" w:rsidRPr="008B7231" w:rsidRDefault="00A63AEE" w:rsidP="008B7231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AEE" w:rsidRPr="008B7231" w:rsidSect="009E580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9F" w:rsidRDefault="006E019F" w:rsidP="00237ABC">
      <w:pPr>
        <w:spacing w:after="0" w:line="240" w:lineRule="auto"/>
      </w:pPr>
      <w:r>
        <w:separator/>
      </w:r>
    </w:p>
  </w:endnote>
  <w:endnote w:type="continuationSeparator" w:id="0">
    <w:p w:rsidR="006E019F" w:rsidRDefault="006E019F" w:rsidP="0023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EC" w:rsidRDefault="000369EC" w:rsidP="00B4096B">
    <w:pPr>
      <w:pStyle w:val="ab"/>
    </w:pPr>
  </w:p>
  <w:p w:rsidR="000369EC" w:rsidRDefault="000369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9F" w:rsidRDefault="006E019F" w:rsidP="00237ABC">
      <w:pPr>
        <w:spacing w:after="0" w:line="240" w:lineRule="auto"/>
      </w:pPr>
      <w:r>
        <w:separator/>
      </w:r>
    </w:p>
  </w:footnote>
  <w:footnote w:type="continuationSeparator" w:id="0">
    <w:p w:rsidR="006E019F" w:rsidRDefault="006E019F" w:rsidP="0023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EC" w:rsidRDefault="000369EC">
    <w:pPr>
      <w:pStyle w:val="a9"/>
      <w:jc w:val="right"/>
    </w:pPr>
  </w:p>
  <w:p w:rsidR="000369EC" w:rsidRDefault="000369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0FD"/>
    <w:multiLevelType w:val="multilevel"/>
    <w:tmpl w:val="261085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68985CD9"/>
    <w:multiLevelType w:val="multilevel"/>
    <w:tmpl w:val="BB58B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eastAsiaTheme="minorEastAsia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eastAsiaTheme="minorEastAsia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02" w:hanging="1080"/>
      </w:pPr>
      <w:rPr>
        <w:rFonts w:eastAsiaTheme="minorEastAsia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eastAsiaTheme="minorEastAsia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562" w:hanging="1440"/>
      </w:pPr>
      <w:rPr>
        <w:rFonts w:eastAsiaTheme="minorEastAsia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eastAsiaTheme="minorEastAsia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22" w:hanging="1800"/>
      </w:pPr>
      <w:rPr>
        <w:rFonts w:eastAsiaTheme="minorEastAsia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82" w:hanging="2160"/>
      </w:pPr>
      <w:rPr>
        <w:rFonts w:eastAsiaTheme="minorEastAsia" w:hint="default"/>
        <w:b w:val="0"/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8D9"/>
    <w:rsid w:val="000110BD"/>
    <w:rsid w:val="00011455"/>
    <w:rsid w:val="000122E7"/>
    <w:rsid w:val="00014C4F"/>
    <w:rsid w:val="0001609C"/>
    <w:rsid w:val="00017A79"/>
    <w:rsid w:val="00022E03"/>
    <w:rsid w:val="00023037"/>
    <w:rsid w:val="000369EC"/>
    <w:rsid w:val="00042F12"/>
    <w:rsid w:val="00075078"/>
    <w:rsid w:val="00075282"/>
    <w:rsid w:val="00077991"/>
    <w:rsid w:val="0008452B"/>
    <w:rsid w:val="000873A3"/>
    <w:rsid w:val="000A182B"/>
    <w:rsid w:val="000A267C"/>
    <w:rsid w:val="000A4CE7"/>
    <w:rsid w:val="000A7636"/>
    <w:rsid w:val="000B370B"/>
    <w:rsid w:val="000D0B8D"/>
    <w:rsid w:val="000D0FC9"/>
    <w:rsid w:val="000D3788"/>
    <w:rsid w:val="000E11D5"/>
    <w:rsid w:val="000E4920"/>
    <w:rsid w:val="000F4119"/>
    <w:rsid w:val="00111AA7"/>
    <w:rsid w:val="00120C57"/>
    <w:rsid w:val="00130609"/>
    <w:rsid w:val="001474E1"/>
    <w:rsid w:val="0015016B"/>
    <w:rsid w:val="00164F49"/>
    <w:rsid w:val="0019156E"/>
    <w:rsid w:val="001A47B8"/>
    <w:rsid w:val="001C5F3A"/>
    <w:rsid w:val="001D42FF"/>
    <w:rsid w:val="001E4DD3"/>
    <w:rsid w:val="002012BB"/>
    <w:rsid w:val="00205591"/>
    <w:rsid w:val="0021623E"/>
    <w:rsid w:val="002166BF"/>
    <w:rsid w:val="00221D7B"/>
    <w:rsid w:val="0022598F"/>
    <w:rsid w:val="002349D3"/>
    <w:rsid w:val="00237ABC"/>
    <w:rsid w:val="00251934"/>
    <w:rsid w:val="00254F2B"/>
    <w:rsid w:val="002565F1"/>
    <w:rsid w:val="002579A9"/>
    <w:rsid w:val="00260B85"/>
    <w:rsid w:val="00262948"/>
    <w:rsid w:val="002642C0"/>
    <w:rsid w:val="00274195"/>
    <w:rsid w:val="002812EB"/>
    <w:rsid w:val="0028184A"/>
    <w:rsid w:val="0028797C"/>
    <w:rsid w:val="002A0D67"/>
    <w:rsid w:val="002A739F"/>
    <w:rsid w:val="002D1A32"/>
    <w:rsid w:val="002D69C8"/>
    <w:rsid w:val="002E224A"/>
    <w:rsid w:val="002F027A"/>
    <w:rsid w:val="002F3994"/>
    <w:rsid w:val="002F57CE"/>
    <w:rsid w:val="00300487"/>
    <w:rsid w:val="00300C80"/>
    <w:rsid w:val="003018E2"/>
    <w:rsid w:val="00320A6C"/>
    <w:rsid w:val="00324377"/>
    <w:rsid w:val="00333E1E"/>
    <w:rsid w:val="00335990"/>
    <w:rsid w:val="00347F5D"/>
    <w:rsid w:val="0035607D"/>
    <w:rsid w:val="00371304"/>
    <w:rsid w:val="003829AB"/>
    <w:rsid w:val="00385877"/>
    <w:rsid w:val="00392844"/>
    <w:rsid w:val="003928D7"/>
    <w:rsid w:val="003953F3"/>
    <w:rsid w:val="003A41E6"/>
    <w:rsid w:val="003B059B"/>
    <w:rsid w:val="003B2C4B"/>
    <w:rsid w:val="003C0BA0"/>
    <w:rsid w:val="003C65C9"/>
    <w:rsid w:val="003C7EEB"/>
    <w:rsid w:val="003E2400"/>
    <w:rsid w:val="003E6A06"/>
    <w:rsid w:val="003F20F5"/>
    <w:rsid w:val="003F296F"/>
    <w:rsid w:val="003F29FB"/>
    <w:rsid w:val="003F5ED0"/>
    <w:rsid w:val="00403C8A"/>
    <w:rsid w:val="00411F1C"/>
    <w:rsid w:val="004209C5"/>
    <w:rsid w:val="00420C6F"/>
    <w:rsid w:val="004331B1"/>
    <w:rsid w:val="004450B9"/>
    <w:rsid w:val="00447724"/>
    <w:rsid w:val="00456B4E"/>
    <w:rsid w:val="00486433"/>
    <w:rsid w:val="00492337"/>
    <w:rsid w:val="004928C9"/>
    <w:rsid w:val="004C4AE4"/>
    <w:rsid w:val="004E6593"/>
    <w:rsid w:val="00506162"/>
    <w:rsid w:val="0050635C"/>
    <w:rsid w:val="00507EB3"/>
    <w:rsid w:val="00516259"/>
    <w:rsid w:val="0051642A"/>
    <w:rsid w:val="00522F59"/>
    <w:rsid w:val="00533897"/>
    <w:rsid w:val="00543697"/>
    <w:rsid w:val="00545C4A"/>
    <w:rsid w:val="00550AF3"/>
    <w:rsid w:val="00555C1C"/>
    <w:rsid w:val="0057673B"/>
    <w:rsid w:val="0057683A"/>
    <w:rsid w:val="00585B00"/>
    <w:rsid w:val="00592A8D"/>
    <w:rsid w:val="005A0C87"/>
    <w:rsid w:val="005A4ECB"/>
    <w:rsid w:val="005D37D0"/>
    <w:rsid w:val="0062400B"/>
    <w:rsid w:val="006307A7"/>
    <w:rsid w:val="0064474F"/>
    <w:rsid w:val="00647B1B"/>
    <w:rsid w:val="00655651"/>
    <w:rsid w:val="00656FFC"/>
    <w:rsid w:val="006577C6"/>
    <w:rsid w:val="0066072D"/>
    <w:rsid w:val="00680725"/>
    <w:rsid w:val="0068196E"/>
    <w:rsid w:val="00693885"/>
    <w:rsid w:val="006A37E0"/>
    <w:rsid w:val="006A4395"/>
    <w:rsid w:val="006A52CD"/>
    <w:rsid w:val="006A743E"/>
    <w:rsid w:val="006B63CA"/>
    <w:rsid w:val="006D0282"/>
    <w:rsid w:val="006D5769"/>
    <w:rsid w:val="006E019F"/>
    <w:rsid w:val="006F43E1"/>
    <w:rsid w:val="006F799A"/>
    <w:rsid w:val="00705295"/>
    <w:rsid w:val="00706EE4"/>
    <w:rsid w:val="00707C34"/>
    <w:rsid w:val="007103AE"/>
    <w:rsid w:val="007107F9"/>
    <w:rsid w:val="00713CAE"/>
    <w:rsid w:val="007215AB"/>
    <w:rsid w:val="007228E0"/>
    <w:rsid w:val="00730D50"/>
    <w:rsid w:val="007419B8"/>
    <w:rsid w:val="00741E42"/>
    <w:rsid w:val="00753026"/>
    <w:rsid w:val="00774E96"/>
    <w:rsid w:val="00783987"/>
    <w:rsid w:val="00784FEF"/>
    <w:rsid w:val="00793840"/>
    <w:rsid w:val="007938AF"/>
    <w:rsid w:val="007968F6"/>
    <w:rsid w:val="007A56FE"/>
    <w:rsid w:val="007B1F40"/>
    <w:rsid w:val="007C219B"/>
    <w:rsid w:val="007C335E"/>
    <w:rsid w:val="008003D0"/>
    <w:rsid w:val="0081738C"/>
    <w:rsid w:val="00821430"/>
    <w:rsid w:val="008321A1"/>
    <w:rsid w:val="0084410B"/>
    <w:rsid w:val="008536E1"/>
    <w:rsid w:val="00854D00"/>
    <w:rsid w:val="00861A3C"/>
    <w:rsid w:val="008703BD"/>
    <w:rsid w:val="00870465"/>
    <w:rsid w:val="00886F21"/>
    <w:rsid w:val="0089714F"/>
    <w:rsid w:val="008A26EC"/>
    <w:rsid w:val="008B3CE3"/>
    <w:rsid w:val="008B7231"/>
    <w:rsid w:val="008D2EA3"/>
    <w:rsid w:val="008E681F"/>
    <w:rsid w:val="00907E9C"/>
    <w:rsid w:val="009214A5"/>
    <w:rsid w:val="00925B2E"/>
    <w:rsid w:val="00930326"/>
    <w:rsid w:val="0093133A"/>
    <w:rsid w:val="009452DE"/>
    <w:rsid w:val="0094562A"/>
    <w:rsid w:val="00975962"/>
    <w:rsid w:val="009A220F"/>
    <w:rsid w:val="009A3A78"/>
    <w:rsid w:val="009B0E27"/>
    <w:rsid w:val="009C03F5"/>
    <w:rsid w:val="009C1C6E"/>
    <w:rsid w:val="009C3752"/>
    <w:rsid w:val="009E5809"/>
    <w:rsid w:val="009F0AFE"/>
    <w:rsid w:val="00A00173"/>
    <w:rsid w:val="00A140C6"/>
    <w:rsid w:val="00A25E2C"/>
    <w:rsid w:val="00A34976"/>
    <w:rsid w:val="00A36856"/>
    <w:rsid w:val="00A570AD"/>
    <w:rsid w:val="00A60BC7"/>
    <w:rsid w:val="00A63AEE"/>
    <w:rsid w:val="00A646A0"/>
    <w:rsid w:val="00A658AF"/>
    <w:rsid w:val="00A84F84"/>
    <w:rsid w:val="00A95956"/>
    <w:rsid w:val="00A95F0C"/>
    <w:rsid w:val="00A96C7F"/>
    <w:rsid w:val="00A97133"/>
    <w:rsid w:val="00AA4CD6"/>
    <w:rsid w:val="00AC28CD"/>
    <w:rsid w:val="00AD3F26"/>
    <w:rsid w:val="00AD740E"/>
    <w:rsid w:val="00AE2C07"/>
    <w:rsid w:val="00AE37A7"/>
    <w:rsid w:val="00AE4F6E"/>
    <w:rsid w:val="00AE70B8"/>
    <w:rsid w:val="00AF2878"/>
    <w:rsid w:val="00AF736D"/>
    <w:rsid w:val="00AF7D8F"/>
    <w:rsid w:val="00B26C39"/>
    <w:rsid w:val="00B307AA"/>
    <w:rsid w:val="00B31F51"/>
    <w:rsid w:val="00B4096B"/>
    <w:rsid w:val="00B53548"/>
    <w:rsid w:val="00B56003"/>
    <w:rsid w:val="00B914FC"/>
    <w:rsid w:val="00BA2BD5"/>
    <w:rsid w:val="00BA4262"/>
    <w:rsid w:val="00BA7A59"/>
    <w:rsid w:val="00BB17A1"/>
    <w:rsid w:val="00BC13FD"/>
    <w:rsid w:val="00BD07D2"/>
    <w:rsid w:val="00BD0CBB"/>
    <w:rsid w:val="00BE25D9"/>
    <w:rsid w:val="00BE6D73"/>
    <w:rsid w:val="00BF5839"/>
    <w:rsid w:val="00BF704B"/>
    <w:rsid w:val="00C117BA"/>
    <w:rsid w:val="00C20511"/>
    <w:rsid w:val="00C2225F"/>
    <w:rsid w:val="00C24817"/>
    <w:rsid w:val="00C2572D"/>
    <w:rsid w:val="00C30086"/>
    <w:rsid w:val="00C37835"/>
    <w:rsid w:val="00C40EB5"/>
    <w:rsid w:val="00C51BEE"/>
    <w:rsid w:val="00C67E9F"/>
    <w:rsid w:val="00C7003F"/>
    <w:rsid w:val="00C75DF5"/>
    <w:rsid w:val="00C7723E"/>
    <w:rsid w:val="00C83D3B"/>
    <w:rsid w:val="00C85B41"/>
    <w:rsid w:val="00C87D2A"/>
    <w:rsid w:val="00CA3A64"/>
    <w:rsid w:val="00CB3CE4"/>
    <w:rsid w:val="00CC10CA"/>
    <w:rsid w:val="00CC4044"/>
    <w:rsid w:val="00CC534D"/>
    <w:rsid w:val="00CE00D0"/>
    <w:rsid w:val="00D0285A"/>
    <w:rsid w:val="00D12EDE"/>
    <w:rsid w:val="00D2050B"/>
    <w:rsid w:val="00D210C1"/>
    <w:rsid w:val="00D222D4"/>
    <w:rsid w:val="00D25842"/>
    <w:rsid w:val="00D326E0"/>
    <w:rsid w:val="00D4039F"/>
    <w:rsid w:val="00D44651"/>
    <w:rsid w:val="00D5551E"/>
    <w:rsid w:val="00D70C7E"/>
    <w:rsid w:val="00D84507"/>
    <w:rsid w:val="00D86D2D"/>
    <w:rsid w:val="00D924E9"/>
    <w:rsid w:val="00D95571"/>
    <w:rsid w:val="00D97021"/>
    <w:rsid w:val="00DA462D"/>
    <w:rsid w:val="00DB52CC"/>
    <w:rsid w:val="00DD0985"/>
    <w:rsid w:val="00DE1273"/>
    <w:rsid w:val="00DE1589"/>
    <w:rsid w:val="00DE51AE"/>
    <w:rsid w:val="00DF5B3B"/>
    <w:rsid w:val="00E12CBB"/>
    <w:rsid w:val="00E17CF9"/>
    <w:rsid w:val="00E20AFE"/>
    <w:rsid w:val="00E27611"/>
    <w:rsid w:val="00E4556A"/>
    <w:rsid w:val="00E46ADC"/>
    <w:rsid w:val="00E46BD1"/>
    <w:rsid w:val="00E51024"/>
    <w:rsid w:val="00E551DE"/>
    <w:rsid w:val="00E711B8"/>
    <w:rsid w:val="00E848E9"/>
    <w:rsid w:val="00E85118"/>
    <w:rsid w:val="00E879D2"/>
    <w:rsid w:val="00E90B80"/>
    <w:rsid w:val="00E92803"/>
    <w:rsid w:val="00EA38C1"/>
    <w:rsid w:val="00EB5A03"/>
    <w:rsid w:val="00EB7BC0"/>
    <w:rsid w:val="00EC646B"/>
    <w:rsid w:val="00ED3886"/>
    <w:rsid w:val="00ED3A42"/>
    <w:rsid w:val="00EE7A7C"/>
    <w:rsid w:val="00F12C6D"/>
    <w:rsid w:val="00F17546"/>
    <w:rsid w:val="00F27D8A"/>
    <w:rsid w:val="00F368C0"/>
    <w:rsid w:val="00F439BA"/>
    <w:rsid w:val="00F52B7B"/>
    <w:rsid w:val="00F544D1"/>
    <w:rsid w:val="00F55ACD"/>
    <w:rsid w:val="00F648E2"/>
    <w:rsid w:val="00F66B94"/>
    <w:rsid w:val="00F8011C"/>
    <w:rsid w:val="00F8074B"/>
    <w:rsid w:val="00F87912"/>
    <w:rsid w:val="00F918D9"/>
    <w:rsid w:val="00F94AA5"/>
    <w:rsid w:val="00FA0748"/>
    <w:rsid w:val="00FA347E"/>
    <w:rsid w:val="00FB61C2"/>
    <w:rsid w:val="00FC1E44"/>
    <w:rsid w:val="00FC1E53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F609"/>
  <w15:docId w15:val="{F57F5FD1-4433-4EB4-B65F-33A40A55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09"/>
  </w:style>
  <w:style w:type="paragraph" w:styleId="1">
    <w:name w:val="heading 1"/>
    <w:basedOn w:val="a"/>
    <w:link w:val="10"/>
    <w:uiPriority w:val="9"/>
    <w:qFormat/>
    <w:rsid w:val="00FA0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69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0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FA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A0748"/>
    <w:rPr>
      <w:i/>
      <w:iCs/>
    </w:rPr>
  </w:style>
  <w:style w:type="character" w:customStyle="1" w:styleId="apple-converted-space">
    <w:name w:val="apple-converted-space"/>
    <w:rsid w:val="00FA0748"/>
  </w:style>
  <w:style w:type="paragraph" w:styleId="a6">
    <w:name w:val="Plain Text"/>
    <w:basedOn w:val="a"/>
    <w:link w:val="a7"/>
    <w:rsid w:val="00FA07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A0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12C6D"/>
    <w:rPr>
      <w:b/>
      <w:bCs/>
    </w:rPr>
  </w:style>
  <w:style w:type="paragraph" w:customStyle="1" w:styleId="Default">
    <w:name w:val="Default"/>
    <w:rsid w:val="0070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3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ABC"/>
  </w:style>
  <w:style w:type="paragraph" w:styleId="ab">
    <w:name w:val="footer"/>
    <w:basedOn w:val="a"/>
    <w:link w:val="ac"/>
    <w:uiPriority w:val="99"/>
    <w:unhideWhenUsed/>
    <w:rsid w:val="0023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ABC"/>
  </w:style>
  <w:style w:type="paragraph" w:styleId="ad">
    <w:name w:val="No Spacing"/>
    <w:link w:val="ae"/>
    <w:uiPriority w:val="1"/>
    <w:qFormat/>
    <w:rsid w:val="00E4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A9713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A9713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1">
    <w:name w:val="Hyperlink"/>
    <w:uiPriority w:val="99"/>
    <w:rsid w:val="00DB52C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5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193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6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ody Text Indent"/>
    <w:basedOn w:val="a"/>
    <w:link w:val="af5"/>
    <w:rsid w:val="000369E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9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03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0369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3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369E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9EC"/>
    <w:rPr>
      <w:rFonts w:eastAsiaTheme="minorEastAsia"/>
      <w:lang w:eastAsia="ru-RU"/>
    </w:rPr>
  </w:style>
  <w:style w:type="paragraph" w:styleId="af7">
    <w:name w:val="Body Text"/>
    <w:basedOn w:val="a"/>
    <w:link w:val="af8"/>
    <w:uiPriority w:val="99"/>
    <w:unhideWhenUsed/>
    <w:rsid w:val="000369EC"/>
    <w:pPr>
      <w:spacing w:after="120"/>
    </w:pPr>
    <w:rPr>
      <w:rFonts w:eastAsiaTheme="minorEastAsia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0369EC"/>
    <w:rPr>
      <w:rFonts w:eastAsiaTheme="minorEastAsia"/>
      <w:lang w:eastAsia="ru-RU"/>
    </w:rPr>
  </w:style>
  <w:style w:type="character" w:customStyle="1" w:styleId="fio1">
    <w:name w:val="fio1"/>
    <w:basedOn w:val="a0"/>
    <w:rsid w:val="000369EC"/>
  </w:style>
  <w:style w:type="paragraph" w:customStyle="1" w:styleId="11">
    <w:name w:val="Заголовок1"/>
    <w:basedOn w:val="a"/>
    <w:next w:val="af7"/>
    <w:rsid w:val="000369E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table" w:styleId="af9">
    <w:name w:val="Table Grid"/>
    <w:basedOn w:val="a1"/>
    <w:uiPriority w:val="59"/>
    <w:rsid w:val="000369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3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pk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B260-AB4A-4B30-9943-4911D6A7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21</Pages>
  <Words>8032</Words>
  <Characters>45788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</cp:lastModifiedBy>
  <cp:revision>58</cp:revision>
  <cp:lastPrinted>2022-03-17T00:46:00Z</cp:lastPrinted>
  <dcterms:created xsi:type="dcterms:W3CDTF">2016-02-13T08:38:00Z</dcterms:created>
  <dcterms:modified xsi:type="dcterms:W3CDTF">2022-03-28T06:48:00Z</dcterms:modified>
</cp:coreProperties>
</file>