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FC" w:rsidRDefault="006F7A36" w:rsidP="009E4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45FC">
        <w:rPr>
          <w:rFonts w:ascii="Times New Roman" w:hAnsi="Times New Roman" w:cs="Times New Roman"/>
          <w:b/>
          <w:sz w:val="24"/>
          <w:szCs w:val="24"/>
        </w:rPr>
        <w:t xml:space="preserve">Итоговая коллегия Министерства </w:t>
      </w:r>
    </w:p>
    <w:p w:rsidR="009E45FC" w:rsidRDefault="006F7A36" w:rsidP="009E4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45FC">
        <w:rPr>
          <w:rFonts w:ascii="Times New Roman" w:hAnsi="Times New Roman" w:cs="Times New Roman"/>
          <w:b/>
          <w:sz w:val="24"/>
          <w:szCs w:val="24"/>
        </w:rPr>
        <w:t>образования,</w:t>
      </w:r>
      <w:r w:rsidR="009E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5FC">
        <w:rPr>
          <w:rFonts w:ascii="Times New Roman" w:hAnsi="Times New Roman" w:cs="Times New Roman"/>
          <w:b/>
          <w:sz w:val="24"/>
          <w:szCs w:val="24"/>
        </w:rPr>
        <w:t>науки и молодежной политики</w:t>
      </w:r>
    </w:p>
    <w:p w:rsidR="006F7A36" w:rsidRDefault="006F7A36" w:rsidP="009E4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45FC">
        <w:rPr>
          <w:rFonts w:ascii="Times New Roman" w:hAnsi="Times New Roman" w:cs="Times New Roman"/>
          <w:b/>
          <w:sz w:val="24"/>
          <w:szCs w:val="24"/>
        </w:rPr>
        <w:t xml:space="preserve"> Забайкальского края 14 февраля 2019 г</w:t>
      </w:r>
      <w:r w:rsidRPr="00825089">
        <w:rPr>
          <w:rFonts w:ascii="Times New Roman" w:hAnsi="Times New Roman" w:cs="Times New Roman"/>
          <w:b/>
          <w:sz w:val="28"/>
          <w:szCs w:val="28"/>
        </w:rPr>
        <w:t>.</w:t>
      </w:r>
    </w:p>
    <w:p w:rsidR="009E45FC" w:rsidRDefault="009E45FC" w:rsidP="009E4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30F2" w:rsidRPr="0026203B" w:rsidRDefault="00E80DFD" w:rsidP="0026203B">
      <w:pPr>
        <w:spacing w:after="0" w:line="360" w:lineRule="auto"/>
        <w:ind w:right="-14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03B">
        <w:rPr>
          <w:rFonts w:ascii="Times New Roman" w:hAnsi="Times New Roman" w:cs="Times New Roman"/>
          <w:b/>
          <w:sz w:val="32"/>
          <w:szCs w:val="32"/>
        </w:rPr>
        <w:t>Уважаемые руководите</w:t>
      </w:r>
      <w:r w:rsidR="009E45FC" w:rsidRPr="0026203B">
        <w:rPr>
          <w:rFonts w:ascii="Times New Roman" w:hAnsi="Times New Roman" w:cs="Times New Roman"/>
          <w:b/>
          <w:sz w:val="32"/>
          <w:szCs w:val="32"/>
        </w:rPr>
        <w:t xml:space="preserve">ли регионального правительства, </w:t>
      </w:r>
      <w:r w:rsidRPr="0026203B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E80DFD" w:rsidRPr="00F36F83" w:rsidRDefault="00E80DFD" w:rsidP="009E45FC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>Разрешите вас приветствовать от имени Забайкальской краевой организации Общероссийского Профсоюза образования</w:t>
      </w:r>
      <w:r w:rsidR="00BF6CA2" w:rsidRPr="00F36F83">
        <w:rPr>
          <w:rFonts w:ascii="Times New Roman" w:hAnsi="Times New Roman" w:cs="Times New Roman"/>
          <w:sz w:val="32"/>
          <w:szCs w:val="32"/>
        </w:rPr>
        <w:t>.</w:t>
      </w:r>
    </w:p>
    <w:p w:rsidR="00745019" w:rsidRPr="00F36F83" w:rsidRDefault="008C5E07" w:rsidP="009E45FC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 xml:space="preserve">Сегодня на  коллегии мы хотели бы подвести некоторые итоги взаимодействия </w:t>
      </w:r>
      <w:r w:rsidR="009E45FC">
        <w:rPr>
          <w:rFonts w:ascii="Times New Roman" w:hAnsi="Times New Roman" w:cs="Times New Roman"/>
          <w:sz w:val="32"/>
          <w:szCs w:val="32"/>
        </w:rPr>
        <w:t>краевого к</w:t>
      </w:r>
      <w:r w:rsidR="00407E94" w:rsidRPr="00F36F83">
        <w:rPr>
          <w:rFonts w:ascii="Times New Roman" w:hAnsi="Times New Roman" w:cs="Times New Roman"/>
          <w:sz w:val="32"/>
          <w:szCs w:val="32"/>
        </w:rPr>
        <w:t xml:space="preserve">омитета </w:t>
      </w:r>
      <w:r w:rsidRPr="00F36F83">
        <w:rPr>
          <w:rFonts w:ascii="Times New Roman" w:hAnsi="Times New Roman" w:cs="Times New Roman"/>
          <w:sz w:val="32"/>
          <w:szCs w:val="32"/>
        </w:rPr>
        <w:t>Профсоюза</w:t>
      </w:r>
      <w:r w:rsidR="00407E94" w:rsidRPr="00F36F83">
        <w:rPr>
          <w:rFonts w:ascii="Times New Roman" w:hAnsi="Times New Roman" w:cs="Times New Roman"/>
          <w:sz w:val="32"/>
          <w:szCs w:val="32"/>
        </w:rPr>
        <w:t xml:space="preserve"> с Министерством образован</w:t>
      </w:r>
      <w:r w:rsidRPr="00F36F83">
        <w:rPr>
          <w:rFonts w:ascii="Times New Roman" w:hAnsi="Times New Roman" w:cs="Times New Roman"/>
          <w:sz w:val="32"/>
          <w:szCs w:val="32"/>
        </w:rPr>
        <w:t xml:space="preserve">ия </w:t>
      </w:r>
      <w:r w:rsidR="00407E94" w:rsidRPr="00F36F83">
        <w:rPr>
          <w:rFonts w:ascii="Times New Roman" w:hAnsi="Times New Roman" w:cs="Times New Roman"/>
          <w:sz w:val="32"/>
          <w:szCs w:val="32"/>
        </w:rPr>
        <w:t>Забайкальского края в вопросах регулирования социально-трудовых отношений работников об</w:t>
      </w:r>
      <w:r w:rsidR="009E45FC">
        <w:rPr>
          <w:rFonts w:ascii="Times New Roman" w:hAnsi="Times New Roman" w:cs="Times New Roman"/>
          <w:sz w:val="32"/>
          <w:szCs w:val="32"/>
        </w:rPr>
        <w:t>разования</w:t>
      </w:r>
      <w:r w:rsidRPr="00F36F83">
        <w:rPr>
          <w:rFonts w:ascii="Times New Roman" w:hAnsi="Times New Roman" w:cs="Times New Roman"/>
          <w:sz w:val="32"/>
          <w:szCs w:val="32"/>
        </w:rPr>
        <w:t xml:space="preserve">. Это тема </w:t>
      </w:r>
      <w:r w:rsidR="0053038E" w:rsidRPr="00F36F83">
        <w:rPr>
          <w:rFonts w:ascii="Times New Roman" w:hAnsi="Times New Roman" w:cs="Times New Roman"/>
          <w:b/>
          <w:sz w:val="32"/>
          <w:szCs w:val="32"/>
        </w:rPr>
        <w:t>не новая</w:t>
      </w:r>
      <w:r w:rsidR="009E45FC">
        <w:rPr>
          <w:rFonts w:ascii="Times New Roman" w:hAnsi="Times New Roman" w:cs="Times New Roman"/>
          <w:b/>
          <w:sz w:val="32"/>
          <w:szCs w:val="32"/>
        </w:rPr>
        <w:t>,</w:t>
      </w:r>
      <w:r w:rsidR="0053038E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6F7A36" w:rsidRPr="00F36F83">
        <w:rPr>
          <w:rFonts w:ascii="Times New Roman" w:hAnsi="Times New Roman" w:cs="Times New Roman"/>
          <w:sz w:val="32"/>
          <w:szCs w:val="32"/>
        </w:rPr>
        <w:t>з</w:t>
      </w:r>
      <w:r w:rsidR="005F30F2" w:rsidRPr="00F36F83">
        <w:rPr>
          <w:rFonts w:ascii="Times New Roman" w:hAnsi="Times New Roman" w:cs="Times New Roman"/>
          <w:sz w:val="32"/>
          <w:szCs w:val="32"/>
        </w:rPr>
        <w:t xml:space="preserve">а последние </w:t>
      </w:r>
      <w:r w:rsidR="00FE66E6" w:rsidRPr="00F36F83">
        <w:rPr>
          <w:rFonts w:ascii="Times New Roman" w:hAnsi="Times New Roman" w:cs="Times New Roman"/>
          <w:sz w:val="32"/>
          <w:szCs w:val="32"/>
        </w:rPr>
        <w:t xml:space="preserve">годы </w:t>
      </w:r>
      <w:r w:rsidR="0053038E" w:rsidRPr="00F36F83">
        <w:rPr>
          <w:rFonts w:ascii="Times New Roman" w:hAnsi="Times New Roman" w:cs="Times New Roman"/>
          <w:sz w:val="32"/>
          <w:szCs w:val="32"/>
        </w:rPr>
        <w:t xml:space="preserve"> мы с В</w:t>
      </w:r>
      <w:r w:rsidR="005F30F2" w:rsidRPr="00F36F83">
        <w:rPr>
          <w:rFonts w:ascii="Times New Roman" w:hAnsi="Times New Roman" w:cs="Times New Roman"/>
          <w:sz w:val="32"/>
          <w:szCs w:val="32"/>
        </w:rPr>
        <w:t>ами достигли,  пусть не совершенного, но определенного  уровня взаимоотношений.</w:t>
      </w:r>
      <w:r w:rsidR="00745019" w:rsidRPr="00F36F83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07E94" w:rsidRPr="00F36F83" w:rsidRDefault="005F30F2" w:rsidP="00D57137">
      <w:pPr>
        <w:tabs>
          <w:tab w:val="left" w:pos="1134"/>
          <w:tab w:val="left" w:pos="9214"/>
        </w:tabs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 xml:space="preserve"> Все эти годы </w:t>
      </w:r>
      <w:r w:rsidR="009E45FC">
        <w:rPr>
          <w:rFonts w:ascii="Times New Roman" w:hAnsi="Times New Roman" w:cs="Times New Roman"/>
          <w:sz w:val="32"/>
          <w:szCs w:val="32"/>
        </w:rPr>
        <w:t>крайком П</w:t>
      </w:r>
      <w:r w:rsidR="00D57137" w:rsidRPr="00F36F83">
        <w:rPr>
          <w:rFonts w:ascii="Times New Roman" w:hAnsi="Times New Roman" w:cs="Times New Roman"/>
          <w:sz w:val="32"/>
          <w:szCs w:val="32"/>
        </w:rPr>
        <w:t xml:space="preserve">рофсоюза  следует принципам </w:t>
      </w:r>
      <w:r w:rsidRPr="00F36F83">
        <w:rPr>
          <w:rFonts w:ascii="Times New Roman" w:hAnsi="Times New Roman" w:cs="Times New Roman"/>
          <w:sz w:val="32"/>
          <w:szCs w:val="32"/>
        </w:rPr>
        <w:t xml:space="preserve">равноправия </w:t>
      </w:r>
      <w:r w:rsidR="00546B0F" w:rsidRPr="00F36F83">
        <w:rPr>
          <w:rFonts w:ascii="Times New Roman" w:hAnsi="Times New Roman" w:cs="Times New Roman"/>
          <w:sz w:val="32"/>
          <w:szCs w:val="32"/>
        </w:rPr>
        <w:t xml:space="preserve">и развития </w:t>
      </w:r>
      <w:r w:rsidR="00D57137" w:rsidRPr="00F36F83">
        <w:rPr>
          <w:rFonts w:ascii="Times New Roman" w:hAnsi="Times New Roman" w:cs="Times New Roman"/>
          <w:sz w:val="32"/>
          <w:szCs w:val="32"/>
        </w:rPr>
        <w:t xml:space="preserve"> социальн</w:t>
      </w:r>
      <w:r w:rsidR="00546B0F" w:rsidRPr="00F36F83">
        <w:rPr>
          <w:rFonts w:ascii="Times New Roman" w:hAnsi="Times New Roman" w:cs="Times New Roman"/>
          <w:sz w:val="32"/>
          <w:szCs w:val="32"/>
        </w:rPr>
        <w:t xml:space="preserve">ого партнерства </w:t>
      </w:r>
      <w:r w:rsidR="00825089" w:rsidRPr="00F36F83">
        <w:rPr>
          <w:rFonts w:ascii="Times New Roman" w:hAnsi="Times New Roman" w:cs="Times New Roman"/>
          <w:sz w:val="32"/>
          <w:szCs w:val="32"/>
        </w:rPr>
        <w:t>в сфере трудовых отношений в образовании</w:t>
      </w:r>
      <w:r w:rsidRPr="00F36F83">
        <w:rPr>
          <w:rFonts w:ascii="Times New Roman" w:hAnsi="Times New Roman" w:cs="Times New Roman"/>
          <w:sz w:val="32"/>
          <w:szCs w:val="32"/>
        </w:rPr>
        <w:t xml:space="preserve">. </w:t>
      </w:r>
      <w:r w:rsidR="0051583D" w:rsidRPr="00F36F83">
        <w:rPr>
          <w:rFonts w:ascii="Times New Roman" w:hAnsi="Times New Roman" w:cs="Times New Roman"/>
          <w:sz w:val="32"/>
          <w:szCs w:val="32"/>
        </w:rPr>
        <w:t>Именно на этих принципах, начиная с 1992 года, краевая организация Общероссийского</w:t>
      </w:r>
      <w:r w:rsidR="00407E94" w:rsidRPr="00F36F83">
        <w:rPr>
          <w:rFonts w:ascii="Times New Roman" w:hAnsi="Times New Roman" w:cs="Times New Roman"/>
          <w:sz w:val="32"/>
          <w:szCs w:val="32"/>
        </w:rPr>
        <w:t xml:space="preserve"> Профсоюза образования и профильное  Министерство </w:t>
      </w:r>
      <w:r w:rsidR="0051583D" w:rsidRPr="00F36F83">
        <w:rPr>
          <w:rFonts w:ascii="Times New Roman" w:hAnsi="Times New Roman" w:cs="Times New Roman"/>
          <w:sz w:val="32"/>
          <w:szCs w:val="32"/>
        </w:rPr>
        <w:t xml:space="preserve"> строят сво</w:t>
      </w:r>
      <w:r w:rsidR="00546B0F" w:rsidRPr="00F36F83">
        <w:rPr>
          <w:rFonts w:ascii="Times New Roman" w:hAnsi="Times New Roman" w:cs="Times New Roman"/>
          <w:sz w:val="32"/>
          <w:szCs w:val="32"/>
        </w:rPr>
        <w:t xml:space="preserve">и взаимоотношения. </w:t>
      </w:r>
      <w:r w:rsidR="005D1CDB">
        <w:rPr>
          <w:rFonts w:ascii="Times New Roman" w:hAnsi="Times New Roman" w:cs="Times New Roman"/>
          <w:sz w:val="32"/>
          <w:szCs w:val="32"/>
        </w:rPr>
        <w:t>За этот период</w:t>
      </w:r>
      <w:r w:rsidR="00546B0F" w:rsidRPr="00F36F83">
        <w:rPr>
          <w:rFonts w:ascii="Times New Roman" w:hAnsi="Times New Roman" w:cs="Times New Roman"/>
          <w:sz w:val="32"/>
          <w:szCs w:val="32"/>
        </w:rPr>
        <w:t xml:space="preserve"> было заключено 12 отраслевых  Соглашений, это гово</w:t>
      </w:r>
      <w:r w:rsidR="005D1CDB">
        <w:rPr>
          <w:rFonts w:ascii="Times New Roman" w:hAnsi="Times New Roman" w:cs="Times New Roman"/>
          <w:sz w:val="32"/>
          <w:szCs w:val="32"/>
        </w:rPr>
        <w:t>рит о системной</w:t>
      </w:r>
      <w:r w:rsidR="00546B0F" w:rsidRPr="00F36F83">
        <w:rPr>
          <w:rFonts w:ascii="Times New Roman" w:hAnsi="Times New Roman" w:cs="Times New Roman"/>
          <w:sz w:val="32"/>
          <w:szCs w:val="32"/>
        </w:rPr>
        <w:t xml:space="preserve"> работе, направленной на регулирование социально-трудовых отношений работников образования. </w:t>
      </w:r>
      <w:r w:rsidR="00407E94" w:rsidRPr="00F36F83">
        <w:rPr>
          <w:rFonts w:ascii="Times New Roman" w:hAnsi="Times New Roman" w:cs="Times New Roman"/>
          <w:sz w:val="32"/>
          <w:szCs w:val="32"/>
        </w:rPr>
        <w:t>В отчетн</w:t>
      </w:r>
      <w:r w:rsidR="00FC7FEA" w:rsidRPr="00F36F83">
        <w:rPr>
          <w:rFonts w:ascii="Times New Roman" w:hAnsi="Times New Roman" w:cs="Times New Roman"/>
          <w:sz w:val="32"/>
          <w:szCs w:val="32"/>
        </w:rPr>
        <w:t xml:space="preserve">ом </w:t>
      </w:r>
      <w:r w:rsidR="00407E94" w:rsidRPr="00F36F83">
        <w:rPr>
          <w:rFonts w:ascii="Times New Roman" w:hAnsi="Times New Roman" w:cs="Times New Roman"/>
          <w:sz w:val="32"/>
          <w:szCs w:val="32"/>
        </w:rPr>
        <w:t xml:space="preserve"> году продолжало действовать Региональное отраслевое</w:t>
      </w:r>
      <w:r w:rsidR="00FC7FEA" w:rsidRPr="00F36F83">
        <w:rPr>
          <w:rFonts w:ascii="Times New Roman" w:hAnsi="Times New Roman" w:cs="Times New Roman"/>
          <w:sz w:val="32"/>
          <w:szCs w:val="32"/>
        </w:rPr>
        <w:t xml:space="preserve"> соглашение, </w:t>
      </w:r>
      <w:r w:rsidR="00407E94" w:rsidRPr="00F36F83">
        <w:rPr>
          <w:rFonts w:ascii="Times New Roman" w:hAnsi="Times New Roman" w:cs="Times New Roman"/>
          <w:sz w:val="32"/>
          <w:szCs w:val="32"/>
        </w:rPr>
        <w:t xml:space="preserve">подписанное в 2016 году. </w:t>
      </w:r>
    </w:p>
    <w:p w:rsidR="00EB628A" w:rsidRDefault="0002616C" w:rsidP="00D57137">
      <w:pPr>
        <w:spacing w:line="360" w:lineRule="auto"/>
        <w:ind w:firstLine="426"/>
        <w:jc w:val="both"/>
        <w:rPr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 xml:space="preserve">2018 </w:t>
      </w:r>
      <w:r w:rsidR="00407E94" w:rsidRPr="00F36F83">
        <w:rPr>
          <w:rFonts w:ascii="Times New Roman" w:hAnsi="Times New Roman" w:cs="Times New Roman"/>
          <w:sz w:val="32"/>
          <w:szCs w:val="32"/>
        </w:rPr>
        <w:t>стал годом подведения итогов</w:t>
      </w:r>
      <w:r w:rsidR="008C5E07" w:rsidRPr="00F36F83">
        <w:rPr>
          <w:rFonts w:ascii="Times New Roman" w:hAnsi="Times New Roman" w:cs="Times New Roman"/>
          <w:sz w:val="32"/>
          <w:szCs w:val="32"/>
        </w:rPr>
        <w:t xml:space="preserve"> его  выполнения.</w:t>
      </w:r>
      <w:r w:rsidR="00546B0F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8C5E07" w:rsidRPr="00F36F83">
        <w:rPr>
          <w:rFonts w:ascii="Times New Roman" w:hAnsi="Times New Roman" w:cs="Times New Roman"/>
          <w:sz w:val="32"/>
          <w:szCs w:val="32"/>
        </w:rPr>
        <w:t>Н</w:t>
      </w:r>
      <w:r w:rsidR="00407E94" w:rsidRPr="00F36F83">
        <w:rPr>
          <w:rFonts w:ascii="Times New Roman" w:hAnsi="Times New Roman" w:cs="Times New Roman"/>
          <w:sz w:val="32"/>
          <w:szCs w:val="32"/>
        </w:rPr>
        <w:t>а пленарном заседании краевого комитет</w:t>
      </w:r>
      <w:r w:rsidR="00EB628A">
        <w:rPr>
          <w:rFonts w:ascii="Times New Roman" w:hAnsi="Times New Roman" w:cs="Times New Roman"/>
          <w:sz w:val="32"/>
          <w:szCs w:val="32"/>
        </w:rPr>
        <w:t>а П</w:t>
      </w:r>
      <w:r w:rsidR="008C5E07" w:rsidRPr="00F36F83">
        <w:rPr>
          <w:rFonts w:ascii="Times New Roman" w:hAnsi="Times New Roman" w:cs="Times New Roman"/>
          <w:sz w:val="32"/>
          <w:szCs w:val="32"/>
        </w:rPr>
        <w:t>рофсоюза в ноябре прошлого года б</w:t>
      </w:r>
      <w:r w:rsidR="00407E94" w:rsidRPr="00F36F83">
        <w:rPr>
          <w:rFonts w:ascii="Times New Roman" w:hAnsi="Times New Roman" w:cs="Times New Roman"/>
          <w:sz w:val="32"/>
          <w:szCs w:val="32"/>
        </w:rPr>
        <w:t>ыли заслушаны доклады Минис</w:t>
      </w:r>
      <w:r w:rsidR="00EB628A">
        <w:rPr>
          <w:rFonts w:ascii="Times New Roman" w:hAnsi="Times New Roman" w:cs="Times New Roman"/>
          <w:sz w:val="32"/>
          <w:szCs w:val="32"/>
        </w:rPr>
        <w:t>терства образования и крайкома П</w:t>
      </w:r>
      <w:r w:rsidR="00407E94" w:rsidRPr="00F36F83">
        <w:rPr>
          <w:rFonts w:ascii="Times New Roman" w:hAnsi="Times New Roman" w:cs="Times New Roman"/>
          <w:sz w:val="32"/>
          <w:szCs w:val="32"/>
        </w:rPr>
        <w:t>рофсоюза, в которых</w:t>
      </w:r>
      <w:r w:rsidR="00FC7FEA" w:rsidRPr="00F36F83">
        <w:rPr>
          <w:rFonts w:ascii="Times New Roman" w:hAnsi="Times New Roman" w:cs="Times New Roman"/>
          <w:sz w:val="32"/>
          <w:szCs w:val="32"/>
        </w:rPr>
        <w:t xml:space="preserve"> было </w:t>
      </w:r>
      <w:r w:rsidRPr="00F36F83">
        <w:rPr>
          <w:rFonts w:ascii="Times New Roman" w:hAnsi="Times New Roman" w:cs="Times New Roman"/>
          <w:sz w:val="32"/>
          <w:szCs w:val="32"/>
        </w:rPr>
        <w:t xml:space="preserve"> отмечено, что </w:t>
      </w:r>
      <w:r w:rsidR="00407E94" w:rsidRPr="00F36F83">
        <w:rPr>
          <w:rFonts w:ascii="Times New Roman" w:hAnsi="Times New Roman" w:cs="Times New Roman"/>
          <w:sz w:val="32"/>
          <w:szCs w:val="32"/>
        </w:rPr>
        <w:lastRenderedPageBreak/>
        <w:t>Соглашением были предусмотрены меры по обеспечению стабильного финансирования образовательных учреждений, регулированию трудовых отношений, улучшению условий труда, сохранению социальных гарантий и льгот, обеспечению гарантий профсоюзной деятельности.</w:t>
      </w:r>
      <w:r w:rsidR="009C7C1E" w:rsidRPr="00F36F83">
        <w:rPr>
          <w:sz w:val="32"/>
          <w:szCs w:val="32"/>
        </w:rPr>
        <w:t xml:space="preserve"> </w:t>
      </w:r>
    </w:p>
    <w:p w:rsidR="00407E94" w:rsidRPr="00F36F83" w:rsidRDefault="009C7C1E" w:rsidP="00D57137">
      <w:pPr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b/>
          <w:sz w:val="32"/>
          <w:szCs w:val="32"/>
        </w:rPr>
        <w:t>Вместе с тем</w:t>
      </w:r>
      <w:r w:rsidRPr="00F36F83">
        <w:rPr>
          <w:rFonts w:ascii="Times New Roman" w:hAnsi="Times New Roman" w:cs="Times New Roman"/>
          <w:sz w:val="32"/>
          <w:szCs w:val="32"/>
        </w:rPr>
        <w:t xml:space="preserve">, </w:t>
      </w:r>
      <w:r w:rsidR="00091D8E" w:rsidRPr="00F36F83">
        <w:rPr>
          <w:rFonts w:ascii="Times New Roman" w:hAnsi="Times New Roman" w:cs="Times New Roman"/>
          <w:sz w:val="32"/>
          <w:szCs w:val="32"/>
        </w:rPr>
        <w:t xml:space="preserve">было отмечено, что </w:t>
      </w:r>
      <w:r w:rsidR="0002616C" w:rsidRPr="00F36F83">
        <w:rPr>
          <w:rFonts w:ascii="Times New Roman" w:hAnsi="Times New Roman" w:cs="Times New Roman"/>
          <w:sz w:val="32"/>
          <w:szCs w:val="32"/>
        </w:rPr>
        <w:t xml:space="preserve">Министерству </w:t>
      </w:r>
      <w:r w:rsidRPr="00F36F83">
        <w:rPr>
          <w:rFonts w:ascii="Times New Roman" w:hAnsi="Times New Roman" w:cs="Times New Roman"/>
          <w:sz w:val="32"/>
          <w:szCs w:val="32"/>
        </w:rPr>
        <w:t xml:space="preserve"> образов</w:t>
      </w:r>
      <w:r w:rsidR="00091D8E" w:rsidRPr="00F36F83">
        <w:rPr>
          <w:rFonts w:ascii="Times New Roman" w:hAnsi="Times New Roman" w:cs="Times New Roman"/>
          <w:sz w:val="32"/>
          <w:szCs w:val="32"/>
        </w:rPr>
        <w:t>ания в отчетном периоде</w:t>
      </w:r>
      <w:r w:rsidRPr="00F36F83">
        <w:rPr>
          <w:rFonts w:ascii="Times New Roman" w:hAnsi="Times New Roman" w:cs="Times New Roman"/>
          <w:sz w:val="32"/>
          <w:szCs w:val="32"/>
        </w:rPr>
        <w:t xml:space="preserve"> не удалось выполнить </w:t>
      </w:r>
      <w:r w:rsidR="0002616C" w:rsidRPr="00F36F83">
        <w:rPr>
          <w:rFonts w:ascii="Times New Roman" w:hAnsi="Times New Roman" w:cs="Times New Roman"/>
          <w:sz w:val="32"/>
          <w:szCs w:val="32"/>
        </w:rPr>
        <w:t xml:space="preserve">обязательства </w:t>
      </w:r>
      <w:r w:rsidRPr="00F36F83">
        <w:rPr>
          <w:rFonts w:ascii="Times New Roman" w:hAnsi="Times New Roman" w:cs="Times New Roman"/>
          <w:sz w:val="32"/>
          <w:szCs w:val="32"/>
        </w:rPr>
        <w:t xml:space="preserve"> в полном объеме. Не решен вопрос  в региональной системе образования, как и во всей бюджетной сфере, внесения  в бюджетную классификацию отдельной статьи расходов на охрану труда. Затраты для финансирования мероприятий по охране труда не  включаются в состав нормативных затрат на выполнение муниципальных и государственных заданий. Практически все учреждения и муниципальные, и государственные испытывают нехватку </w:t>
      </w:r>
      <w:r w:rsidR="00EB628A">
        <w:rPr>
          <w:rFonts w:ascii="Times New Roman" w:hAnsi="Times New Roman" w:cs="Times New Roman"/>
          <w:sz w:val="32"/>
          <w:szCs w:val="32"/>
        </w:rPr>
        <w:t xml:space="preserve">средств  на проведение </w:t>
      </w:r>
      <w:proofErr w:type="gramStart"/>
      <w:r w:rsidR="00EB628A">
        <w:rPr>
          <w:rFonts w:ascii="Times New Roman" w:hAnsi="Times New Roman" w:cs="Times New Roman"/>
          <w:sz w:val="32"/>
          <w:szCs w:val="32"/>
        </w:rPr>
        <w:t xml:space="preserve">обучения </w:t>
      </w:r>
      <w:r w:rsidRPr="00F36F83">
        <w:rPr>
          <w:rFonts w:ascii="Times New Roman" w:hAnsi="Times New Roman" w:cs="Times New Roman"/>
          <w:sz w:val="32"/>
          <w:szCs w:val="32"/>
        </w:rPr>
        <w:t>по охр</w:t>
      </w:r>
      <w:r w:rsidR="00EB628A">
        <w:rPr>
          <w:rFonts w:ascii="Times New Roman" w:hAnsi="Times New Roman" w:cs="Times New Roman"/>
          <w:sz w:val="32"/>
          <w:szCs w:val="32"/>
        </w:rPr>
        <w:t>ане</w:t>
      </w:r>
      <w:proofErr w:type="gramEnd"/>
      <w:r w:rsidR="00EB628A">
        <w:rPr>
          <w:rFonts w:ascii="Times New Roman" w:hAnsi="Times New Roman" w:cs="Times New Roman"/>
          <w:sz w:val="32"/>
          <w:szCs w:val="32"/>
        </w:rPr>
        <w:t xml:space="preserve"> </w:t>
      </w:r>
      <w:r w:rsidRPr="00F36F83">
        <w:rPr>
          <w:rFonts w:ascii="Times New Roman" w:hAnsi="Times New Roman" w:cs="Times New Roman"/>
          <w:sz w:val="32"/>
          <w:szCs w:val="32"/>
        </w:rPr>
        <w:t xml:space="preserve">труда, проведение периодических </w:t>
      </w:r>
      <w:r w:rsidR="00EB628A">
        <w:rPr>
          <w:rFonts w:ascii="Times New Roman" w:hAnsi="Times New Roman" w:cs="Times New Roman"/>
          <w:sz w:val="32"/>
          <w:szCs w:val="32"/>
        </w:rPr>
        <w:t>медицинских осмотров,</w:t>
      </w:r>
      <w:r w:rsidRPr="00F36F83">
        <w:rPr>
          <w:rFonts w:ascii="Times New Roman" w:hAnsi="Times New Roman" w:cs="Times New Roman"/>
          <w:sz w:val="32"/>
          <w:szCs w:val="32"/>
        </w:rPr>
        <w:t xml:space="preserve"> специальной </w:t>
      </w:r>
      <w:r w:rsidR="000875E8">
        <w:rPr>
          <w:rFonts w:ascii="Times New Roman" w:hAnsi="Times New Roman" w:cs="Times New Roman"/>
          <w:sz w:val="32"/>
          <w:szCs w:val="32"/>
        </w:rPr>
        <w:t>оценки условий труда,</w:t>
      </w:r>
      <w:r w:rsidRPr="00F36F83">
        <w:rPr>
          <w:rFonts w:ascii="Times New Roman" w:hAnsi="Times New Roman" w:cs="Times New Roman"/>
          <w:sz w:val="32"/>
          <w:szCs w:val="32"/>
        </w:rPr>
        <w:t xml:space="preserve"> ремонта зданий и т.д. В связи с этим </w:t>
      </w:r>
      <w:r w:rsidR="00091D8E" w:rsidRPr="00F36F83">
        <w:rPr>
          <w:rFonts w:ascii="Times New Roman" w:hAnsi="Times New Roman" w:cs="Times New Roman"/>
          <w:sz w:val="32"/>
          <w:szCs w:val="32"/>
        </w:rPr>
        <w:t xml:space="preserve">на заседании была </w:t>
      </w:r>
      <w:r w:rsidRPr="00F36F83">
        <w:rPr>
          <w:rFonts w:ascii="Times New Roman" w:hAnsi="Times New Roman" w:cs="Times New Roman"/>
          <w:sz w:val="32"/>
          <w:szCs w:val="32"/>
        </w:rPr>
        <w:t xml:space="preserve">достигнута договоренность  ежегодно </w:t>
      </w:r>
      <w:proofErr w:type="gramStart"/>
      <w:r w:rsidRPr="00F36F83">
        <w:rPr>
          <w:rFonts w:ascii="Times New Roman" w:hAnsi="Times New Roman" w:cs="Times New Roman"/>
          <w:sz w:val="32"/>
          <w:szCs w:val="32"/>
        </w:rPr>
        <w:t>рассматривать</w:t>
      </w:r>
      <w:proofErr w:type="gramEnd"/>
      <w:r w:rsidRPr="00F36F83">
        <w:rPr>
          <w:rFonts w:ascii="Times New Roman" w:hAnsi="Times New Roman" w:cs="Times New Roman"/>
          <w:sz w:val="32"/>
          <w:szCs w:val="32"/>
        </w:rPr>
        <w:t xml:space="preserve"> на совместных заседаниях коллегии</w:t>
      </w:r>
      <w:r w:rsidR="00091D8E" w:rsidRPr="00F36F83">
        <w:rPr>
          <w:rFonts w:ascii="Times New Roman" w:hAnsi="Times New Roman" w:cs="Times New Roman"/>
          <w:sz w:val="32"/>
          <w:szCs w:val="32"/>
        </w:rPr>
        <w:t xml:space="preserve"> Министерства </w:t>
      </w:r>
      <w:r w:rsidRPr="00F36F83">
        <w:rPr>
          <w:rFonts w:ascii="Times New Roman" w:hAnsi="Times New Roman" w:cs="Times New Roman"/>
          <w:sz w:val="32"/>
          <w:szCs w:val="32"/>
        </w:rPr>
        <w:t xml:space="preserve"> и президиума </w:t>
      </w:r>
      <w:r w:rsidR="000875E8">
        <w:rPr>
          <w:rFonts w:ascii="Times New Roman" w:hAnsi="Times New Roman" w:cs="Times New Roman"/>
          <w:sz w:val="32"/>
          <w:szCs w:val="32"/>
        </w:rPr>
        <w:t xml:space="preserve"> краевого комитета П</w:t>
      </w:r>
      <w:r w:rsidR="00091D8E" w:rsidRPr="00F36F83">
        <w:rPr>
          <w:rFonts w:ascii="Times New Roman" w:hAnsi="Times New Roman" w:cs="Times New Roman"/>
          <w:sz w:val="32"/>
          <w:szCs w:val="32"/>
        </w:rPr>
        <w:t>рофсоюза</w:t>
      </w:r>
      <w:r w:rsidRPr="00F36F83">
        <w:rPr>
          <w:rFonts w:ascii="Times New Roman" w:hAnsi="Times New Roman" w:cs="Times New Roman"/>
          <w:sz w:val="32"/>
          <w:szCs w:val="32"/>
        </w:rPr>
        <w:t xml:space="preserve">  ход выполнения 7-го раздела Соглашения  («Условия и охрана труда») с целью принятия мер по улучшению условий труда и уменьшения травматизма. </w:t>
      </w:r>
    </w:p>
    <w:p w:rsidR="0078419B" w:rsidRPr="00F36F83" w:rsidRDefault="00FC7FEA" w:rsidP="00665BF0">
      <w:pPr>
        <w:spacing w:after="0" w:line="360" w:lineRule="auto"/>
        <w:ind w:right="-143" w:firstLine="709"/>
        <w:jc w:val="both"/>
        <w:rPr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 xml:space="preserve">В течение всего  периода действия Соглашения  наиболее актуальными были вопросы, связанные с оплатой труда. Только в 2018 году по вопросам </w:t>
      </w:r>
      <w:proofErr w:type="gramStart"/>
      <w:r w:rsidRPr="00F36F83">
        <w:rPr>
          <w:rFonts w:ascii="Times New Roman" w:hAnsi="Times New Roman" w:cs="Times New Roman"/>
          <w:sz w:val="32"/>
          <w:szCs w:val="32"/>
        </w:rPr>
        <w:t xml:space="preserve">совершенствования системы оплаты труда </w:t>
      </w:r>
      <w:r w:rsidRPr="00F36F83">
        <w:rPr>
          <w:rFonts w:ascii="Times New Roman" w:hAnsi="Times New Roman" w:cs="Times New Roman"/>
          <w:sz w:val="32"/>
          <w:szCs w:val="32"/>
        </w:rPr>
        <w:lastRenderedPageBreak/>
        <w:t>педагогических работников</w:t>
      </w:r>
      <w:proofErr w:type="gramEnd"/>
      <w:r w:rsidRPr="00F36F83">
        <w:rPr>
          <w:rFonts w:ascii="Times New Roman" w:hAnsi="Times New Roman" w:cs="Times New Roman"/>
          <w:sz w:val="32"/>
          <w:szCs w:val="32"/>
        </w:rPr>
        <w:t xml:space="preserve"> состоялось  три заседания обновленного состава Отраслевой трехсторонней комиссии.</w:t>
      </w:r>
      <w:r w:rsidR="00091D8E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Pr="00F36F83">
        <w:rPr>
          <w:rFonts w:ascii="Times New Roman" w:hAnsi="Times New Roman" w:cs="Times New Roman"/>
          <w:sz w:val="32"/>
          <w:szCs w:val="32"/>
        </w:rPr>
        <w:t xml:space="preserve"> Предметом обсуждения на этих заседаниях были вопросы </w:t>
      </w:r>
      <w:r w:rsidR="000875E8">
        <w:rPr>
          <w:rFonts w:ascii="Times New Roman" w:hAnsi="Times New Roman" w:cs="Times New Roman"/>
          <w:sz w:val="32"/>
          <w:szCs w:val="32"/>
        </w:rPr>
        <w:t xml:space="preserve">мер, </w:t>
      </w:r>
      <w:r w:rsidRPr="00F36F83">
        <w:rPr>
          <w:rFonts w:ascii="Times New Roman" w:hAnsi="Times New Roman" w:cs="Times New Roman"/>
          <w:sz w:val="32"/>
          <w:szCs w:val="32"/>
        </w:rPr>
        <w:t>предпринимаемых Министерством   по реализации майских (2012 го</w:t>
      </w:r>
      <w:r w:rsidR="000875E8">
        <w:rPr>
          <w:rFonts w:ascii="Times New Roman" w:hAnsi="Times New Roman" w:cs="Times New Roman"/>
          <w:sz w:val="32"/>
          <w:szCs w:val="32"/>
        </w:rPr>
        <w:t>да) указов Президента РФ, поряд</w:t>
      </w:r>
      <w:r w:rsidRPr="00F36F83">
        <w:rPr>
          <w:rFonts w:ascii="Times New Roman" w:hAnsi="Times New Roman" w:cs="Times New Roman"/>
          <w:sz w:val="32"/>
          <w:szCs w:val="32"/>
        </w:rPr>
        <w:t>к</w:t>
      </w:r>
      <w:r w:rsidR="000875E8">
        <w:rPr>
          <w:rFonts w:ascii="Times New Roman" w:hAnsi="Times New Roman" w:cs="Times New Roman"/>
          <w:sz w:val="32"/>
          <w:szCs w:val="32"/>
        </w:rPr>
        <w:t>а</w:t>
      </w:r>
      <w:r w:rsidRPr="00F36F83">
        <w:rPr>
          <w:rFonts w:ascii="Times New Roman" w:hAnsi="Times New Roman" w:cs="Times New Roman"/>
          <w:sz w:val="32"/>
          <w:szCs w:val="32"/>
        </w:rPr>
        <w:t xml:space="preserve"> расчета размеров единовременных выплат, направляемых в районы  на доведение среднемесячной начисленной заработно</w:t>
      </w:r>
      <w:r w:rsidR="000875E8">
        <w:rPr>
          <w:rFonts w:ascii="Times New Roman" w:hAnsi="Times New Roman" w:cs="Times New Roman"/>
          <w:sz w:val="32"/>
          <w:szCs w:val="32"/>
        </w:rPr>
        <w:t xml:space="preserve">й платы до целевых показателей. </w:t>
      </w:r>
      <w:r w:rsidRPr="00F36F83">
        <w:rPr>
          <w:rFonts w:ascii="Times New Roman" w:hAnsi="Times New Roman" w:cs="Times New Roman"/>
          <w:sz w:val="32"/>
          <w:szCs w:val="32"/>
        </w:rPr>
        <w:t xml:space="preserve">Осуществлялся обмен мнениями и  выработка согласованных </w:t>
      </w:r>
      <w:r w:rsidR="000875E8">
        <w:rPr>
          <w:rFonts w:ascii="Times New Roman" w:hAnsi="Times New Roman" w:cs="Times New Roman"/>
          <w:sz w:val="32"/>
          <w:szCs w:val="32"/>
        </w:rPr>
        <w:t>позиций по изменениям, регулирующим</w:t>
      </w:r>
      <w:r w:rsidR="000875E8" w:rsidRPr="00F36F83">
        <w:rPr>
          <w:rFonts w:ascii="Times New Roman" w:hAnsi="Times New Roman" w:cs="Times New Roman"/>
          <w:sz w:val="32"/>
          <w:szCs w:val="32"/>
        </w:rPr>
        <w:t xml:space="preserve"> условия оплаты труда работников сферы образования</w:t>
      </w:r>
      <w:r w:rsidR="000875E8">
        <w:rPr>
          <w:rFonts w:ascii="Times New Roman" w:hAnsi="Times New Roman" w:cs="Times New Roman"/>
          <w:sz w:val="32"/>
          <w:szCs w:val="32"/>
        </w:rPr>
        <w:t>, вносимым</w:t>
      </w:r>
      <w:r w:rsidRPr="00F36F83">
        <w:rPr>
          <w:rFonts w:ascii="Times New Roman" w:hAnsi="Times New Roman" w:cs="Times New Roman"/>
          <w:sz w:val="32"/>
          <w:szCs w:val="32"/>
        </w:rPr>
        <w:t xml:space="preserve">  в нормати</w:t>
      </w:r>
      <w:r w:rsidR="000875E8">
        <w:rPr>
          <w:rFonts w:ascii="Times New Roman" w:hAnsi="Times New Roman" w:cs="Times New Roman"/>
          <w:sz w:val="32"/>
          <w:szCs w:val="32"/>
        </w:rPr>
        <w:t>вные правовые акты</w:t>
      </w:r>
      <w:r w:rsidRPr="00F36F83">
        <w:rPr>
          <w:rFonts w:ascii="Times New Roman" w:hAnsi="Times New Roman" w:cs="Times New Roman"/>
          <w:sz w:val="32"/>
          <w:szCs w:val="32"/>
        </w:rPr>
        <w:t xml:space="preserve">. </w:t>
      </w:r>
      <w:r w:rsidR="0078419B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665BF0" w:rsidRPr="00F36F83">
        <w:rPr>
          <w:rFonts w:ascii="Times New Roman" w:hAnsi="Times New Roman" w:cs="Times New Roman"/>
          <w:sz w:val="32"/>
          <w:szCs w:val="32"/>
        </w:rPr>
        <w:t>На заседаниях Рабочей группы   по отдельным  спорным моментам мы находили компромиссные решения, по каким-то  позици</w:t>
      </w:r>
      <w:r w:rsidR="000875E8">
        <w:rPr>
          <w:rFonts w:ascii="Times New Roman" w:hAnsi="Times New Roman" w:cs="Times New Roman"/>
          <w:sz w:val="32"/>
          <w:szCs w:val="32"/>
        </w:rPr>
        <w:t>ям мнения не совпадали, и тогда</w:t>
      </w:r>
      <w:r w:rsidR="00665BF0" w:rsidRPr="00F36F83">
        <w:rPr>
          <w:rFonts w:ascii="Times New Roman" w:hAnsi="Times New Roman" w:cs="Times New Roman"/>
          <w:sz w:val="32"/>
          <w:szCs w:val="32"/>
        </w:rPr>
        <w:t xml:space="preserve"> приходилась обращаться  в различные  инстанции, вплоть до краевой прокуратуры. Так было с </w:t>
      </w:r>
      <w:r w:rsidR="00F36F83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665BF0" w:rsidRPr="00F36F83">
        <w:rPr>
          <w:rFonts w:ascii="Times New Roman" w:hAnsi="Times New Roman" w:cs="Times New Roman"/>
          <w:sz w:val="32"/>
          <w:szCs w:val="32"/>
        </w:rPr>
        <w:t xml:space="preserve">25% </w:t>
      </w:r>
      <w:r w:rsidR="00F36F83" w:rsidRPr="00F36F83">
        <w:rPr>
          <w:rFonts w:ascii="Times New Roman" w:hAnsi="Times New Roman" w:cs="Times New Roman"/>
          <w:sz w:val="32"/>
          <w:szCs w:val="32"/>
        </w:rPr>
        <w:t xml:space="preserve"> надбавкой </w:t>
      </w:r>
      <w:r w:rsidR="00665BF0" w:rsidRPr="00F36F83">
        <w:rPr>
          <w:rFonts w:ascii="Times New Roman" w:hAnsi="Times New Roman" w:cs="Times New Roman"/>
          <w:sz w:val="32"/>
          <w:szCs w:val="32"/>
        </w:rPr>
        <w:t>руководителям сельских образовательных организаций. С</w:t>
      </w:r>
      <w:r w:rsidR="00F36F83" w:rsidRPr="00F36F83">
        <w:rPr>
          <w:rFonts w:ascii="Times New Roman" w:hAnsi="Times New Roman" w:cs="Times New Roman"/>
          <w:sz w:val="32"/>
          <w:szCs w:val="32"/>
        </w:rPr>
        <w:t>егодня эта норма закреплена</w:t>
      </w:r>
      <w:r w:rsidR="00665BF0" w:rsidRPr="00F36F83">
        <w:rPr>
          <w:rFonts w:ascii="Times New Roman" w:hAnsi="Times New Roman" w:cs="Times New Roman"/>
          <w:sz w:val="32"/>
          <w:szCs w:val="32"/>
        </w:rPr>
        <w:t xml:space="preserve"> законодательно.</w:t>
      </w:r>
      <w:r w:rsidR="009C7C1E" w:rsidRPr="00F36F83">
        <w:rPr>
          <w:sz w:val="32"/>
          <w:szCs w:val="32"/>
        </w:rPr>
        <w:t xml:space="preserve"> </w:t>
      </w:r>
    </w:p>
    <w:p w:rsidR="00FC7FEA" w:rsidRPr="00F36F83" w:rsidRDefault="009C7C1E" w:rsidP="0078419B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>После неоднократн</w:t>
      </w:r>
      <w:r w:rsidR="000875E8">
        <w:rPr>
          <w:rFonts w:ascii="Times New Roman" w:hAnsi="Times New Roman" w:cs="Times New Roman"/>
          <w:sz w:val="32"/>
          <w:szCs w:val="32"/>
        </w:rPr>
        <w:t>ых обращений краевого комитета П</w:t>
      </w:r>
      <w:r w:rsidRPr="00F36F83">
        <w:rPr>
          <w:rFonts w:ascii="Times New Roman" w:hAnsi="Times New Roman" w:cs="Times New Roman"/>
          <w:sz w:val="32"/>
          <w:szCs w:val="32"/>
        </w:rPr>
        <w:t>рофсоюза  к региональной власти в 2018 году, наконец</w:t>
      </w:r>
      <w:r w:rsidR="000875E8">
        <w:rPr>
          <w:rFonts w:ascii="Times New Roman" w:hAnsi="Times New Roman" w:cs="Times New Roman"/>
          <w:sz w:val="32"/>
          <w:szCs w:val="32"/>
        </w:rPr>
        <w:t>,</w:t>
      </w:r>
      <w:r w:rsidRPr="00F36F83">
        <w:rPr>
          <w:rFonts w:ascii="Times New Roman" w:hAnsi="Times New Roman" w:cs="Times New Roman"/>
          <w:sz w:val="32"/>
          <w:szCs w:val="32"/>
        </w:rPr>
        <w:t xml:space="preserve"> узаконена надбавка к окладу в размере 5%  за наличие ведомственного почетного звани</w:t>
      </w:r>
      <w:r w:rsidR="000875E8">
        <w:rPr>
          <w:rFonts w:ascii="Times New Roman" w:hAnsi="Times New Roman" w:cs="Times New Roman"/>
          <w:sz w:val="32"/>
          <w:szCs w:val="32"/>
        </w:rPr>
        <w:t>я «Почетный работник образования</w:t>
      </w:r>
      <w:r w:rsidRPr="00F36F83">
        <w:rPr>
          <w:rFonts w:ascii="Times New Roman" w:hAnsi="Times New Roman" w:cs="Times New Roman"/>
          <w:sz w:val="32"/>
          <w:szCs w:val="32"/>
        </w:rPr>
        <w:t>»</w:t>
      </w:r>
      <w:r w:rsidR="00F36F83" w:rsidRPr="00F36F83">
        <w:rPr>
          <w:rFonts w:ascii="Times New Roman" w:hAnsi="Times New Roman" w:cs="Times New Roman"/>
          <w:sz w:val="32"/>
          <w:szCs w:val="32"/>
        </w:rPr>
        <w:t xml:space="preserve">, </w:t>
      </w:r>
      <w:r w:rsidR="000875E8">
        <w:rPr>
          <w:rFonts w:ascii="Times New Roman" w:hAnsi="Times New Roman" w:cs="Times New Roman"/>
          <w:sz w:val="32"/>
          <w:szCs w:val="32"/>
        </w:rPr>
        <w:t xml:space="preserve">соответствующие </w:t>
      </w:r>
      <w:r w:rsidRPr="00F36F83">
        <w:rPr>
          <w:rFonts w:ascii="Times New Roman" w:hAnsi="Times New Roman" w:cs="Times New Roman"/>
          <w:sz w:val="32"/>
          <w:szCs w:val="32"/>
        </w:rPr>
        <w:t xml:space="preserve">изменения были внесены в Закон Забайкальского края </w:t>
      </w:r>
      <w:r w:rsidR="0002616C" w:rsidRPr="00F36F83">
        <w:rPr>
          <w:rFonts w:ascii="Times New Roman" w:hAnsi="Times New Roman" w:cs="Times New Roman"/>
          <w:sz w:val="32"/>
          <w:szCs w:val="32"/>
        </w:rPr>
        <w:t>№</w:t>
      </w:r>
      <w:r w:rsidR="000875E8">
        <w:rPr>
          <w:rFonts w:ascii="Times New Roman" w:hAnsi="Times New Roman" w:cs="Times New Roman"/>
          <w:sz w:val="32"/>
          <w:szCs w:val="32"/>
        </w:rPr>
        <w:t xml:space="preserve"> </w:t>
      </w:r>
      <w:r w:rsidR="0002616C" w:rsidRPr="00F36F83">
        <w:rPr>
          <w:rFonts w:ascii="Times New Roman" w:hAnsi="Times New Roman" w:cs="Times New Roman"/>
          <w:sz w:val="32"/>
          <w:szCs w:val="32"/>
        </w:rPr>
        <w:t>964</w:t>
      </w:r>
      <w:r w:rsidR="000875E8">
        <w:rPr>
          <w:rFonts w:ascii="Times New Roman" w:hAnsi="Times New Roman" w:cs="Times New Roman"/>
          <w:sz w:val="32"/>
          <w:szCs w:val="32"/>
        </w:rPr>
        <w:t>.</w:t>
      </w:r>
      <w:r w:rsidR="0002616C" w:rsidRPr="00F36F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080B" w:rsidRPr="00F36F83" w:rsidRDefault="00FC7FEA" w:rsidP="00FC7FEA">
      <w:pPr>
        <w:spacing w:after="0" w:line="360" w:lineRule="auto"/>
        <w:ind w:right="-143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="00F04AF5" w:rsidRPr="00F36F83">
        <w:rPr>
          <w:rFonts w:ascii="Times New Roman" w:hAnsi="Times New Roman" w:cs="Times New Roman"/>
          <w:sz w:val="32"/>
          <w:szCs w:val="32"/>
        </w:rPr>
        <w:t>Не</w:t>
      </w:r>
      <w:r w:rsidR="00BE3CB4">
        <w:rPr>
          <w:rFonts w:ascii="Times New Roman" w:hAnsi="Times New Roman" w:cs="Times New Roman"/>
          <w:sz w:val="32"/>
          <w:szCs w:val="32"/>
        </w:rPr>
        <w:t xml:space="preserve"> </w:t>
      </w:r>
      <w:r w:rsidR="00F04AF5" w:rsidRPr="00F36F83">
        <w:rPr>
          <w:rFonts w:ascii="Times New Roman" w:hAnsi="Times New Roman" w:cs="Times New Roman"/>
          <w:sz w:val="32"/>
          <w:szCs w:val="32"/>
        </w:rPr>
        <w:t xml:space="preserve">смотря на то, что </w:t>
      </w:r>
      <w:r w:rsidR="0051583D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825089" w:rsidRPr="00F36F83">
        <w:rPr>
          <w:rFonts w:ascii="Times New Roman" w:hAnsi="Times New Roman" w:cs="Times New Roman"/>
          <w:sz w:val="32"/>
          <w:szCs w:val="32"/>
        </w:rPr>
        <w:t xml:space="preserve">региональное отраслевое </w:t>
      </w:r>
      <w:r w:rsidR="0051583D" w:rsidRPr="00F36F83">
        <w:rPr>
          <w:rFonts w:ascii="Times New Roman" w:hAnsi="Times New Roman" w:cs="Times New Roman"/>
          <w:sz w:val="32"/>
          <w:szCs w:val="32"/>
        </w:rPr>
        <w:t xml:space="preserve">Соглашение, которое мы заключаем, распространяется только на подведомственные Министерству образовательные организации, мы </w:t>
      </w:r>
      <w:r w:rsidR="0051583D" w:rsidRPr="00F36F83">
        <w:rPr>
          <w:rFonts w:ascii="Times New Roman" w:hAnsi="Times New Roman" w:cs="Times New Roman"/>
          <w:sz w:val="32"/>
          <w:szCs w:val="32"/>
        </w:rPr>
        <w:lastRenderedPageBreak/>
        <w:t>стараемся сделать его таким правовым документом, который бы помог муниципальным органам управления образованием и местным организациям Профсоюза в подготовке своих территориальных отраслевых соглашений, а в отдельных случаях и всем образовательным организациям</w:t>
      </w:r>
      <w:r w:rsidR="0021080B" w:rsidRPr="00F36F83">
        <w:rPr>
          <w:rFonts w:ascii="Times New Roman" w:hAnsi="Times New Roman" w:cs="Times New Roman"/>
          <w:sz w:val="32"/>
          <w:szCs w:val="32"/>
        </w:rPr>
        <w:t xml:space="preserve"> – </w:t>
      </w:r>
      <w:r w:rsidR="0051583D" w:rsidRPr="00F36F83">
        <w:rPr>
          <w:rFonts w:ascii="Times New Roman" w:hAnsi="Times New Roman" w:cs="Times New Roman"/>
          <w:sz w:val="32"/>
          <w:szCs w:val="32"/>
        </w:rPr>
        <w:t xml:space="preserve"> при разработке коллективных договоров. </w:t>
      </w:r>
      <w:proofErr w:type="gramEnd"/>
    </w:p>
    <w:p w:rsidR="0021080B" w:rsidRPr="00F36F83" w:rsidRDefault="0042439E" w:rsidP="00AD191E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 xml:space="preserve">По отдельным </w:t>
      </w:r>
      <w:r w:rsidR="0042026A">
        <w:rPr>
          <w:rFonts w:ascii="Times New Roman" w:hAnsi="Times New Roman" w:cs="Times New Roman"/>
          <w:sz w:val="32"/>
          <w:szCs w:val="32"/>
        </w:rPr>
        <w:t>вопросам</w:t>
      </w:r>
      <w:r w:rsidRPr="00F36F83">
        <w:rPr>
          <w:rFonts w:ascii="Times New Roman" w:hAnsi="Times New Roman" w:cs="Times New Roman"/>
          <w:sz w:val="32"/>
          <w:szCs w:val="32"/>
        </w:rPr>
        <w:t xml:space="preserve"> и  </w:t>
      </w:r>
      <w:r w:rsidR="0042026A">
        <w:rPr>
          <w:rFonts w:ascii="Times New Roman" w:hAnsi="Times New Roman" w:cs="Times New Roman"/>
          <w:sz w:val="32"/>
          <w:szCs w:val="32"/>
        </w:rPr>
        <w:t>возникающим социально-значимым проблемам</w:t>
      </w:r>
      <w:r w:rsidRPr="00F36F83">
        <w:rPr>
          <w:rFonts w:ascii="Times New Roman" w:hAnsi="Times New Roman" w:cs="Times New Roman"/>
          <w:sz w:val="32"/>
          <w:szCs w:val="32"/>
        </w:rPr>
        <w:t xml:space="preserve">  проводились</w:t>
      </w:r>
      <w:r w:rsidR="0053038E" w:rsidRPr="00F36F83">
        <w:rPr>
          <w:rFonts w:ascii="Times New Roman" w:hAnsi="Times New Roman" w:cs="Times New Roman"/>
          <w:sz w:val="32"/>
          <w:szCs w:val="32"/>
        </w:rPr>
        <w:t xml:space="preserve"> консультации</w:t>
      </w:r>
      <w:r w:rsidR="004B0C32" w:rsidRPr="00F36F83">
        <w:rPr>
          <w:rFonts w:ascii="Times New Roman" w:hAnsi="Times New Roman" w:cs="Times New Roman"/>
          <w:sz w:val="32"/>
          <w:szCs w:val="32"/>
        </w:rPr>
        <w:t>,</w:t>
      </w:r>
      <w:r w:rsidR="0053038E" w:rsidRPr="00F36F83">
        <w:rPr>
          <w:rFonts w:ascii="Times New Roman" w:hAnsi="Times New Roman" w:cs="Times New Roman"/>
          <w:sz w:val="32"/>
          <w:szCs w:val="32"/>
        </w:rPr>
        <w:t xml:space="preserve"> правда, </w:t>
      </w:r>
      <w:r w:rsidRPr="00F36F83">
        <w:rPr>
          <w:rFonts w:ascii="Times New Roman" w:hAnsi="Times New Roman" w:cs="Times New Roman"/>
          <w:sz w:val="32"/>
          <w:szCs w:val="32"/>
        </w:rPr>
        <w:t xml:space="preserve"> в основном по нашей инициативе</w:t>
      </w:r>
      <w:r w:rsidR="0053038E" w:rsidRPr="00F36F83">
        <w:rPr>
          <w:rFonts w:ascii="Times New Roman" w:hAnsi="Times New Roman" w:cs="Times New Roman"/>
          <w:sz w:val="32"/>
          <w:szCs w:val="32"/>
        </w:rPr>
        <w:t xml:space="preserve">. </w:t>
      </w:r>
      <w:r w:rsidRPr="00F36F83">
        <w:rPr>
          <w:rFonts w:ascii="Times New Roman" w:hAnsi="Times New Roman" w:cs="Times New Roman"/>
          <w:sz w:val="32"/>
          <w:szCs w:val="32"/>
        </w:rPr>
        <w:t xml:space="preserve">В отдельных ситуациях приходилось напоминать нашим социальным партнерам об обязательствах обмена информацией и учете мнения профсоюзной стороны </w:t>
      </w:r>
      <w:r w:rsidRPr="00F36F83">
        <w:rPr>
          <w:rFonts w:ascii="Times New Roman" w:hAnsi="Times New Roman" w:cs="Times New Roman"/>
          <w:b/>
          <w:sz w:val="32"/>
          <w:szCs w:val="32"/>
        </w:rPr>
        <w:t>при издании приказов и распоряжений</w:t>
      </w:r>
      <w:r w:rsidRPr="00F36F83">
        <w:rPr>
          <w:rFonts w:ascii="Times New Roman" w:hAnsi="Times New Roman" w:cs="Times New Roman"/>
          <w:sz w:val="32"/>
          <w:szCs w:val="32"/>
        </w:rPr>
        <w:t xml:space="preserve">, затрагивающих социально-экономические интересы работников отрасли. </w:t>
      </w:r>
    </w:p>
    <w:p w:rsidR="004B0C32" w:rsidRPr="00F36F83" w:rsidRDefault="0021080B" w:rsidP="00AD191E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>К сожал</w:t>
      </w:r>
      <w:r w:rsidR="00FC7FEA" w:rsidRPr="00F36F83">
        <w:rPr>
          <w:rFonts w:ascii="Times New Roman" w:hAnsi="Times New Roman" w:cs="Times New Roman"/>
          <w:sz w:val="32"/>
          <w:szCs w:val="32"/>
        </w:rPr>
        <w:t xml:space="preserve">ению, не все </w:t>
      </w:r>
      <w:r w:rsidR="004B0C32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53038E" w:rsidRPr="00F36F83">
        <w:rPr>
          <w:rFonts w:ascii="Times New Roman" w:hAnsi="Times New Roman" w:cs="Times New Roman"/>
          <w:sz w:val="32"/>
          <w:szCs w:val="32"/>
        </w:rPr>
        <w:t>руководители,</w:t>
      </w:r>
      <w:r w:rsidR="004B0C32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Pr="00F36F83">
        <w:rPr>
          <w:rFonts w:ascii="Times New Roman" w:hAnsi="Times New Roman" w:cs="Times New Roman"/>
          <w:sz w:val="32"/>
          <w:szCs w:val="32"/>
        </w:rPr>
        <w:t>как</w:t>
      </w:r>
      <w:r w:rsidR="004B0C32" w:rsidRPr="00F36F83">
        <w:rPr>
          <w:rFonts w:ascii="Times New Roman" w:hAnsi="Times New Roman" w:cs="Times New Roman"/>
          <w:sz w:val="32"/>
          <w:szCs w:val="32"/>
        </w:rPr>
        <w:t xml:space="preserve"> образовательных организаций, </w:t>
      </w:r>
      <w:r w:rsidRPr="00F36F83">
        <w:rPr>
          <w:rFonts w:ascii="Times New Roman" w:hAnsi="Times New Roman" w:cs="Times New Roman"/>
          <w:sz w:val="32"/>
          <w:szCs w:val="32"/>
        </w:rPr>
        <w:t xml:space="preserve">так </w:t>
      </w:r>
      <w:r w:rsidR="004B0C32" w:rsidRPr="00F36F83">
        <w:rPr>
          <w:rFonts w:ascii="Times New Roman" w:hAnsi="Times New Roman" w:cs="Times New Roman"/>
          <w:sz w:val="32"/>
          <w:szCs w:val="32"/>
        </w:rPr>
        <w:t xml:space="preserve">и муниципальных </w:t>
      </w:r>
      <w:r w:rsidR="00FC7FEA" w:rsidRPr="00F36F83">
        <w:rPr>
          <w:rFonts w:ascii="Times New Roman" w:hAnsi="Times New Roman" w:cs="Times New Roman"/>
          <w:sz w:val="32"/>
          <w:szCs w:val="32"/>
        </w:rPr>
        <w:t>органов управления образованием, следуют принципам социального партнёрства.</w:t>
      </w:r>
      <w:r w:rsidR="004B0C32" w:rsidRPr="00F36F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439E" w:rsidRPr="00F36F83" w:rsidRDefault="0042439E" w:rsidP="00AD191E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 xml:space="preserve">Именно несоблюдение работодателями Трудового кодекса РФ  стало причиной проведения </w:t>
      </w:r>
      <w:r w:rsidR="008A05CE" w:rsidRPr="00F36F83">
        <w:rPr>
          <w:rFonts w:ascii="Times New Roman" w:hAnsi="Times New Roman" w:cs="Times New Roman"/>
          <w:sz w:val="32"/>
          <w:szCs w:val="32"/>
        </w:rPr>
        <w:t xml:space="preserve">в прошлом году </w:t>
      </w:r>
      <w:r w:rsidRPr="00F36F83">
        <w:rPr>
          <w:rFonts w:ascii="Times New Roman" w:hAnsi="Times New Roman" w:cs="Times New Roman"/>
          <w:sz w:val="32"/>
          <w:szCs w:val="32"/>
        </w:rPr>
        <w:t xml:space="preserve">краевой тематической проверки на тему «Соблюдение работодателем порядка учета мотивированного мнения профкома при принятии локальных нормативных актов». Всего </w:t>
      </w:r>
      <w:r w:rsidR="00FC7FEA" w:rsidRPr="00F36F83">
        <w:rPr>
          <w:rFonts w:ascii="Times New Roman" w:hAnsi="Times New Roman" w:cs="Times New Roman"/>
          <w:sz w:val="32"/>
          <w:szCs w:val="32"/>
        </w:rPr>
        <w:t>в крае силами внештатных правовых инспекторов профсоюза</w:t>
      </w:r>
      <w:r w:rsidR="00B950E5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Pr="00F36F83">
        <w:rPr>
          <w:rFonts w:ascii="Times New Roman" w:hAnsi="Times New Roman" w:cs="Times New Roman"/>
          <w:sz w:val="32"/>
          <w:szCs w:val="32"/>
        </w:rPr>
        <w:t>было проверено 287 образовательных организаций, выяв</w:t>
      </w:r>
      <w:r w:rsidR="00292446" w:rsidRPr="00F36F83">
        <w:rPr>
          <w:rFonts w:ascii="Times New Roman" w:hAnsi="Times New Roman" w:cs="Times New Roman"/>
          <w:sz w:val="32"/>
          <w:szCs w:val="32"/>
        </w:rPr>
        <w:t>лено 916 нарушений ст.372 ТК РФ, когда не соблюдается сама процед</w:t>
      </w:r>
      <w:r w:rsidR="00B950E5" w:rsidRPr="00F36F83">
        <w:rPr>
          <w:rFonts w:ascii="Times New Roman" w:hAnsi="Times New Roman" w:cs="Times New Roman"/>
          <w:sz w:val="32"/>
          <w:szCs w:val="32"/>
        </w:rPr>
        <w:t xml:space="preserve">ура согласования по вопросам </w:t>
      </w:r>
      <w:r w:rsidR="006B4E21" w:rsidRPr="00F36F83">
        <w:rPr>
          <w:rFonts w:ascii="Times New Roman" w:hAnsi="Times New Roman" w:cs="Times New Roman"/>
          <w:sz w:val="32"/>
          <w:szCs w:val="32"/>
        </w:rPr>
        <w:t xml:space="preserve">утверждения </w:t>
      </w:r>
      <w:r w:rsidR="00B950E5" w:rsidRPr="00F36F83">
        <w:rPr>
          <w:rFonts w:ascii="Times New Roman" w:hAnsi="Times New Roman" w:cs="Times New Roman"/>
          <w:sz w:val="32"/>
          <w:szCs w:val="32"/>
        </w:rPr>
        <w:t xml:space="preserve"> графиков </w:t>
      </w:r>
      <w:r w:rsidRPr="00F36F83">
        <w:rPr>
          <w:rFonts w:ascii="Times New Roman" w:hAnsi="Times New Roman" w:cs="Times New Roman"/>
          <w:sz w:val="32"/>
          <w:szCs w:val="32"/>
        </w:rPr>
        <w:t xml:space="preserve"> отпусков, </w:t>
      </w:r>
      <w:r w:rsidR="00B950E5" w:rsidRPr="00F36F83">
        <w:rPr>
          <w:rFonts w:ascii="Times New Roman" w:hAnsi="Times New Roman" w:cs="Times New Roman"/>
          <w:sz w:val="32"/>
          <w:szCs w:val="32"/>
        </w:rPr>
        <w:t xml:space="preserve"> тарифи</w:t>
      </w:r>
      <w:r w:rsidR="006B4E21" w:rsidRPr="00F36F83">
        <w:rPr>
          <w:rFonts w:ascii="Times New Roman" w:hAnsi="Times New Roman" w:cs="Times New Roman"/>
          <w:sz w:val="32"/>
          <w:szCs w:val="32"/>
        </w:rPr>
        <w:t xml:space="preserve">кации педагогических работников и в большей части положений </w:t>
      </w:r>
      <w:r w:rsidR="00B950E5" w:rsidRPr="00F36F83">
        <w:rPr>
          <w:rFonts w:ascii="Times New Roman" w:hAnsi="Times New Roman" w:cs="Times New Roman"/>
          <w:sz w:val="32"/>
          <w:szCs w:val="32"/>
        </w:rPr>
        <w:t xml:space="preserve">об оплате </w:t>
      </w:r>
      <w:r w:rsidRPr="00F36F83">
        <w:rPr>
          <w:rFonts w:ascii="Times New Roman" w:hAnsi="Times New Roman" w:cs="Times New Roman"/>
          <w:sz w:val="32"/>
          <w:szCs w:val="32"/>
        </w:rPr>
        <w:t>труда.</w:t>
      </w:r>
    </w:p>
    <w:p w:rsidR="00097FE7" w:rsidRPr="00F36F83" w:rsidRDefault="00097FE7" w:rsidP="00AD191E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lastRenderedPageBreak/>
        <w:t>Поэтом</w:t>
      </w:r>
      <w:r w:rsidR="0078419B" w:rsidRPr="00F36F83">
        <w:rPr>
          <w:rFonts w:ascii="Times New Roman" w:hAnsi="Times New Roman" w:cs="Times New Roman"/>
          <w:sz w:val="32"/>
          <w:szCs w:val="32"/>
        </w:rPr>
        <w:t xml:space="preserve">у совсем не мудрено, что педагоги </w:t>
      </w:r>
      <w:r w:rsidRPr="00F36F83">
        <w:rPr>
          <w:rFonts w:ascii="Times New Roman" w:hAnsi="Times New Roman" w:cs="Times New Roman"/>
          <w:sz w:val="32"/>
          <w:szCs w:val="32"/>
        </w:rPr>
        <w:t xml:space="preserve"> ничего не знают о своей заработной плате.</w:t>
      </w:r>
    </w:p>
    <w:p w:rsidR="00097FE7" w:rsidRPr="00F36F83" w:rsidRDefault="00097FE7" w:rsidP="00AD191E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>Н</w:t>
      </w:r>
      <w:r w:rsidR="008A05CE" w:rsidRPr="00F36F83">
        <w:rPr>
          <w:rFonts w:ascii="Times New Roman" w:hAnsi="Times New Roman" w:cs="Times New Roman"/>
          <w:sz w:val="32"/>
          <w:szCs w:val="32"/>
        </w:rPr>
        <w:t xml:space="preserve">а </w:t>
      </w:r>
      <w:r w:rsidRPr="00F36F83">
        <w:rPr>
          <w:rFonts w:ascii="Times New Roman" w:hAnsi="Times New Roman" w:cs="Times New Roman"/>
          <w:sz w:val="32"/>
          <w:szCs w:val="32"/>
        </w:rPr>
        <w:t xml:space="preserve">наш </w:t>
      </w:r>
      <w:r w:rsidR="008A05CE" w:rsidRPr="00F36F83">
        <w:rPr>
          <w:rFonts w:ascii="Times New Roman" w:hAnsi="Times New Roman" w:cs="Times New Roman"/>
          <w:sz w:val="32"/>
          <w:szCs w:val="32"/>
        </w:rPr>
        <w:t>сайт ежедневно поступают десятки писем с</w:t>
      </w:r>
      <w:r w:rsidR="00B950E5" w:rsidRPr="00F36F83">
        <w:rPr>
          <w:rFonts w:ascii="Times New Roman" w:hAnsi="Times New Roman" w:cs="Times New Roman"/>
          <w:sz w:val="32"/>
          <w:szCs w:val="32"/>
        </w:rPr>
        <w:t xml:space="preserve"> вопросами  и просьбами </w:t>
      </w:r>
      <w:r w:rsidR="008A05CE" w:rsidRPr="00F36F83">
        <w:rPr>
          <w:rFonts w:ascii="Times New Roman" w:hAnsi="Times New Roman" w:cs="Times New Roman"/>
          <w:sz w:val="32"/>
          <w:szCs w:val="32"/>
        </w:rPr>
        <w:t xml:space="preserve"> разъяснить</w:t>
      </w:r>
      <w:r w:rsidR="00B950E5" w:rsidRPr="00F36F83">
        <w:rPr>
          <w:rFonts w:ascii="Times New Roman" w:hAnsi="Times New Roman" w:cs="Times New Roman"/>
          <w:sz w:val="32"/>
          <w:szCs w:val="32"/>
        </w:rPr>
        <w:t xml:space="preserve"> порядок </w:t>
      </w:r>
      <w:r w:rsidR="006B4E21" w:rsidRPr="00F36F83">
        <w:rPr>
          <w:rFonts w:ascii="Times New Roman" w:hAnsi="Times New Roman" w:cs="Times New Roman"/>
          <w:sz w:val="32"/>
          <w:szCs w:val="32"/>
        </w:rPr>
        <w:t>и размер  единовременных выплат</w:t>
      </w:r>
      <w:r w:rsidR="00B950E5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6B4E21" w:rsidRPr="00F36F83">
        <w:rPr>
          <w:rFonts w:ascii="Times New Roman" w:hAnsi="Times New Roman" w:cs="Times New Roman"/>
          <w:sz w:val="32"/>
          <w:szCs w:val="32"/>
        </w:rPr>
        <w:t>(</w:t>
      </w:r>
      <w:r w:rsidR="00B950E5" w:rsidRPr="00F36F83">
        <w:rPr>
          <w:rFonts w:ascii="Times New Roman" w:hAnsi="Times New Roman" w:cs="Times New Roman"/>
          <w:sz w:val="32"/>
          <w:szCs w:val="32"/>
        </w:rPr>
        <w:t>так называемых премиальных</w:t>
      </w:r>
      <w:r w:rsidR="006B4E21" w:rsidRPr="00F36F83">
        <w:rPr>
          <w:rFonts w:ascii="Times New Roman" w:hAnsi="Times New Roman" w:cs="Times New Roman"/>
          <w:sz w:val="32"/>
          <w:szCs w:val="32"/>
        </w:rPr>
        <w:t>)</w:t>
      </w:r>
      <w:r w:rsidR="00B950E5" w:rsidRPr="00F36F83">
        <w:rPr>
          <w:rFonts w:ascii="Times New Roman" w:hAnsi="Times New Roman" w:cs="Times New Roman"/>
          <w:sz w:val="32"/>
          <w:szCs w:val="32"/>
        </w:rPr>
        <w:t>, которые носят не регулярный характер, а также вопросы повышения заработной платы педагогам</w:t>
      </w:r>
      <w:r w:rsidR="00665BF0" w:rsidRPr="00F36F83">
        <w:rPr>
          <w:rFonts w:ascii="Times New Roman" w:hAnsi="Times New Roman" w:cs="Times New Roman"/>
          <w:sz w:val="32"/>
          <w:szCs w:val="32"/>
        </w:rPr>
        <w:t>.</w:t>
      </w:r>
      <w:r w:rsidR="00B950E5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837708" w:rsidRPr="00F36F83">
        <w:rPr>
          <w:rFonts w:ascii="Times New Roman" w:hAnsi="Times New Roman" w:cs="Times New Roman"/>
          <w:sz w:val="32"/>
          <w:szCs w:val="32"/>
        </w:rPr>
        <w:t>И</w:t>
      </w:r>
      <w:r w:rsidR="0053038E" w:rsidRPr="00F36F83">
        <w:rPr>
          <w:rFonts w:ascii="Times New Roman" w:hAnsi="Times New Roman" w:cs="Times New Roman"/>
          <w:sz w:val="32"/>
          <w:szCs w:val="32"/>
        </w:rPr>
        <w:t xml:space="preserve"> так</w:t>
      </w:r>
      <w:r w:rsidR="00837708" w:rsidRPr="00F36F83">
        <w:rPr>
          <w:rFonts w:ascii="Times New Roman" w:hAnsi="Times New Roman" w:cs="Times New Roman"/>
          <w:sz w:val="32"/>
          <w:szCs w:val="32"/>
        </w:rPr>
        <w:t xml:space="preserve"> каждый день до 10 звонков </w:t>
      </w:r>
      <w:r w:rsidRPr="00F36F83">
        <w:rPr>
          <w:rFonts w:ascii="Times New Roman" w:hAnsi="Times New Roman" w:cs="Times New Roman"/>
          <w:sz w:val="32"/>
          <w:szCs w:val="32"/>
        </w:rPr>
        <w:t xml:space="preserve"> и письменных обращений. </w:t>
      </w:r>
    </w:p>
    <w:p w:rsidR="00DC471E" w:rsidRPr="00F36F83" w:rsidRDefault="00097FE7" w:rsidP="00AD191E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>Почему на эти вопросы педагогам не могут ответить сами руководители образовательных организаций, которым, как нам кажется, необходимо тоже разобраться</w:t>
      </w:r>
      <w:r w:rsidR="00DC471E" w:rsidRPr="00F36F83">
        <w:rPr>
          <w:rFonts w:ascii="Times New Roman" w:hAnsi="Times New Roman" w:cs="Times New Roman"/>
          <w:sz w:val="32"/>
          <w:szCs w:val="32"/>
        </w:rPr>
        <w:t>,</w:t>
      </w:r>
      <w:r w:rsidRPr="00F36F83">
        <w:rPr>
          <w:rFonts w:ascii="Times New Roman" w:hAnsi="Times New Roman" w:cs="Times New Roman"/>
          <w:sz w:val="32"/>
          <w:szCs w:val="32"/>
        </w:rPr>
        <w:t xml:space="preserve"> что такое целевые показатели, как они формируются в своем районе, что такое средняя начисленная заработная плата?</w:t>
      </w:r>
    </w:p>
    <w:p w:rsidR="00097FE7" w:rsidRPr="00F36F83" w:rsidRDefault="00DC471E" w:rsidP="00AD191E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 xml:space="preserve">Создается впечатление, что </w:t>
      </w:r>
      <w:r w:rsidR="00091D8E" w:rsidRPr="00F36F83">
        <w:rPr>
          <w:rFonts w:ascii="Times New Roman" w:hAnsi="Times New Roman" w:cs="Times New Roman"/>
          <w:sz w:val="32"/>
          <w:szCs w:val="32"/>
        </w:rPr>
        <w:t>руководителю</w:t>
      </w:r>
      <w:r w:rsidR="00D45433">
        <w:rPr>
          <w:rFonts w:ascii="Times New Roman" w:hAnsi="Times New Roman" w:cs="Times New Roman"/>
          <w:sz w:val="32"/>
          <w:szCs w:val="32"/>
        </w:rPr>
        <w:t>,</w:t>
      </w:r>
      <w:r w:rsidR="00091D8E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097FE7" w:rsidRPr="00F36F83">
        <w:rPr>
          <w:rFonts w:ascii="Times New Roman" w:hAnsi="Times New Roman" w:cs="Times New Roman"/>
          <w:sz w:val="32"/>
          <w:szCs w:val="32"/>
        </w:rPr>
        <w:t xml:space="preserve"> наверное, удобнее, когд</w:t>
      </w:r>
      <w:r w:rsidR="00091D8E" w:rsidRPr="00F36F83">
        <w:rPr>
          <w:rFonts w:ascii="Times New Roman" w:hAnsi="Times New Roman" w:cs="Times New Roman"/>
          <w:sz w:val="32"/>
          <w:szCs w:val="32"/>
        </w:rPr>
        <w:t>а педаг</w:t>
      </w:r>
      <w:r w:rsidR="00D45433">
        <w:rPr>
          <w:rFonts w:ascii="Times New Roman" w:hAnsi="Times New Roman" w:cs="Times New Roman"/>
          <w:sz w:val="32"/>
          <w:szCs w:val="32"/>
        </w:rPr>
        <w:t>ог пишет, звонит в  крайком П</w:t>
      </w:r>
      <w:r w:rsidR="00097FE7" w:rsidRPr="00F36F83">
        <w:rPr>
          <w:rFonts w:ascii="Times New Roman" w:hAnsi="Times New Roman" w:cs="Times New Roman"/>
          <w:sz w:val="32"/>
          <w:szCs w:val="32"/>
        </w:rPr>
        <w:t>рофсоюза, министру, губернатору и</w:t>
      </w:r>
      <w:r w:rsidRPr="00F36F83">
        <w:rPr>
          <w:rFonts w:ascii="Times New Roman" w:hAnsi="Times New Roman" w:cs="Times New Roman"/>
          <w:sz w:val="32"/>
          <w:szCs w:val="32"/>
        </w:rPr>
        <w:t>ли</w:t>
      </w:r>
      <w:r w:rsidR="00097FE7" w:rsidRPr="00F36F83">
        <w:rPr>
          <w:rFonts w:ascii="Times New Roman" w:hAnsi="Times New Roman" w:cs="Times New Roman"/>
          <w:sz w:val="32"/>
          <w:szCs w:val="32"/>
        </w:rPr>
        <w:t xml:space="preserve"> Президенту. </w:t>
      </w:r>
      <w:r w:rsidR="0078419B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665BF0" w:rsidRPr="00F36F83">
        <w:rPr>
          <w:rFonts w:ascii="Times New Roman" w:hAnsi="Times New Roman" w:cs="Times New Roman"/>
          <w:sz w:val="32"/>
          <w:szCs w:val="32"/>
        </w:rPr>
        <w:t>Всё - таки, уважаемые коллеги</w:t>
      </w:r>
      <w:r w:rsidR="00D45433">
        <w:rPr>
          <w:rFonts w:ascii="Times New Roman" w:hAnsi="Times New Roman" w:cs="Times New Roman"/>
          <w:sz w:val="32"/>
          <w:szCs w:val="32"/>
        </w:rPr>
        <w:t>,</w:t>
      </w:r>
      <w:r w:rsidR="00665BF0" w:rsidRPr="00F36F83">
        <w:rPr>
          <w:rFonts w:ascii="Times New Roman" w:hAnsi="Times New Roman" w:cs="Times New Roman"/>
          <w:sz w:val="32"/>
          <w:szCs w:val="32"/>
        </w:rPr>
        <w:t xml:space="preserve"> необходимо направить все усилия, чтобы этой  разъяснительной работой занимались руководители образовательных организаций  </w:t>
      </w:r>
      <w:r w:rsidR="00665BF0" w:rsidRPr="00F36F83">
        <w:rPr>
          <w:rFonts w:ascii="Times New Roman" w:hAnsi="Times New Roman" w:cs="Times New Roman"/>
          <w:b/>
          <w:sz w:val="32"/>
          <w:szCs w:val="32"/>
        </w:rPr>
        <w:t>именно в коллективах.</w:t>
      </w:r>
    </w:p>
    <w:p w:rsidR="00097FE7" w:rsidRPr="00F36F83" w:rsidRDefault="00DC471E" w:rsidP="00AD191E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8A05CE" w:rsidRPr="00F36F83" w:rsidRDefault="008A05CE" w:rsidP="008720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>Еще одна проблема возникла  (и до сих пор продолжает волнов</w:t>
      </w:r>
      <w:r w:rsidR="00D45433">
        <w:rPr>
          <w:rFonts w:ascii="Times New Roman" w:hAnsi="Times New Roman" w:cs="Times New Roman"/>
          <w:sz w:val="32"/>
          <w:szCs w:val="32"/>
        </w:rPr>
        <w:t xml:space="preserve">ать педагогические коллективы) </w:t>
      </w:r>
      <w:r w:rsidRPr="00F36F83">
        <w:rPr>
          <w:rFonts w:ascii="Times New Roman" w:hAnsi="Times New Roman" w:cs="Times New Roman"/>
          <w:sz w:val="32"/>
          <w:szCs w:val="32"/>
        </w:rPr>
        <w:t>в связи с резким увеличением размера МРОТ. На этом фоне возникла необходимость принятия мер по обеспечению дифференциации в оплате квалифицированного и неквалифицированного труда.  Эта проблема сегодняшнего дня, которую нам вм</w:t>
      </w:r>
      <w:r w:rsidR="00A4519A" w:rsidRPr="00F36F83">
        <w:rPr>
          <w:rFonts w:ascii="Times New Roman" w:hAnsi="Times New Roman" w:cs="Times New Roman"/>
          <w:sz w:val="32"/>
          <w:szCs w:val="32"/>
        </w:rPr>
        <w:t>есте с Министерств</w:t>
      </w:r>
      <w:r w:rsidR="006443B6" w:rsidRPr="00F36F83">
        <w:rPr>
          <w:rFonts w:ascii="Times New Roman" w:hAnsi="Times New Roman" w:cs="Times New Roman"/>
          <w:sz w:val="32"/>
          <w:szCs w:val="32"/>
        </w:rPr>
        <w:t>ом</w:t>
      </w:r>
      <w:r w:rsidR="00A4519A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6443B6" w:rsidRPr="00F36F83">
        <w:rPr>
          <w:rFonts w:ascii="Times New Roman" w:hAnsi="Times New Roman" w:cs="Times New Roman"/>
          <w:sz w:val="32"/>
          <w:szCs w:val="32"/>
        </w:rPr>
        <w:t xml:space="preserve">образования, Министерством финансов и Министерством труда и </w:t>
      </w:r>
      <w:r w:rsidR="006443B6" w:rsidRPr="00F36F83">
        <w:rPr>
          <w:rFonts w:ascii="Times New Roman" w:hAnsi="Times New Roman" w:cs="Times New Roman"/>
          <w:sz w:val="32"/>
          <w:szCs w:val="32"/>
        </w:rPr>
        <w:lastRenderedPageBreak/>
        <w:t xml:space="preserve">социальной защиты населения </w:t>
      </w:r>
      <w:r w:rsidR="00A4519A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Pr="00F36F83">
        <w:rPr>
          <w:rFonts w:ascii="Times New Roman" w:hAnsi="Times New Roman" w:cs="Times New Roman"/>
          <w:sz w:val="32"/>
          <w:szCs w:val="32"/>
        </w:rPr>
        <w:t xml:space="preserve">предстоит решать, </w:t>
      </w:r>
      <w:r w:rsidR="006443B6" w:rsidRPr="00F36F83">
        <w:rPr>
          <w:rFonts w:ascii="Times New Roman" w:hAnsi="Times New Roman" w:cs="Times New Roman"/>
          <w:sz w:val="32"/>
          <w:szCs w:val="32"/>
        </w:rPr>
        <w:t>причем, чем скорее, тем лучше.</w:t>
      </w:r>
      <w:r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DC471E" w:rsidRPr="00F36F83">
        <w:rPr>
          <w:rFonts w:ascii="Times New Roman" w:hAnsi="Times New Roman" w:cs="Times New Roman"/>
          <w:sz w:val="32"/>
          <w:szCs w:val="32"/>
        </w:rPr>
        <w:t>Я бы даже сказала</w:t>
      </w:r>
      <w:r w:rsidR="00910F36">
        <w:rPr>
          <w:rFonts w:ascii="Times New Roman" w:hAnsi="Times New Roman" w:cs="Times New Roman"/>
          <w:sz w:val="32"/>
          <w:szCs w:val="32"/>
        </w:rPr>
        <w:t>,</w:t>
      </w:r>
      <w:r w:rsidR="00DC471E" w:rsidRPr="00F36F83">
        <w:rPr>
          <w:rFonts w:ascii="Times New Roman" w:hAnsi="Times New Roman" w:cs="Times New Roman"/>
          <w:sz w:val="32"/>
          <w:szCs w:val="32"/>
        </w:rPr>
        <w:t xml:space="preserve"> решать безотлагательно.</w:t>
      </w:r>
      <w:r w:rsidR="00665BF0" w:rsidRPr="00F36F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471E" w:rsidRPr="00F36F83" w:rsidRDefault="00DC471E" w:rsidP="00AD1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 xml:space="preserve">Нельзя сегодня мириться с непонятной системой </w:t>
      </w:r>
      <w:r w:rsidR="00304C1B">
        <w:rPr>
          <w:rFonts w:ascii="Times New Roman" w:hAnsi="Times New Roman" w:cs="Times New Roman"/>
          <w:sz w:val="32"/>
          <w:szCs w:val="32"/>
        </w:rPr>
        <w:t>«</w:t>
      </w:r>
      <w:r w:rsidRPr="00F36F83">
        <w:rPr>
          <w:rFonts w:ascii="Times New Roman" w:hAnsi="Times New Roman" w:cs="Times New Roman"/>
          <w:sz w:val="32"/>
          <w:szCs w:val="32"/>
        </w:rPr>
        <w:t>вбрасывания</w:t>
      </w:r>
      <w:r w:rsidR="00304C1B">
        <w:rPr>
          <w:rFonts w:ascii="Times New Roman" w:hAnsi="Times New Roman" w:cs="Times New Roman"/>
          <w:sz w:val="32"/>
          <w:szCs w:val="32"/>
        </w:rPr>
        <w:t>»</w:t>
      </w:r>
      <w:r w:rsidRPr="00F36F83">
        <w:rPr>
          <w:rFonts w:ascii="Times New Roman" w:hAnsi="Times New Roman" w:cs="Times New Roman"/>
          <w:sz w:val="32"/>
          <w:szCs w:val="32"/>
        </w:rPr>
        <w:t xml:space="preserve"> финансовых средств на доведение средней заработной платы до целевых показателей, отказавшись от индексации окладов</w:t>
      </w:r>
      <w:r w:rsidR="00304C1B">
        <w:rPr>
          <w:rFonts w:ascii="Times New Roman" w:hAnsi="Times New Roman" w:cs="Times New Roman"/>
          <w:sz w:val="32"/>
          <w:szCs w:val="32"/>
        </w:rPr>
        <w:t>, хотя бы в рамках постановления</w:t>
      </w:r>
      <w:r w:rsidRPr="00F36F83">
        <w:rPr>
          <w:rFonts w:ascii="Times New Roman" w:hAnsi="Times New Roman" w:cs="Times New Roman"/>
          <w:sz w:val="32"/>
          <w:szCs w:val="32"/>
        </w:rPr>
        <w:t xml:space="preserve"> правительства Забайкальского края №382.</w:t>
      </w:r>
      <w:r w:rsidR="00BB1336" w:rsidRPr="00F36F83">
        <w:rPr>
          <w:rFonts w:ascii="Times New Roman" w:hAnsi="Times New Roman" w:cs="Times New Roman"/>
          <w:sz w:val="32"/>
          <w:szCs w:val="32"/>
        </w:rPr>
        <w:t xml:space="preserve"> А ведь именно  индексация зарплат бюджетников продекларирована как на </w:t>
      </w:r>
      <w:proofErr w:type="gramStart"/>
      <w:r w:rsidR="00BB1336" w:rsidRPr="00F36F83">
        <w:rPr>
          <w:rFonts w:ascii="Times New Roman" w:hAnsi="Times New Roman" w:cs="Times New Roman"/>
          <w:sz w:val="32"/>
          <w:szCs w:val="32"/>
        </w:rPr>
        <w:t>федеральном</w:t>
      </w:r>
      <w:proofErr w:type="gramEnd"/>
      <w:r w:rsidR="00BB1336" w:rsidRPr="00F36F83">
        <w:rPr>
          <w:rFonts w:ascii="Times New Roman" w:hAnsi="Times New Roman" w:cs="Times New Roman"/>
          <w:sz w:val="32"/>
          <w:szCs w:val="32"/>
        </w:rPr>
        <w:t>, так и на регио</w:t>
      </w:r>
      <w:r w:rsidR="00304C1B">
        <w:rPr>
          <w:rFonts w:ascii="Times New Roman" w:hAnsi="Times New Roman" w:cs="Times New Roman"/>
          <w:sz w:val="32"/>
          <w:szCs w:val="32"/>
        </w:rPr>
        <w:t>нальном уровнях. И педагоги, и П</w:t>
      </w:r>
      <w:r w:rsidR="00BB1336" w:rsidRPr="00F36F83">
        <w:rPr>
          <w:rFonts w:ascii="Times New Roman" w:hAnsi="Times New Roman" w:cs="Times New Roman"/>
          <w:sz w:val="32"/>
          <w:szCs w:val="32"/>
        </w:rPr>
        <w:t xml:space="preserve">рофсоюз ждут ответа от нашей </w:t>
      </w:r>
      <w:r w:rsidR="00AD191E" w:rsidRPr="00F36F83">
        <w:rPr>
          <w:rFonts w:ascii="Times New Roman" w:hAnsi="Times New Roman" w:cs="Times New Roman"/>
          <w:sz w:val="32"/>
          <w:szCs w:val="32"/>
        </w:rPr>
        <w:t xml:space="preserve">краевой </w:t>
      </w:r>
      <w:r w:rsidR="00BB1336" w:rsidRPr="00F36F83">
        <w:rPr>
          <w:rFonts w:ascii="Times New Roman" w:hAnsi="Times New Roman" w:cs="Times New Roman"/>
          <w:sz w:val="32"/>
          <w:szCs w:val="32"/>
        </w:rPr>
        <w:t xml:space="preserve">власти. </w:t>
      </w:r>
    </w:p>
    <w:p w:rsidR="00BB1336" w:rsidRPr="00F36F83" w:rsidRDefault="004E1036" w:rsidP="00AD1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 xml:space="preserve">Позиция Общероссийского </w:t>
      </w:r>
      <w:r w:rsidR="00BB1336" w:rsidRPr="00F36F83">
        <w:rPr>
          <w:rFonts w:ascii="Times New Roman" w:hAnsi="Times New Roman" w:cs="Times New Roman"/>
          <w:sz w:val="32"/>
          <w:szCs w:val="32"/>
        </w:rPr>
        <w:t xml:space="preserve"> Профсоюза</w:t>
      </w:r>
      <w:r w:rsidRPr="00F36F83">
        <w:rPr>
          <w:rFonts w:ascii="Times New Roman" w:hAnsi="Times New Roman" w:cs="Times New Roman"/>
          <w:sz w:val="32"/>
          <w:szCs w:val="32"/>
        </w:rPr>
        <w:t xml:space="preserve"> образования</w:t>
      </w:r>
      <w:r w:rsidR="00BB1336" w:rsidRPr="00F36F83">
        <w:rPr>
          <w:rFonts w:ascii="Times New Roman" w:hAnsi="Times New Roman" w:cs="Times New Roman"/>
          <w:sz w:val="32"/>
          <w:szCs w:val="32"/>
        </w:rPr>
        <w:t xml:space="preserve"> по вопросам оплаты труда</w:t>
      </w:r>
      <w:r w:rsidRPr="00F36F83">
        <w:rPr>
          <w:rFonts w:ascii="Times New Roman" w:hAnsi="Times New Roman" w:cs="Times New Roman"/>
          <w:sz w:val="32"/>
          <w:szCs w:val="32"/>
        </w:rPr>
        <w:t xml:space="preserve"> доведена до сведения всех коллективов, размещена на сайте краевой организации</w:t>
      </w:r>
      <w:r w:rsidR="00304C1B">
        <w:rPr>
          <w:rFonts w:ascii="Times New Roman" w:hAnsi="Times New Roman" w:cs="Times New Roman"/>
          <w:sz w:val="32"/>
          <w:szCs w:val="32"/>
        </w:rPr>
        <w:t>,</w:t>
      </w:r>
      <w:r w:rsidRPr="00F36F83">
        <w:rPr>
          <w:rFonts w:ascii="Times New Roman" w:hAnsi="Times New Roman" w:cs="Times New Roman"/>
          <w:sz w:val="32"/>
          <w:szCs w:val="32"/>
        </w:rPr>
        <w:t xml:space="preserve"> и сегодня мы предлагаем </w:t>
      </w:r>
      <w:r w:rsidRPr="00F36F83">
        <w:rPr>
          <w:rFonts w:ascii="Times New Roman" w:hAnsi="Times New Roman" w:cs="Times New Roman"/>
          <w:b/>
          <w:sz w:val="32"/>
          <w:szCs w:val="32"/>
        </w:rPr>
        <w:t>Вам</w:t>
      </w:r>
      <w:r w:rsidRPr="00F36F83">
        <w:rPr>
          <w:rFonts w:ascii="Times New Roman" w:hAnsi="Times New Roman" w:cs="Times New Roman"/>
          <w:sz w:val="32"/>
          <w:szCs w:val="32"/>
        </w:rPr>
        <w:t xml:space="preserve"> ознакомиться с ней (в раздаточном материале у каждого из Вас имеется</w:t>
      </w:r>
      <w:r w:rsidR="0078419B" w:rsidRPr="00F36F83">
        <w:rPr>
          <w:rFonts w:ascii="Times New Roman" w:hAnsi="Times New Roman" w:cs="Times New Roman"/>
          <w:sz w:val="32"/>
          <w:szCs w:val="32"/>
        </w:rPr>
        <w:t>)</w:t>
      </w:r>
      <w:r w:rsidRPr="00F36F83">
        <w:rPr>
          <w:rFonts w:ascii="Times New Roman" w:hAnsi="Times New Roman" w:cs="Times New Roman"/>
          <w:sz w:val="32"/>
          <w:szCs w:val="32"/>
        </w:rPr>
        <w:t xml:space="preserve">. </w:t>
      </w:r>
      <w:r w:rsidR="00BB1336" w:rsidRPr="00F36F83">
        <w:rPr>
          <w:rFonts w:ascii="Times New Roman" w:hAnsi="Times New Roman" w:cs="Times New Roman"/>
          <w:sz w:val="32"/>
          <w:szCs w:val="32"/>
        </w:rPr>
        <w:t xml:space="preserve"> Пользуясь присутствием на коллегии высших должностных лиц края, я еще раз хочу подчеркнуть, что </w:t>
      </w:r>
      <w:r w:rsidR="00D51608" w:rsidRPr="00F36F83">
        <w:rPr>
          <w:rFonts w:ascii="Times New Roman" w:hAnsi="Times New Roman" w:cs="Times New Roman"/>
          <w:sz w:val="32"/>
          <w:szCs w:val="32"/>
        </w:rPr>
        <w:t>дифференциация в оплате труда педагогов или индексация их окладов должн</w:t>
      </w:r>
      <w:r w:rsidR="00304C1B">
        <w:rPr>
          <w:rFonts w:ascii="Times New Roman" w:hAnsi="Times New Roman" w:cs="Times New Roman"/>
          <w:sz w:val="32"/>
          <w:szCs w:val="32"/>
        </w:rPr>
        <w:t>а</w:t>
      </w:r>
      <w:r w:rsidR="00D51608" w:rsidRPr="00F36F83">
        <w:rPr>
          <w:rFonts w:ascii="Times New Roman" w:hAnsi="Times New Roman" w:cs="Times New Roman"/>
          <w:sz w:val="32"/>
          <w:szCs w:val="32"/>
        </w:rPr>
        <w:t xml:space="preserve"> быть адекватн</w:t>
      </w:r>
      <w:r w:rsidR="00304C1B">
        <w:rPr>
          <w:rFonts w:ascii="Times New Roman" w:hAnsi="Times New Roman" w:cs="Times New Roman"/>
          <w:sz w:val="32"/>
          <w:szCs w:val="32"/>
        </w:rPr>
        <w:t>а</w:t>
      </w:r>
      <w:r w:rsidRPr="00F36F83">
        <w:rPr>
          <w:rFonts w:ascii="Times New Roman" w:hAnsi="Times New Roman" w:cs="Times New Roman"/>
          <w:sz w:val="32"/>
          <w:szCs w:val="32"/>
        </w:rPr>
        <w:t xml:space="preserve"> увеличению МРОТ</w:t>
      </w:r>
      <w:r w:rsidR="006B4E21" w:rsidRPr="00F36F83">
        <w:rPr>
          <w:rFonts w:ascii="Times New Roman" w:hAnsi="Times New Roman" w:cs="Times New Roman"/>
          <w:sz w:val="32"/>
          <w:szCs w:val="32"/>
        </w:rPr>
        <w:t xml:space="preserve">, </w:t>
      </w:r>
      <w:r w:rsidRPr="00F36F83">
        <w:rPr>
          <w:rFonts w:ascii="Times New Roman" w:hAnsi="Times New Roman" w:cs="Times New Roman"/>
          <w:sz w:val="32"/>
          <w:szCs w:val="32"/>
        </w:rPr>
        <w:t xml:space="preserve"> и мы не намерены отступать от своих требований.</w:t>
      </w:r>
    </w:p>
    <w:p w:rsidR="00A01D43" w:rsidRPr="00F36F83" w:rsidRDefault="0078419B" w:rsidP="00A01D43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36F83">
        <w:rPr>
          <w:rFonts w:ascii="Times New Roman" w:hAnsi="Times New Roman" w:cs="Times New Roman"/>
          <w:sz w:val="32"/>
          <w:szCs w:val="32"/>
        </w:rPr>
        <w:t>Уважаемые коллеги!</w:t>
      </w:r>
      <w:r w:rsidR="00304C1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304C1B">
        <w:rPr>
          <w:rFonts w:ascii="Times New Roman" w:hAnsi="Times New Roman" w:cs="Times New Roman"/>
          <w:sz w:val="32"/>
          <w:szCs w:val="32"/>
        </w:rPr>
        <w:t>К</w:t>
      </w:r>
      <w:r w:rsidR="006443B6" w:rsidRPr="00F36F83">
        <w:rPr>
          <w:rFonts w:ascii="Times New Roman" w:hAnsi="Times New Roman" w:cs="Times New Roman"/>
          <w:sz w:val="32"/>
          <w:szCs w:val="32"/>
        </w:rPr>
        <w:t xml:space="preserve"> сожалению, </w:t>
      </w:r>
      <w:r w:rsidR="00D51608" w:rsidRPr="00F36F83">
        <w:rPr>
          <w:rFonts w:ascii="Times New Roman" w:hAnsi="Times New Roman" w:cs="Times New Roman"/>
          <w:sz w:val="32"/>
          <w:szCs w:val="32"/>
        </w:rPr>
        <w:t>мы приходим к выводу</w:t>
      </w:r>
      <w:r w:rsidR="00304C1B">
        <w:rPr>
          <w:rFonts w:ascii="Times New Roman" w:hAnsi="Times New Roman" w:cs="Times New Roman"/>
          <w:sz w:val="32"/>
          <w:szCs w:val="32"/>
        </w:rPr>
        <w:t xml:space="preserve"> о том</w:t>
      </w:r>
      <w:r w:rsidR="00D51608" w:rsidRPr="00F36F83">
        <w:rPr>
          <w:rFonts w:ascii="Times New Roman" w:hAnsi="Times New Roman" w:cs="Times New Roman"/>
          <w:sz w:val="32"/>
          <w:szCs w:val="32"/>
        </w:rPr>
        <w:t xml:space="preserve">, что </w:t>
      </w:r>
      <w:r w:rsidR="006443B6" w:rsidRPr="00F36F83">
        <w:rPr>
          <w:rFonts w:ascii="Times New Roman" w:hAnsi="Times New Roman" w:cs="Times New Roman"/>
          <w:sz w:val="32"/>
          <w:szCs w:val="32"/>
        </w:rPr>
        <w:t>взятый нами совместный курс на совершенствование социального партнерства, повышение его эффективности не под</w:t>
      </w:r>
      <w:r w:rsidR="00872009" w:rsidRPr="00F36F83">
        <w:rPr>
          <w:rFonts w:ascii="Times New Roman" w:hAnsi="Times New Roman" w:cs="Times New Roman"/>
          <w:sz w:val="32"/>
          <w:szCs w:val="32"/>
        </w:rPr>
        <w:t xml:space="preserve">держивается коллегами на местах, вопреки </w:t>
      </w:r>
      <w:r w:rsidR="006443B6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872009" w:rsidRPr="00F36F83">
        <w:rPr>
          <w:rFonts w:ascii="Times New Roman" w:hAnsi="Times New Roman" w:cs="Times New Roman"/>
          <w:sz w:val="32"/>
          <w:szCs w:val="32"/>
        </w:rPr>
        <w:t>Распоряжению Правительства Забайкальского края от 28.08.2017 года №382 «О дополнительных мерах по повышению эффективности социального партнерства в</w:t>
      </w:r>
      <w:r w:rsidR="00304C1B">
        <w:rPr>
          <w:rFonts w:ascii="Times New Roman" w:hAnsi="Times New Roman" w:cs="Times New Roman"/>
          <w:sz w:val="32"/>
          <w:szCs w:val="32"/>
        </w:rPr>
        <w:t xml:space="preserve"> сфере труда на 2017-2020 годы».</w:t>
      </w:r>
      <w:r w:rsidR="00872009"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A01D43" w:rsidRPr="00F36F83">
        <w:rPr>
          <w:rFonts w:ascii="Times New Roman" w:hAnsi="Times New Roman" w:cs="Times New Roman"/>
          <w:sz w:val="32"/>
          <w:szCs w:val="32"/>
        </w:rPr>
        <w:t xml:space="preserve">Не подтолкнуло к </w:t>
      </w:r>
      <w:r w:rsidR="006E2F4B">
        <w:rPr>
          <w:rFonts w:ascii="Times New Roman" w:hAnsi="Times New Roman" w:cs="Times New Roman"/>
          <w:sz w:val="32"/>
          <w:szCs w:val="32"/>
        </w:rPr>
        <w:lastRenderedPageBreak/>
        <w:t>сотрудничеству с П</w:t>
      </w:r>
      <w:r w:rsidR="00A01D43" w:rsidRPr="00F36F83">
        <w:rPr>
          <w:rFonts w:ascii="Times New Roman" w:hAnsi="Times New Roman" w:cs="Times New Roman"/>
          <w:sz w:val="32"/>
          <w:szCs w:val="32"/>
        </w:rPr>
        <w:t xml:space="preserve">рофсоюзом на местах  и наше </w:t>
      </w:r>
      <w:r w:rsidR="006E2F4B" w:rsidRPr="00F36F83">
        <w:rPr>
          <w:rFonts w:ascii="Times New Roman" w:hAnsi="Times New Roman" w:cs="Times New Roman"/>
          <w:sz w:val="32"/>
          <w:szCs w:val="32"/>
        </w:rPr>
        <w:t xml:space="preserve">совместное </w:t>
      </w:r>
      <w:r w:rsidR="00A01D43" w:rsidRPr="00F36F83">
        <w:rPr>
          <w:rFonts w:ascii="Times New Roman" w:hAnsi="Times New Roman" w:cs="Times New Roman"/>
          <w:sz w:val="32"/>
          <w:szCs w:val="32"/>
        </w:rPr>
        <w:t xml:space="preserve">с Андреем Александровичем письмо, направленное еще в декабре 2017 года,  в адрес руководителей органов управления образованием  края, председателей местных организаций Профсоюза  о необходимости повышения эффективности социального партнерства. </w:t>
      </w:r>
    </w:p>
    <w:p w:rsidR="00A01D43" w:rsidRPr="00F36F83" w:rsidRDefault="006443B6" w:rsidP="006B4E21">
      <w:pPr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>Д</w:t>
      </w:r>
      <w:r w:rsidR="00F04AF5" w:rsidRPr="00F36F83">
        <w:rPr>
          <w:rFonts w:ascii="Times New Roman" w:hAnsi="Times New Roman" w:cs="Times New Roman"/>
          <w:sz w:val="32"/>
          <w:szCs w:val="32"/>
        </w:rPr>
        <w:t>ля многих руководителей образовательных организаций и органов управления образованием ни наше отраслевое Соглашение, ни рекомендации Российской и региональной трехсторонних комиссий не стали «путеводной звездой» в урегулировании социально-трудовых отношений</w:t>
      </w:r>
      <w:r w:rsidR="00332727" w:rsidRPr="00F36F83">
        <w:rPr>
          <w:rFonts w:ascii="Times New Roman" w:hAnsi="Times New Roman" w:cs="Times New Roman"/>
          <w:sz w:val="32"/>
          <w:szCs w:val="32"/>
        </w:rPr>
        <w:t>.</w:t>
      </w:r>
      <w:r w:rsidR="004E1036" w:rsidRPr="00F36F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651D" w:rsidRPr="00F36F83" w:rsidRDefault="00A01D43" w:rsidP="006B4E21">
      <w:pPr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 xml:space="preserve">    </w:t>
      </w:r>
      <w:r w:rsidR="004E1036" w:rsidRPr="00F36F83">
        <w:rPr>
          <w:rFonts w:ascii="Times New Roman" w:hAnsi="Times New Roman" w:cs="Times New Roman"/>
          <w:sz w:val="32"/>
          <w:szCs w:val="32"/>
        </w:rPr>
        <w:t xml:space="preserve">Возвращаясь к вопросу о Региональном отраслевом  Соглашении, мы </w:t>
      </w:r>
      <w:r w:rsidR="0078419B" w:rsidRPr="00F36F83">
        <w:rPr>
          <w:rFonts w:ascii="Times New Roman" w:hAnsi="Times New Roman" w:cs="Times New Roman"/>
          <w:sz w:val="32"/>
          <w:szCs w:val="32"/>
        </w:rPr>
        <w:t xml:space="preserve">сообщаем Вам, </w:t>
      </w:r>
      <w:r w:rsidR="0025651D" w:rsidRPr="00F36F83">
        <w:rPr>
          <w:rFonts w:ascii="Times New Roman" w:hAnsi="Times New Roman" w:cs="Times New Roman"/>
          <w:sz w:val="32"/>
          <w:szCs w:val="32"/>
        </w:rPr>
        <w:t xml:space="preserve">  что в декабре 2018г. было подписано 12-ое Соглашение между Министерством образования Забайкальского края и краевой организацией Профсоюза. В 2018 году в  ходе переговоров по заклю</w:t>
      </w:r>
      <w:r w:rsidR="006B4E21" w:rsidRPr="00F36F83">
        <w:rPr>
          <w:rFonts w:ascii="Times New Roman" w:hAnsi="Times New Roman" w:cs="Times New Roman"/>
          <w:sz w:val="32"/>
          <w:szCs w:val="32"/>
        </w:rPr>
        <w:t xml:space="preserve">чению  данного </w:t>
      </w:r>
      <w:r w:rsidR="0025651D" w:rsidRPr="00F36F83">
        <w:rPr>
          <w:rFonts w:ascii="Times New Roman" w:hAnsi="Times New Roman" w:cs="Times New Roman"/>
          <w:sz w:val="32"/>
          <w:szCs w:val="32"/>
        </w:rPr>
        <w:t xml:space="preserve">соглашения на новый срок </w:t>
      </w:r>
      <w:r w:rsidR="006E2F4B">
        <w:rPr>
          <w:rFonts w:ascii="Times New Roman" w:hAnsi="Times New Roman" w:cs="Times New Roman"/>
          <w:sz w:val="32"/>
          <w:szCs w:val="32"/>
        </w:rPr>
        <w:t xml:space="preserve">нам </w:t>
      </w:r>
      <w:r w:rsidR="0025651D" w:rsidRPr="00F36F83">
        <w:rPr>
          <w:rFonts w:ascii="Times New Roman" w:hAnsi="Times New Roman" w:cs="Times New Roman"/>
          <w:sz w:val="32"/>
          <w:szCs w:val="32"/>
        </w:rPr>
        <w:t xml:space="preserve">удалось обойтись без протокола разногласий. По всем пунктам, по которым расходились позиции сторон, были найдены компромиссные формулировки. </w:t>
      </w:r>
      <w:r w:rsidRPr="00F36F83">
        <w:rPr>
          <w:rFonts w:ascii="Times New Roman" w:hAnsi="Times New Roman" w:cs="Times New Roman"/>
          <w:sz w:val="32"/>
          <w:szCs w:val="32"/>
        </w:rPr>
        <w:t>Я не буду останавливаться подробно, вы найдете их при тщательном изучении Соглашения. Но хочу обратить ваше вниман</w:t>
      </w:r>
      <w:r w:rsidR="00D14CE9">
        <w:rPr>
          <w:rFonts w:ascii="Times New Roman" w:hAnsi="Times New Roman" w:cs="Times New Roman"/>
          <w:sz w:val="32"/>
          <w:szCs w:val="32"/>
        </w:rPr>
        <w:t>ие на новый раздел в соглашении</w:t>
      </w:r>
      <w:r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25651D" w:rsidRPr="00F36F83">
        <w:rPr>
          <w:rFonts w:ascii="Times New Roman" w:hAnsi="Times New Roman" w:cs="Times New Roman"/>
          <w:sz w:val="32"/>
          <w:szCs w:val="32"/>
        </w:rPr>
        <w:t>«Работа с молодежью»</w:t>
      </w:r>
      <w:r w:rsidR="006B4E21" w:rsidRPr="00F36F83">
        <w:rPr>
          <w:rFonts w:ascii="Times New Roman" w:hAnsi="Times New Roman" w:cs="Times New Roman"/>
          <w:sz w:val="32"/>
          <w:szCs w:val="32"/>
        </w:rPr>
        <w:t xml:space="preserve">, </w:t>
      </w:r>
      <w:r w:rsidRPr="00F36F83">
        <w:rPr>
          <w:rFonts w:ascii="Times New Roman" w:hAnsi="Times New Roman" w:cs="Times New Roman"/>
          <w:sz w:val="32"/>
          <w:szCs w:val="32"/>
        </w:rPr>
        <w:t>в котором закреплены согласованные позиции сторон по комплексному решению социальных вопросов и усилению социальной защищенности молодых педагогов</w:t>
      </w:r>
      <w:r w:rsidRPr="00F36F83">
        <w:rPr>
          <w:sz w:val="32"/>
          <w:szCs w:val="32"/>
        </w:rPr>
        <w:t xml:space="preserve">. </w:t>
      </w:r>
      <w:r w:rsidR="0025651D" w:rsidRPr="00F36F83">
        <w:rPr>
          <w:rFonts w:ascii="Times New Roman" w:hAnsi="Times New Roman" w:cs="Times New Roman"/>
          <w:sz w:val="32"/>
          <w:szCs w:val="32"/>
        </w:rPr>
        <w:t>Рекомендовано при заключении коллективных договоров и территориальных соглашений предусматриват</w:t>
      </w:r>
      <w:r w:rsidRPr="00F36F83">
        <w:rPr>
          <w:rFonts w:ascii="Times New Roman" w:hAnsi="Times New Roman" w:cs="Times New Roman"/>
          <w:sz w:val="32"/>
          <w:szCs w:val="32"/>
        </w:rPr>
        <w:t xml:space="preserve">ь </w:t>
      </w:r>
      <w:r w:rsidRPr="00F36F83">
        <w:rPr>
          <w:rFonts w:ascii="Times New Roman" w:hAnsi="Times New Roman" w:cs="Times New Roman"/>
          <w:sz w:val="32"/>
          <w:szCs w:val="32"/>
        </w:rPr>
        <w:lastRenderedPageBreak/>
        <w:t>положения по закреплению</w:t>
      </w:r>
      <w:r w:rsidR="0025651D" w:rsidRPr="00F36F83">
        <w:rPr>
          <w:rFonts w:ascii="Times New Roman" w:hAnsi="Times New Roman" w:cs="Times New Roman"/>
          <w:sz w:val="32"/>
          <w:szCs w:val="32"/>
        </w:rPr>
        <w:t xml:space="preserve"> наставников, установлению  им доплаты за проводимую работу,  определению мер социальной поддержки молодым педагогам, введению дополнительных мер поддержки и поощрения молодых работников, добившихся высоких результатов в работе и активно участвующих в жизни образовательного учреждения и профсоюзной организации и др.</w:t>
      </w:r>
    </w:p>
    <w:p w:rsidR="0025651D" w:rsidRPr="00F36F83" w:rsidRDefault="0025651D" w:rsidP="006B4E21">
      <w:pPr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b/>
          <w:sz w:val="32"/>
          <w:szCs w:val="32"/>
        </w:rPr>
        <w:t>Впервые</w:t>
      </w:r>
      <w:r w:rsidRPr="00F36F83">
        <w:rPr>
          <w:rFonts w:ascii="Times New Roman" w:hAnsi="Times New Roman" w:cs="Times New Roman"/>
          <w:sz w:val="32"/>
          <w:szCs w:val="32"/>
        </w:rPr>
        <w:t xml:space="preserve"> в рамках соглашения договорились об объединении ведомственного и общественного профсоюзного </w:t>
      </w:r>
      <w:proofErr w:type="gramStart"/>
      <w:r w:rsidRPr="00F36F83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F36F83">
        <w:rPr>
          <w:rFonts w:ascii="Times New Roman" w:hAnsi="Times New Roman" w:cs="Times New Roman"/>
          <w:sz w:val="32"/>
          <w:szCs w:val="32"/>
        </w:rPr>
        <w:t xml:space="preserve"> соблюдением трудового законодательства.</w:t>
      </w:r>
      <w:r w:rsidR="0039769A" w:rsidRPr="00F36F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6EF4" w:rsidRPr="00F36F83" w:rsidRDefault="006B4E21" w:rsidP="006B4E2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 xml:space="preserve">     </w:t>
      </w:r>
      <w:r w:rsidR="0039769A" w:rsidRPr="00F36F83">
        <w:rPr>
          <w:rFonts w:ascii="Times New Roman" w:hAnsi="Times New Roman" w:cs="Times New Roman"/>
          <w:sz w:val="32"/>
          <w:szCs w:val="32"/>
        </w:rPr>
        <w:t xml:space="preserve">Уважаемые руководители, я обращаюсь к </w:t>
      </w:r>
      <w:r w:rsidR="00D14CE9">
        <w:rPr>
          <w:rFonts w:ascii="Times New Roman" w:hAnsi="Times New Roman" w:cs="Times New Roman"/>
          <w:sz w:val="32"/>
          <w:szCs w:val="32"/>
        </w:rPr>
        <w:t>вам от имени краевого комитета Профсоюза с призывом о том</w:t>
      </w:r>
      <w:r w:rsidR="0039769A" w:rsidRPr="00F36F83">
        <w:rPr>
          <w:rFonts w:ascii="Times New Roman" w:hAnsi="Times New Roman" w:cs="Times New Roman"/>
          <w:sz w:val="32"/>
          <w:szCs w:val="32"/>
        </w:rPr>
        <w:t>, чтобы данное Соглашение</w:t>
      </w:r>
      <w:r w:rsidR="00D231F4" w:rsidRPr="00F36F83">
        <w:rPr>
          <w:rFonts w:ascii="Times New Roman" w:hAnsi="Times New Roman" w:cs="Times New Roman"/>
          <w:sz w:val="32"/>
          <w:szCs w:val="32"/>
        </w:rPr>
        <w:t>, стало</w:t>
      </w:r>
      <w:r w:rsidR="0039769A" w:rsidRPr="00F36F83">
        <w:rPr>
          <w:rFonts w:ascii="Times New Roman" w:hAnsi="Times New Roman" w:cs="Times New Roman"/>
          <w:sz w:val="32"/>
          <w:szCs w:val="32"/>
        </w:rPr>
        <w:t xml:space="preserve"> тем</w:t>
      </w:r>
      <w:r w:rsidR="00D231F4" w:rsidRPr="00F36F83">
        <w:rPr>
          <w:rFonts w:ascii="Times New Roman" w:hAnsi="Times New Roman" w:cs="Times New Roman"/>
          <w:sz w:val="32"/>
          <w:szCs w:val="32"/>
        </w:rPr>
        <w:t xml:space="preserve"> правовым </w:t>
      </w:r>
      <w:r w:rsidR="0039769A" w:rsidRPr="00F36F83">
        <w:rPr>
          <w:rFonts w:ascii="Times New Roman" w:hAnsi="Times New Roman" w:cs="Times New Roman"/>
          <w:sz w:val="32"/>
          <w:szCs w:val="32"/>
        </w:rPr>
        <w:t xml:space="preserve"> документом, </w:t>
      </w:r>
      <w:r w:rsidR="00D231F4" w:rsidRPr="00F36F83">
        <w:rPr>
          <w:rFonts w:ascii="Times New Roman" w:hAnsi="Times New Roman" w:cs="Times New Roman"/>
          <w:sz w:val="32"/>
          <w:szCs w:val="32"/>
        </w:rPr>
        <w:t xml:space="preserve">на </w:t>
      </w:r>
      <w:r w:rsidR="0039769A" w:rsidRPr="00F36F83">
        <w:rPr>
          <w:rFonts w:ascii="Times New Roman" w:hAnsi="Times New Roman" w:cs="Times New Roman"/>
          <w:sz w:val="32"/>
          <w:szCs w:val="32"/>
        </w:rPr>
        <w:t>который</w:t>
      </w:r>
      <w:r w:rsidR="00EE6CFF">
        <w:rPr>
          <w:rFonts w:ascii="Times New Roman" w:hAnsi="Times New Roman" w:cs="Times New Roman"/>
          <w:sz w:val="32"/>
          <w:szCs w:val="32"/>
        </w:rPr>
        <w:t xml:space="preserve"> можно </w:t>
      </w:r>
      <w:r w:rsidR="00D231F4" w:rsidRPr="00F36F83">
        <w:rPr>
          <w:rFonts w:ascii="Times New Roman" w:hAnsi="Times New Roman" w:cs="Times New Roman"/>
          <w:sz w:val="32"/>
          <w:szCs w:val="32"/>
        </w:rPr>
        <w:t>опереться при заключении  вашего территориального Соглашения и ко</w:t>
      </w:r>
      <w:r w:rsidR="009241C2">
        <w:rPr>
          <w:rFonts w:ascii="Times New Roman" w:hAnsi="Times New Roman" w:cs="Times New Roman"/>
          <w:sz w:val="32"/>
          <w:szCs w:val="32"/>
        </w:rPr>
        <w:t xml:space="preserve">ллективных  договоров, </w:t>
      </w:r>
      <w:r w:rsidR="0039769A" w:rsidRPr="00F36F83">
        <w:rPr>
          <w:rFonts w:ascii="Times New Roman" w:hAnsi="Times New Roman" w:cs="Times New Roman"/>
          <w:sz w:val="32"/>
          <w:szCs w:val="32"/>
        </w:rPr>
        <w:t>направлен</w:t>
      </w:r>
      <w:r w:rsidR="00EE6CFF">
        <w:rPr>
          <w:rFonts w:ascii="Times New Roman" w:hAnsi="Times New Roman" w:cs="Times New Roman"/>
          <w:sz w:val="32"/>
          <w:szCs w:val="32"/>
        </w:rPr>
        <w:t>н</w:t>
      </w:r>
      <w:r w:rsidR="0039769A" w:rsidRPr="00F36F83">
        <w:rPr>
          <w:rFonts w:ascii="Times New Roman" w:hAnsi="Times New Roman" w:cs="Times New Roman"/>
          <w:sz w:val="32"/>
          <w:szCs w:val="32"/>
        </w:rPr>
        <w:t>ы</w:t>
      </w:r>
      <w:r w:rsidR="009241C2">
        <w:rPr>
          <w:rFonts w:ascii="Times New Roman" w:hAnsi="Times New Roman" w:cs="Times New Roman"/>
          <w:sz w:val="32"/>
          <w:szCs w:val="32"/>
        </w:rPr>
        <w:t>х</w:t>
      </w:r>
      <w:r w:rsidR="0039769A" w:rsidRPr="00F36F83">
        <w:rPr>
          <w:rFonts w:ascii="Times New Roman" w:hAnsi="Times New Roman" w:cs="Times New Roman"/>
          <w:sz w:val="32"/>
          <w:szCs w:val="32"/>
        </w:rPr>
        <w:t xml:space="preserve"> на снижение социальной напряжённости и п</w:t>
      </w:r>
      <w:r w:rsidR="00D14CE9">
        <w:rPr>
          <w:rFonts w:ascii="Times New Roman" w:hAnsi="Times New Roman" w:cs="Times New Roman"/>
          <w:sz w:val="32"/>
          <w:szCs w:val="32"/>
        </w:rPr>
        <w:t>редоставление</w:t>
      </w:r>
      <w:r w:rsidRPr="00F36F83">
        <w:rPr>
          <w:rFonts w:ascii="Times New Roman" w:hAnsi="Times New Roman" w:cs="Times New Roman"/>
          <w:sz w:val="32"/>
          <w:szCs w:val="32"/>
        </w:rPr>
        <w:t xml:space="preserve"> </w:t>
      </w:r>
      <w:r w:rsidR="0039769A" w:rsidRPr="00F36F83">
        <w:rPr>
          <w:rFonts w:ascii="Times New Roman" w:hAnsi="Times New Roman" w:cs="Times New Roman"/>
          <w:sz w:val="32"/>
          <w:szCs w:val="32"/>
        </w:rPr>
        <w:t xml:space="preserve"> социальных гарантий для работников образования. А сегодня приходится констатировать </w:t>
      </w:r>
      <w:r w:rsidR="00EE6CFF">
        <w:rPr>
          <w:rFonts w:ascii="Times New Roman" w:hAnsi="Times New Roman" w:cs="Times New Roman"/>
          <w:sz w:val="32"/>
          <w:szCs w:val="32"/>
        </w:rPr>
        <w:t xml:space="preserve">тот </w:t>
      </w:r>
      <w:r w:rsidR="0039769A" w:rsidRPr="00F36F83">
        <w:rPr>
          <w:rFonts w:ascii="Times New Roman" w:hAnsi="Times New Roman" w:cs="Times New Roman"/>
          <w:sz w:val="32"/>
          <w:szCs w:val="32"/>
        </w:rPr>
        <w:t xml:space="preserve">факт, что в </w:t>
      </w:r>
      <w:r w:rsidR="00F36EF4" w:rsidRPr="00F36F83">
        <w:rPr>
          <w:rFonts w:ascii="Times New Roman" w:hAnsi="Times New Roman" w:cs="Times New Roman"/>
          <w:sz w:val="32"/>
          <w:szCs w:val="32"/>
        </w:rPr>
        <w:t xml:space="preserve"> наруш</w:t>
      </w:r>
      <w:r w:rsidR="006F562D" w:rsidRPr="00F36F83">
        <w:rPr>
          <w:rFonts w:ascii="Times New Roman" w:hAnsi="Times New Roman" w:cs="Times New Roman"/>
          <w:sz w:val="32"/>
          <w:szCs w:val="32"/>
        </w:rPr>
        <w:t>ение</w:t>
      </w:r>
      <w:r w:rsidR="00F36EF4" w:rsidRPr="00F36F83">
        <w:rPr>
          <w:rFonts w:ascii="Times New Roman" w:hAnsi="Times New Roman" w:cs="Times New Roman"/>
          <w:sz w:val="32"/>
          <w:szCs w:val="32"/>
        </w:rPr>
        <w:t xml:space="preserve"> ст.45 Трудово</w:t>
      </w:r>
      <w:r w:rsidR="0039769A" w:rsidRPr="00F36F83">
        <w:rPr>
          <w:rFonts w:ascii="Times New Roman" w:hAnsi="Times New Roman" w:cs="Times New Roman"/>
          <w:sz w:val="32"/>
          <w:szCs w:val="32"/>
        </w:rPr>
        <w:t xml:space="preserve">го кодекса РФ отсутствуют </w:t>
      </w:r>
      <w:r w:rsidR="00F36EF4" w:rsidRPr="00F36F83">
        <w:rPr>
          <w:rFonts w:ascii="Times New Roman" w:hAnsi="Times New Roman" w:cs="Times New Roman"/>
          <w:sz w:val="32"/>
          <w:szCs w:val="32"/>
        </w:rPr>
        <w:t xml:space="preserve"> соглашения на муниципальном уровне в </w:t>
      </w:r>
      <w:proofErr w:type="spellStart"/>
      <w:r w:rsidR="0042439E" w:rsidRPr="00F36F83">
        <w:rPr>
          <w:rFonts w:ascii="Times New Roman" w:hAnsi="Times New Roman" w:cs="Times New Roman"/>
          <w:sz w:val="32"/>
          <w:szCs w:val="32"/>
        </w:rPr>
        <w:t>Каларском</w:t>
      </w:r>
      <w:proofErr w:type="spellEnd"/>
      <w:r w:rsidR="0042439E" w:rsidRPr="00F36F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2439E" w:rsidRPr="00F36F83">
        <w:rPr>
          <w:rFonts w:ascii="Times New Roman" w:hAnsi="Times New Roman" w:cs="Times New Roman"/>
          <w:sz w:val="32"/>
          <w:szCs w:val="32"/>
        </w:rPr>
        <w:t>Калганском</w:t>
      </w:r>
      <w:proofErr w:type="spellEnd"/>
      <w:r w:rsidR="0042439E" w:rsidRPr="00F36F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2439E" w:rsidRPr="00F36F83">
        <w:rPr>
          <w:rFonts w:ascii="Times New Roman" w:hAnsi="Times New Roman" w:cs="Times New Roman"/>
          <w:sz w:val="32"/>
          <w:szCs w:val="32"/>
        </w:rPr>
        <w:t>Кыринском</w:t>
      </w:r>
      <w:proofErr w:type="spellEnd"/>
      <w:r w:rsidR="0042439E" w:rsidRPr="00F36F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2439E" w:rsidRPr="00F36F83">
        <w:rPr>
          <w:rFonts w:ascii="Times New Roman" w:hAnsi="Times New Roman" w:cs="Times New Roman"/>
          <w:sz w:val="32"/>
          <w:szCs w:val="32"/>
        </w:rPr>
        <w:t>Краснокаменском</w:t>
      </w:r>
      <w:proofErr w:type="spellEnd"/>
      <w:r w:rsidR="0042439E" w:rsidRPr="00F36F83">
        <w:rPr>
          <w:rFonts w:ascii="Times New Roman" w:hAnsi="Times New Roman" w:cs="Times New Roman"/>
          <w:sz w:val="32"/>
          <w:szCs w:val="32"/>
        </w:rPr>
        <w:t xml:space="preserve">, Приаргунском, </w:t>
      </w:r>
      <w:proofErr w:type="spellStart"/>
      <w:r w:rsidR="0042439E" w:rsidRPr="00F36F83">
        <w:rPr>
          <w:rFonts w:ascii="Times New Roman" w:hAnsi="Times New Roman" w:cs="Times New Roman"/>
          <w:sz w:val="32"/>
          <w:szCs w:val="32"/>
        </w:rPr>
        <w:t>Ононском</w:t>
      </w:r>
      <w:proofErr w:type="spellEnd"/>
      <w:r w:rsidR="0042439E" w:rsidRPr="00F36F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2439E" w:rsidRPr="00F36F83">
        <w:rPr>
          <w:rFonts w:ascii="Times New Roman" w:hAnsi="Times New Roman" w:cs="Times New Roman"/>
          <w:sz w:val="32"/>
          <w:szCs w:val="32"/>
        </w:rPr>
        <w:t>Красночикойском</w:t>
      </w:r>
      <w:proofErr w:type="spellEnd"/>
      <w:r w:rsidR="0042439E" w:rsidRPr="00F36F83">
        <w:rPr>
          <w:rFonts w:ascii="Times New Roman" w:hAnsi="Times New Roman" w:cs="Times New Roman"/>
          <w:sz w:val="32"/>
          <w:szCs w:val="32"/>
        </w:rPr>
        <w:t xml:space="preserve">, Забайкальском </w:t>
      </w:r>
      <w:r w:rsidR="00F36EF4" w:rsidRPr="00F36F83">
        <w:rPr>
          <w:rFonts w:ascii="Times New Roman" w:hAnsi="Times New Roman" w:cs="Times New Roman"/>
          <w:sz w:val="32"/>
          <w:szCs w:val="32"/>
        </w:rPr>
        <w:t>районах</w:t>
      </w:r>
      <w:r w:rsidR="0042439E" w:rsidRPr="00F36F83">
        <w:rPr>
          <w:rFonts w:ascii="Times New Roman" w:hAnsi="Times New Roman" w:cs="Times New Roman"/>
          <w:sz w:val="32"/>
          <w:szCs w:val="32"/>
        </w:rPr>
        <w:t xml:space="preserve"> и г</w:t>
      </w:r>
      <w:proofErr w:type="gramStart"/>
      <w:r w:rsidR="0042439E" w:rsidRPr="00F36F83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42439E" w:rsidRPr="00F36F83">
        <w:rPr>
          <w:rFonts w:ascii="Times New Roman" w:hAnsi="Times New Roman" w:cs="Times New Roman"/>
          <w:sz w:val="32"/>
          <w:szCs w:val="32"/>
        </w:rPr>
        <w:t>етровск-Забайкальский</w:t>
      </w:r>
      <w:r w:rsidR="00EE6CFF">
        <w:rPr>
          <w:rFonts w:ascii="Times New Roman" w:hAnsi="Times New Roman" w:cs="Times New Roman"/>
          <w:sz w:val="32"/>
          <w:szCs w:val="32"/>
        </w:rPr>
        <w:t>.</w:t>
      </w:r>
      <w:r w:rsidR="004D0739">
        <w:rPr>
          <w:rFonts w:ascii="Times New Roman" w:hAnsi="Times New Roman" w:cs="Times New Roman"/>
          <w:sz w:val="32"/>
          <w:szCs w:val="32"/>
        </w:rPr>
        <w:t xml:space="preserve"> </w:t>
      </w:r>
      <w:r w:rsidR="00E80DFD" w:rsidRPr="00F36F83">
        <w:rPr>
          <w:rFonts w:ascii="Times New Roman" w:hAnsi="Times New Roman" w:cs="Times New Roman"/>
          <w:sz w:val="32"/>
          <w:szCs w:val="32"/>
        </w:rPr>
        <w:t>В</w:t>
      </w:r>
      <w:r w:rsidR="0042439E" w:rsidRPr="00F36F83">
        <w:rPr>
          <w:rFonts w:ascii="Times New Roman" w:hAnsi="Times New Roman" w:cs="Times New Roman"/>
          <w:sz w:val="32"/>
          <w:szCs w:val="32"/>
        </w:rPr>
        <w:t xml:space="preserve"> 43</w:t>
      </w:r>
      <w:r w:rsidR="00F36EF4" w:rsidRPr="00F36F83">
        <w:rPr>
          <w:rFonts w:ascii="Times New Roman" w:hAnsi="Times New Roman" w:cs="Times New Roman"/>
          <w:sz w:val="32"/>
          <w:szCs w:val="32"/>
        </w:rPr>
        <w:t xml:space="preserve"> муниципальных  и государстве</w:t>
      </w:r>
      <w:r w:rsidR="0042439E" w:rsidRPr="00F36F83">
        <w:rPr>
          <w:rFonts w:ascii="Times New Roman" w:hAnsi="Times New Roman" w:cs="Times New Roman"/>
          <w:sz w:val="32"/>
          <w:szCs w:val="32"/>
        </w:rPr>
        <w:t>нных образовательных организациях</w:t>
      </w:r>
      <w:r w:rsidR="006F562D" w:rsidRPr="00F36F83">
        <w:rPr>
          <w:rFonts w:ascii="Times New Roman" w:hAnsi="Times New Roman" w:cs="Times New Roman"/>
          <w:sz w:val="32"/>
          <w:szCs w:val="32"/>
        </w:rPr>
        <w:t xml:space="preserve"> обходятся без коллективного договора, нарушая ст. 40 Трудового кодекса РФ. </w:t>
      </w:r>
      <w:r w:rsidR="0042439E" w:rsidRPr="00F36F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038E" w:rsidRPr="00F36F83" w:rsidRDefault="006F562D" w:rsidP="00AD191E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>В очередной раз приходи</w:t>
      </w:r>
      <w:r w:rsidR="00D57137" w:rsidRPr="00F36F83">
        <w:rPr>
          <w:rFonts w:ascii="Times New Roman" w:hAnsi="Times New Roman" w:cs="Times New Roman"/>
          <w:sz w:val="32"/>
          <w:szCs w:val="32"/>
        </w:rPr>
        <w:t xml:space="preserve">тся напоминать, что в  </w:t>
      </w:r>
      <w:r w:rsidRPr="00F36F83">
        <w:rPr>
          <w:rFonts w:ascii="Times New Roman" w:hAnsi="Times New Roman" w:cs="Times New Roman"/>
          <w:sz w:val="32"/>
          <w:szCs w:val="32"/>
        </w:rPr>
        <w:t xml:space="preserve">соответствии с  Трудовым кодексом РФ и социальной политикой государство все </w:t>
      </w:r>
      <w:r w:rsidRPr="00F36F83">
        <w:rPr>
          <w:rFonts w:ascii="Times New Roman" w:hAnsi="Times New Roman" w:cs="Times New Roman"/>
          <w:sz w:val="32"/>
          <w:szCs w:val="32"/>
        </w:rPr>
        <w:lastRenderedPageBreak/>
        <w:t xml:space="preserve">меньше берет на себя обязательств по установлению социальных </w:t>
      </w:r>
      <w:r w:rsidR="00D57137" w:rsidRPr="00F36F83">
        <w:rPr>
          <w:rFonts w:ascii="Times New Roman" w:hAnsi="Times New Roman" w:cs="Times New Roman"/>
          <w:sz w:val="32"/>
          <w:szCs w:val="32"/>
        </w:rPr>
        <w:t>гарантий</w:t>
      </w:r>
      <w:proofErr w:type="gramStart"/>
      <w:r w:rsidR="004D073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D0739">
        <w:rPr>
          <w:rFonts w:ascii="Times New Roman" w:hAnsi="Times New Roman" w:cs="Times New Roman"/>
          <w:sz w:val="32"/>
          <w:szCs w:val="32"/>
        </w:rPr>
        <w:t xml:space="preserve"> Р</w:t>
      </w:r>
      <w:r w:rsidRPr="00F36F83">
        <w:rPr>
          <w:rFonts w:ascii="Times New Roman" w:hAnsi="Times New Roman" w:cs="Times New Roman"/>
          <w:sz w:val="32"/>
          <w:szCs w:val="32"/>
        </w:rPr>
        <w:t xml:space="preserve">ешение </w:t>
      </w:r>
      <w:r w:rsidRPr="00F36F83">
        <w:rPr>
          <w:rFonts w:ascii="Times New Roman" w:hAnsi="Times New Roman" w:cs="Times New Roman"/>
          <w:b/>
          <w:sz w:val="32"/>
          <w:szCs w:val="32"/>
        </w:rPr>
        <w:t>этих вопросов</w:t>
      </w:r>
      <w:r w:rsidRPr="00F36F83">
        <w:rPr>
          <w:rFonts w:ascii="Times New Roman" w:hAnsi="Times New Roman" w:cs="Times New Roman"/>
          <w:sz w:val="32"/>
          <w:szCs w:val="32"/>
        </w:rPr>
        <w:t xml:space="preserve"> передается непосредственно сторонам  трудовых отношений – работодателю и работникам. Наша с Вами задача</w:t>
      </w:r>
      <w:r w:rsidR="0053038E" w:rsidRPr="00F36F83">
        <w:rPr>
          <w:rFonts w:ascii="Times New Roman" w:hAnsi="Times New Roman" w:cs="Times New Roman"/>
          <w:sz w:val="32"/>
          <w:szCs w:val="32"/>
        </w:rPr>
        <w:t xml:space="preserve"> абсолютно на всех уровнях</w:t>
      </w:r>
      <w:r w:rsidRPr="00F36F83">
        <w:rPr>
          <w:rFonts w:ascii="Times New Roman" w:hAnsi="Times New Roman" w:cs="Times New Roman"/>
          <w:sz w:val="32"/>
          <w:szCs w:val="32"/>
        </w:rPr>
        <w:t xml:space="preserve"> – пересмотреть свое отношение к социальному партнерству как к </w:t>
      </w:r>
      <w:r w:rsidR="004D0739">
        <w:rPr>
          <w:rFonts w:ascii="Times New Roman" w:hAnsi="Times New Roman" w:cs="Times New Roman"/>
          <w:sz w:val="32"/>
          <w:szCs w:val="32"/>
        </w:rPr>
        <w:t>конституционному принципу</w:t>
      </w:r>
      <w:r w:rsidRPr="00F36F83">
        <w:rPr>
          <w:rFonts w:ascii="Times New Roman" w:hAnsi="Times New Roman" w:cs="Times New Roman"/>
          <w:sz w:val="32"/>
          <w:szCs w:val="32"/>
        </w:rPr>
        <w:t xml:space="preserve"> гражданского общества</w:t>
      </w:r>
      <w:r w:rsidR="0053038E" w:rsidRPr="00F36F8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128C5" w:rsidRPr="00F36F83" w:rsidRDefault="0053038E" w:rsidP="004E103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F83">
        <w:rPr>
          <w:rFonts w:ascii="Times New Roman" w:hAnsi="Times New Roman" w:cs="Times New Roman"/>
          <w:sz w:val="32"/>
          <w:szCs w:val="32"/>
        </w:rPr>
        <w:t>Спа</w:t>
      </w:r>
      <w:r w:rsidR="00D57137" w:rsidRPr="00F36F83">
        <w:rPr>
          <w:rFonts w:ascii="Times New Roman" w:hAnsi="Times New Roman" w:cs="Times New Roman"/>
          <w:sz w:val="32"/>
          <w:szCs w:val="32"/>
        </w:rPr>
        <w:t>сибо за внимание!</w:t>
      </w:r>
      <w:r w:rsidR="004E1036" w:rsidRPr="00F36F8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128C5" w:rsidRPr="00F36F83" w:rsidSect="002E2B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FF" w:rsidRDefault="00EE6CFF" w:rsidP="003B3BB5">
      <w:pPr>
        <w:spacing w:after="0" w:line="240" w:lineRule="auto"/>
      </w:pPr>
      <w:r>
        <w:separator/>
      </w:r>
    </w:p>
  </w:endnote>
  <w:endnote w:type="continuationSeparator" w:id="1">
    <w:p w:rsidR="00EE6CFF" w:rsidRDefault="00EE6CFF" w:rsidP="003B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3304"/>
    </w:sdtPr>
    <w:sdtContent>
      <w:p w:rsidR="00EE6CFF" w:rsidRDefault="00EE6CFF">
        <w:pPr>
          <w:pStyle w:val="a7"/>
          <w:jc w:val="right"/>
        </w:pPr>
        <w:fldSimple w:instr=" PAGE   \* MERGEFORMAT ">
          <w:r w:rsidR="0026203B">
            <w:rPr>
              <w:noProof/>
            </w:rPr>
            <w:t>1</w:t>
          </w:r>
        </w:fldSimple>
      </w:p>
    </w:sdtContent>
  </w:sdt>
  <w:p w:rsidR="00EE6CFF" w:rsidRDefault="00EE6C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FF" w:rsidRDefault="00EE6CFF" w:rsidP="003B3BB5">
      <w:pPr>
        <w:spacing w:after="0" w:line="240" w:lineRule="auto"/>
      </w:pPr>
      <w:r>
        <w:separator/>
      </w:r>
    </w:p>
  </w:footnote>
  <w:footnote w:type="continuationSeparator" w:id="1">
    <w:p w:rsidR="00EE6CFF" w:rsidRDefault="00EE6CFF" w:rsidP="003B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7274"/>
    <w:multiLevelType w:val="hybridMultilevel"/>
    <w:tmpl w:val="361882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0F2"/>
    <w:rsid w:val="00004534"/>
    <w:rsid w:val="000128C5"/>
    <w:rsid w:val="0002616C"/>
    <w:rsid w:val="00070FD5"/>
    <w:rsid w:val="000875E8"/>
    <w:rsid w:val="00091D8E"/>
    <w:rsid w:val="00097FE7"/>
    <w:rsid w:val="00131EDB"/>
    <w:rsid w:val="0021080B"/>
    <w:rsid w:val="0025651D"/>
    <w:rsid w:val="0026203B"/>
    <w:rsid w:val="00292446"/>
    <w:rsid w:val="00293935"/>
    <w:rsid w:val="002C25FA"/>
    <w:rsid w:val="002E2B34"/>
    <w:rsid w:val="00304C1B"/>
    <w:rsid w:val="00332727"/>
    <w:rsid w:val="003329DA"/>
    <w:rsid w:val="0038530D"/>
    <w:rsid w:val="0039769A"/>
    <w:rsid w:val="003B3BB5"/>
    <w:rsid w:val="003C7768"/>
    <w:rsid w:val="00407E94"/>
    <w:rsid w:val="0042026A"/>
    <w:rsid w:val="0042439E"/>
    <w:rsid w:val="00434E5D"/>
    <w:rsid w:val="00480DC1"/>
    <w:rsid w:val="00491FF4"/>
    <w:rsid w:val="004B0C32"/>
    <w:rsid w:val="004D0739"/>
    <w:rsid w:val="004E1036"/>
    <w:rsid w:val="0051583D"/>
    <w:rsid w:val="0053038E"/>
    <w:rsid w:val="00534034"/>
    <w:rsid w:val="00546B0F"/>
    <w:rsid w:val="005D1CDB"/>
    <w:rsid w:val="005F30F2"/>
    <w:rsid w:val="006443B6"/>
    <w:rsid w:val="00665BF0"/>
    <w:rsid w:val="00667AC0"/>
    <w:rsid w:val="00683FE5"/>
    <w:rsid w:val="006B4E21"/>
    <w:rsid w:val="006E2F4B"/>
    <w:rsid w:val="006F562D"/>
    <w:rsid w:val="006F7A36"/>
    <w:rsid w:val="00745019"/>
    <w:rsid w:val="00780145"/>
    <w:rsid w:val="0078419B"/>
    <w:rsid w:val="007A6A93"/>
    <w:rsid w:val="00823CDC"/>
    <w:rsid w:val="00825089"/>
    <w:rsid w:val="00837708"/>
    <w:rsid w:val="008377E9"/>
    <w:rsid w:val="00872009"/>
    <w:rsid w:val="008A05CE"/>
    <w:rsid w:val="008C5E07"/>
    <w:rsid w:val="00910F36"/>
    <w:rsid w:val="009241C2"/>
    <w:rsid w:val="00970ABC"/>
    <w:rsid w:val="009C624A"/>
    <w:rsid w:val="009C7C1E"/>
    <w:rsid w:val="009D7D3C"/>
    <w:rsid w:val="009E45FC"/>
    <w:rsid w:val="00A01D43"/>
    <w:rsid w:val="00A41F54"/>
    <w:rsid w:val="00A443A3"/>
    <w:rsid w:val="00A4519A"/>
    <w:rsid w:val="00AD191E"/>
    <w:rsid w:val="00AF5841"/>
    <w:rsid w:val="00B950E5"/>
    <w:rsid w:val="00BB1336"/>
    <w:rsid w:val="00BE3CB4"/>
    <w:rsid w:val="00BF6CA2"/>
    <w:rsid w:val="00C15809"/>
    <w:rsid w:val="00CC7D33"/>
    <w:rsid w:val="00D14CE9"/>
    <w:rsid w:val="00D231F4"/>
    <w:rsid w:val="00D45433"/>
    <w:rsid w:val="00D51608"/>
    <w:rsid w:val="00D57137"/>
    <w:rsid w:val="00DC471E"/>
    <w:rsid w:val="00DE4A29"/>
    <w:rsid w:val="00E25B5D"/>
    <w:rsid w:val="00E27D30"/>
    <w:rsid w:val="00E43AE0"/>
    <w:rsid w:val="00E7146E"/>
    <w:rsid w:val="00E80DFD"/>
    <w:rsid w:val="00E93D5C"/>
    <w:rsid w:val="00EB628A"/>
    <w:rsid w:val="00EE6CFF"/>
    <w:rsid w:val="00F04AF5"/>
    <w:rsid w:val="00F36EF4"/>
    <w:rsid w:val="00F36F83"/>
    <w:rsid w:val="00F47245"/>
    <w:rsid w:val="00FC7FEA"/>
    <w:rsid w:val="00FD1A75"/>
    <w:rsid w:val="00FE3032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30F2"/>
    <w:pPr>
      <w:spacing w:after="120"/>
      <w:ind w:firstLine="993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F30F2"/>
    <w:rPr>
      <w:rFonts w:ascii="Calibri" w:eastAsia="Calibri" w:hAnsi="Calibri" w:cs="Calibri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B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3BB5"/>
  </w:style>
  <w:style w:type="paragraph" w:styleId="a7">
    <w:name w:val="footer"/>
    <w:basedOn w:val="a"/>
    <w:link w:val="a8"/>
    <w:uiPriority w:val="99"/>
    <w:unhideWhenUsed/>
    <w:rsid w:val="003B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BB5"/>
  </w:style>
  <w:style w:type="paragraph" w:styleId="a9">
    <w:name w:val="Balloon Text"/>
    <w:basedOn w:val="a"/>
    <w:link w:val="aa"/>
    <w:uiPriority w:val="99"/>
    <w:semiHidden/>
    <w:unhideWhenUsed/>
    <w:rsid w:val="0040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7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FBCC-A356-4A38-BCF6-5132F818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9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2019-02-12T07:05:00Z</cp:lastPrinted>
  <dcterms:created xsi:type="dcterms:W3CDTF">2019-02-06T07:06:00Z</dcterms:created>
  <dcterms:modified xsi:type="dcterms:W3CDTF">2019-02-14T06:54:00Z</dcterms:modified>
</cp:coreProperties>
</file>