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0" w:rsidRPr="0062397B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>Приложение №1</w:t>
      </w:r>
    </w:p>
    <w:p w:rsidR="00EE2F7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 президиума </w:t>
      </w:r>
    </w:p>
    <w:p w:rsidR="00EE2F70" w:rsidRPr="0062397B" w:rsidRDefault="00B143FE" w:rsidP="00EE2F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краевого </w:t>
      </w:r>
      <w:r w:rsidR="00EE2F70">
        <w:rPr>
          <w:rFonts w:ascii="Times New Roman" w:eastAsia="Times New Roman" w:hAnsi="Times New Roman"/>
          <w:sz w:val="28"/>
          <w:szCs w:val="28"/>
        </w:rPr>
        <w:t>комитета Профсоюза</w:t>
      </w:r>
    </w:p>
    <w:p w:rsidR="00EE2F70" w:rsidRPr="0062397B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 марта 2018г. </w:t>
      </w:r>
      <w:r w:rsidRPr="0062397B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14</w:t>
      </w:r>
    </w:p>
    <w:p w:rsidR="003E4929" w:rsidRDefault="003E4929" w:rsidP="003E4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Краевого  конкурса </w:t>
      </w: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профсоюзных  проектов на получение грантовой поддержки среди </w:t>
      </w: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оветов молодых педагогов муниципальных районов</w:t>
      </w: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условия и порядок проведения Краевого конкурса профсоюзных  проектов на получение грантовой поддержки среди  советов молодых педагогов муниципальных районов (далее – Конкурс и  СМП соответственно).</w:t>
      </w:r>
    </w:p>
    <w:p w:rsidR="003E4929" w:rsidRPr="003E4929" w:rsidRDefault="003E4929" w:rsidP="003E492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Забайкальская краевая организация Профсоюза работников народного образования и науки РФ  (далее – Организатор).  </w:t>
      </w:r>
    </w:p>
    <w:p w:rsidR="003E4929" w:rsidRPr="003E4929" w:rsidRDefault="003E4929" w:rsidP="003E492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допускаются Советы молодых педагогов муниципальных районо</w:t>
      </w:r>
      <w:r w:rsidR="00F67DFC">
        <w:rPr>
          <w:rFonts w:ascii="Times New Roman" w:hAnsi="Times New Roman" w:cs="Times New Roman"/>
          <w:color w:val="000000"/>
          <w:sz w:val="28"/>
          <w:szCs w:val="28"/>
        </w:rPr>
        <w:t>в, учредителями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кото</w:t>
      </w:r>
      <w:r w:rsidR="001C4202">
        <w:rPr>
          <w:rFonts w:ascii="Times New Roman" w:hAnsi="Times New Roman" w:cs="Times New Roman"/>
          <w:color w:val="000000"/>
          <w:sz w:val="28"/>
          <w:szCs w:val="28"/>
        </w:rPr>
        <w:t>рых являются местные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Профсоюза. Соискателем гранта, разработчиком и основным исполнителем проекта является Совет молодых педагогов муниципальных районов</w:t>
      </w:r>
      <w:r w:rsidR="00F4689C">
        <w:rPr>
          <w:rFonts w:ascii="Times New Roman" w:hAnsi="Times New Roman" w:cs="Times New Roman"/>
          <w:color w:val="000000"/>
          <w:sz w:val="28"/>
          <w:szCs w:val="28"/>
        </w:rPr>
        <w:t>, состоящий</w:t>
      </w:r>
      <w:r w:rsidR="00F67DFC">
        <w:rPr>
          <w:rFonts w:ascii="Times New Roman" w:hAnsi="Times New Roman" w:cs="Times New Roman"/>
          <w:color w:val="000000"/>
          <w:sz w:val="28"/>
          <w:szCs w:val="28"/>
        </w:rPr>
        <w:t xml:space="preserve"> в профсоюзе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Соискатель); заявителем проекта, его финансовым оператором, ответственным за предоставление отчета о целевом использовании средст</w:t>
      </w:r>
      <w:r w:rsidR="001C4202">
        <w:rPr>
          <w:rFonts w:ascii="Times New Roman" w:hAnsi="Times New Roman" w:cs="Times New Roman"/>
          <w:color w:val="000000"/>
          <w:sz w:val="28"/>
          <w:szCs w:val="28"/>
        </w:rPr>
        <w:t xml:space="preserve">в гранта является  местная 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Профсоюза (далее – Заявитель).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1.4     </w:t>
      </w:r>
      <w:r w:rsidRPr="003E4929">
        <w:rPr>
          <w:rFonts w:ascii="Times New Roman" w:hAnsi="Times New Roman" w:cs="Times New Roman"/>
          <w:sz w:val="28"/>
          <w:szCs w:val="28"/>
        </w:rPr>
        <w:t>Итоги Конкурса размещаются на сайте Профсоюза.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>. Цели и задачи Конкурса</w:t>
      </w: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2.1.     Цель Конкурса  - продвижение позитивного имиджа Профсоюза в отрасли и обществе.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2.2      Задачи Конкурса: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 стимулирование деятельности Советов молоды</w:t>
      </w:r>
      <w:r w:rsidR="00222A95">
        <w:rPr>
          <w:rFonts w:ascii="Times New Roman" w:hAnsi="Times New Roman" w:cs="Times New Roman"/>
          <w:color w:val="000000"/>
          <w:sz w:val="28"/>
          <w:szCs w:val="28"/>
        </w:rPr>
        <w:t>х педагогов в муниципальных райо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нах и их активного включения в реализацию социально-значимых практик;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- анализ, обобщение и распространение положительного опыта работы районных советов молодых педагогов.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Основные требования к Проектам </w:t>
      </w: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На Конкурс представляются пр</w:t>
      </w:r>
      <w:r w:rsidR="001C4202">
        <w:rPr>
          <w:rFonts w:ascii="Times New Roman" w:hAnsi="Times New Roman" w:cs="Times New Roman"/>
          <w:color w:val="000000"/>
          <w:sz w:val="28"/>
          <w:szCs w:val="28"/>
        </w:rPr>
        <w:t>оекты по следующим направлениям</w:t>
      </w:r>
      <w:r w:rsidR="00222A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4929" w:rsidRPr="00F4689C" w:rsidRDefault="00F67DFC" w:rsidP="000C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="003E4929" w:rsidRPr="00F4689C">
        <w:rPr>
          <w:rFonts w:ascii="Times New Roman" w:hAnsi="Times New Roman" w:cs="Times New Roman"/>
          <w:sz w:val="28"/>
          <w:szCs w:val="28"/>
        </w:rPr>
        <w:t>ривлечение в Профсоюз молодых педагогов.</w:t>
      </w:r>
    </w:p>
    <w:p w:rsidR="000C1845" w:rsidRDefault="00F67DFC" w:rsidP="000C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89C">
        <w:rPr>
          <w:rFonts w:ascii="Times New Roman" w:hAnsi="Times New Roman" w:cs="Times New Roman"/>
          <w:sz w:val="28"/>
          <w:szCs w:val="28"/>
        </w:rPr>
        <w:t>б)</w:t>
      </w:r>
      <w:r w:rsidR="00A158B5" w:rsidRPr="00F4689C">
        <w:rPr>
          <w:rFonts w:ascii="Times New Roman" w:hAnsi="Times New Roman" w:cs="Times New Roman"/>
          <w:sz w:val="28"/>
          <w:szCs w:val="28"/>
        </w:rPr>
        <w:t xml:space="preserve"> Организация мероприятий, направленных на профессиональное  развитие  и ли</w:t>
      </w:r>
      <w:r w:rsidR="000C1845">
        <w:rPr>
          <w:rFonts w:ascii="Times New Roman" w:hAnsi="Times New Roman" w:cs="Times New Roman"/>
          <w:sz w:val="28"/>
          <w:szCs w:val="28"/>
        </w:rPr>
        <w:t>чностный рост молодых педагогов.</w:t>
      </w:r>
    </w:p>
    <w:p w:rsidR="003E4929" w:rsidRPr="00F4689C" w:rsidRDefault="000C1845" w:rsidP="000C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7DFC" w:rsidRPr="00F4689C">
        <w:rPr>
          <w:rFonts w:ascii="Times New Roman" w:hAnsi="Times New Roman" w:cs="Times New Roman"/>
          <w:sz w:val="28"/>
          <w:szCs w:val="28"/>
        </w:rPr>
        <w:t xml:space="preserve">) </w:t>
      </w:r>
      <w:r w:rsidR="00A158B5" w:rsidRPr="00F4689C">
        <w:rPr>
          <w:rFonts w:ascii="Times New Roman" w:hAnsi="Times New Roman" w:cs="Times New Roman"/>
          <w:sz w:val="28"/>
          <w:szCs w:val="28"/>
        </w:rPr>
        <w:t>Здоровый образ жизни. Организация спортивных клубов, мероприятий среди молодых педагогов.</w:t>
      </w:r>
    </w:p>
    <w:p w:rsidR="003E4929" w:rsidRDefault="000C1845" w:rsidP="000C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7DFC" w:rsidRPr="00F4689C">
        <w:rPr>
          <w:rFonts w:ascii="Times New Roman" w:hAnsi="Times New Roman" w:cs="Times New Roman"/>
          <w:sz w:val="28"/>
          <w:szCs w:val="28"/>
        </w:rPr>
        <w:t>) Р</w:t>
      </w:r>
      <w:r w:rsidR="001C4202" w:rsidRPr="00F4689C">
        <w:rPr>
          <w:rFonts w:ascii="Times New Roman" w:hAnsi="Times New Roman" w:cs="Times New Roman"/>
          <w:sz w:val="28"/>
          <w:szCs w:val="28"/>
        </w:rPr>
        <w:t>азвитие образовательного туриз</w:t>
      </w:r>
      <w:r w:rsidR="00A158B5" w:rsidRPr="00F4689C">
        <w:rPr>
          <w:rFonts w:ascii="Times New Roman" w:hAnsi="Times New Roman" w:cs="Times New Roman"/>
          <w:sz w:val="28"/>
          <w:szCs w:val="28"/>
        </w:rPr>
        <w:t>ма среди молодых педагогов.</w:t>
      </w:r>
    </w:p>
    <w:p w:rsidR="000C1845" w:rsidRPr="00F4689C" w:rsidRDefault="000C1845" w:rsidP="000C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Проект, представляемый на Конкурс, должен отвечать следующим требованиям: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соответствие направлениям Конкурса согласно пункту 3.1 настоящего Положения, а также требованиям к содержанию и оформлению проекта, определенным настоящим Положением;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реализация проекта в 2018 – 2019 гг.;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возможность достижения ожидаемых результатов в установленный период реализации проекта;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экономическая обоснованность проекта;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средств гранта на реализацию программных мероприятий, исключая выплаты вознаграждений, премий, заработных плат и материальной помощи исполнителям проекта; </w:t>
      </w:r>
    </w:p>
    <w:p w:rsidR="003E4929" w:rsidRPr="003E4929" w:rsidRDefault="003E4929" w:rsidP="003E492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использование результативных, в том числе инновационных, информационных, социальных технологий, моделей и методик для достижения целей и задач проекта.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ab/>
        <w:t>Порядок организации и проведения Конкурса</w:t>
      </w: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3E4929">
        <w:rPr>
          <w:rFonts w:ascii="Times New Roman" w:hAnsi="Times New Roman" w:cs="Times New Roman"/>
          <w:sz w:val="28"/>
          <w:szCs w:val="28"/>
        </w:rPr>
        <w:t xml:space="preserve"> 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  Заявитель направляет в адрес  Организатора следующие конкурсные материалы (далее – Материалы):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4.1.1. Заявку по прилагаемой форме (Приложение №1).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4.1.2. Карту проекта по прилагаемой форме (Приложение №2).</w:t>
      </w:r>
    </w:p>
    <w:p w:rsidR="003E4929" w:rsidRPr="00222A95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4.1.3. Материалы направляются по электронному</w:t>
      </w:r>
      <w:r w:rsidR="00222A95">
        <w:rPr>
          <w:rFonts w:ascii="Times New Roman" w:hAnsi="Times New Roman" w:cs="Times New Roman"/>
          <w:color w:val="000000"/>
          <w:sz w:val="28"/>
          <w:szCs w:val="28"/>
        </w:rPr>
        <w:t xml:space="preserve"> адресу: </w:t>
      </w:r>
      <w:r w:rsidR="00222A9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obkom</w:t>
      </w:r>
      <w:r w:rsidR="00222A95" w:rsidRPr="00222A9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22A9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chita</w:t>
      </w:r>
      <w:r w:rsidR="00222A95" w:rsidRPr="00222A95">
        <w:rPr>
          <w:rFonts w:ascii="Times New Roman" w:hAnsi="Times New Roman" w:cs="Times New Roman"/>
          <w:color w:val="0000FF"/>
          <w:sz w:val="28"/>
          <w:szCs w:val="28"/>
          <w:u w:val="single"/>
        </w:rPr>
        <w:t>@</w:t>
      </w:r>
      <w:r w:rsidR="00222A9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mail</w:t>
      </w:r>
      <w:r w:rsidR="00222A95" w:rsidRPr="00222A95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22A95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4.2.     Этапы проведения Конкурса: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591F">
        <w:rPr>
          <w:rFonts w:ascii="Times New Roman" w:hAnsi="Times New Roman" w:cs="Times New Roman"/>
          <w:color w:val="000000"/>
          <w:sz w:val="28"/>
          <w:szCs w:val="28"/>
        </w:rPr>
        <w:t>.2.1. Подача Материалов: 1 апреля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>- 25 мая   2018 г.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4.2.2. Экспертиза проектов:  1 июня – 20  июня 2018 г.</w:t>
      </w:r>
    </w:p>
    <w:p w:rsidR="003E4929" w:rsidRPr="00222A95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4.2.3. Презентация проектов – победителей проводится в рамках краевой  летней школы молодых педагогов </w:t>
      </w:r>
      <w:r w:rsidR="00222A95" w:rsidRPr="00222A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22A95">
        <w:rPr>
          <w:rFonts w:ascii="Times New Roman" w:hAnsi="Times New Roman" w:cs="Times New Roman"/>
          <w:color w:val="000000"/>
          <w:sz w:val="28"/>
          <w:szCs w:val="28"/>
        </w:rPr>
        <w:t>июль 2018г.)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После окончания сроков подачи заявок внесение изменений в заявки не допускается.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Материалы, представленные на Конкурс, не возвращаются и не рецензируются.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Для оценки проектов формируется конкурсная комиссия (далее – Комиссия), персональный состав которой утверждается президиумом краевого комитета Профсоюза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Комиссия оценивает проекты по следующим критериям: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социальная значимость и актуальность – социально-экономическое значение, соответствие приоритетам Программы развития деятельности Профсоюза на 2015-2020 годы (1 -10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креативность – разработка и реализация принципиально новых проектных идей, наличие социальных инноваций в проекте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– ожидаемые результаты (например, привлечение определенного количества педагогов в Профсоюз, победы в конкурсах, социальные эффекты и др.)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масштабность – количество благополучателей проекта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мультипликативность – возможность распространения опыта реализации проекта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публичность – информационное сопровождение проекта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экономическая обоснованность проекта (1 - 10 баллов);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Заседание Комиссии протоколируется и считается правомочным, если на нем присутствуют более половины ее членов.</w:t>
      </w: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Определение победителей Конкурса и порядок предоставления грантов </w:t>
      </w: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Победителями Конкурса (д</w:t>
      </w:r>
      <w:r w:rsidR="00A158B5">
        <w:rPr>
          <w:rFonts w:ascii="Times New Roman" w:hAnsi="Times New Roman" w:cs="Times New Roman"/>
          <w:color w:val="000000"/>
          <w:sz w:val="28"/>
          <w:szCs w:val="28"/>
        </w:rPr>
        <w:t xml:space="preserve">алее – Победители) признаются 2 </w:t>
      </w:r>
      <w:r w:rsidR="005E01D9">
        <w:rPr>
          <w:rFonts w:ascii="Times New Roman" w:hAnsi="Times New Roman" w:cs="Times New Roman"/>
          <w:color w:val="000000"/>
          <w:sz w:val="28"/>
          <w:szCs w:val="28"/>
        </w:rPr>
        <w:t>(два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) проекта Соискателей, которые наберут наибольшее количество баллов. </w:t>
      </w:r>
    </w:p>
    <w:p w:rsidR="001C4202" w:rsidRPr="005E01D9" w:rsidRDefault="003E4929" w:rsidP="005E0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E01D9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5E01D9">
        <w:rPr>
          <w:rFonts w:ascii="Times New Roman" w:hAnsi="Times New Roman" w:cs="Times New Roman"/>
          <w:color w:val="000000"/>
          <w:sz w:val="28"/>
          <w:szCs w:val="28"/>
        </w:rPr>
        <w:tab/>
        <w:t>Победители Конкурса получа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>т гранты на реализацию проектов в размере</w:t>
      </w:r>
      <w:r w:rsidR="005E01D9">
        <w:rPr>
          <w:rFonts w:ascii="Times New Roman" w:hAnsi="Times New Roman" w:cs="Times New Roman"/>
          <w:color w:val="000000"/>
          <w:sz w:val="28"/>
          <w:szCs w:val="28"/>
        </w:rPr>
        <w:t xml:space="preserve"> по  50 тыс. руб. каждый.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Перечень проектов - победителей утверждаются Президиумом краевого комитета Профсоюза  на основании протокола Комиссии.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Pr="003E4929">
        <w:rPr>
          <w:rFonts w:ascii="Times New Roman" w:hAnsi="Times New Roman" w:cs="Times New Roman"/>
          <w:color w:val="000000"/>
          <w:sz w:val="28"/>
          <w:szCs w:val="28"/>
        </w:rPr>
        <w:tab/>
        <w:t>Грант перечисляется Организатором на расчетный счет Заявителя, указанный в договоре о предоставлении гранта (далее – Договор).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5.5. Финансирование проектов Победителей осуществляется на основании Договора и в порядке, установленном Договором (приложение № 3).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4"/>
      <w:bookmarkEnd w:id="0"/>
      <w:r w:rsidRPr="003E492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   Порядок предоставления отчета о целевом использовании гранта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6.1. Заявитель в срок, установленный Договором о предоставлении гранта, должен представить Организатору отчет о реализации проекта (далее – Отчет) (Приложение  к Договору).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6.2. Отчет должен составляться по форме, утвержденной Договором.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6.3. К Отчету должны быть приложены копии платежных и иных первичных документов, подтверждающих фактически произведенные расходы; документы, на основании которых эти платежи были произведены, а также реестр прилагаемых документов и копий.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процессе рассмотрения Отчета Организатор вправе запросить у Заявителя дополнительную информацию и (или) документы, необходимые для получения полного представления о ходе и итогах реализации проекта, а Заявитель должен предоставить их.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6.5. Заявитель обязан возвратить Организатору неиспользованную в ходе реализации проекта часть гранта, если таковая имеется.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6.6. Организатор утверждает Отчёт при условии, что предоставленные Заявителем документы и материалы соответствуют условиям Договора и подтверждают реализацию проекта, достижение его цели, а также целевое использование предоставленных финансовых средств. </w:t>
      </w:r>
      <w:bookmarkStart w:id="1" w:name="5"/>
      <w:bookmarkEnd w:id="1"/>
      <w:r w:rsidRPr="003E49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6.7. Об утверждении Отчета Организатор извещает Заявителя письменно. Обязательства Заявителя по Договору считаются исполненными с момента утверждения Организатором его Отчёта.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929">
        <w:rPr>
          <w:rFonts w:ascii="Times New Roman" w:hAnsi="Times New Roman" w:cs="Times New Roman"/>
          <w:color w:val="000000"/>
          <w:sz w:val="28"/>
          <w:szCs w:val="28"/>
        </w:rPr>
        <w:t>6.8. Заявитель несет ответственность за целевое и рациональное использование средств, качество и сроки выполнения проекта Соискателя.</w:t>
      </w:r>
    </w:p>
    <w:p w:rsidR="003E4929" w:rsidRPr="003E4929" w:rsidRDefault="003E4929" w:rsidP="003E4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929" w:rsidRPr="003E4929" w:rsidRDefault="003E4929" w:rsidP="003E492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929" w:rsidRPr="003E4929" w:rsidRDefault="003E4929" w:rsidP="003E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4F" w:rsidRDefault="0038414F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F7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 №1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 Положению о проведении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краевого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Pr="00AC78A0">
        <w:rPr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профсоюзных  проектов на получение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гранто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вой поддержки среди муниципальных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E2F7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советов молодых педагогов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/>
      </w:tblPr>
      <w:tblGrid>
        <w:gridCol w:w="4427"/>
        <w:gridCol w:w="3604"/>
        <w:gridCol w:w="2139"/>
      </w:tblGrid>
      <w:tr w:rsidR="00EE2F70" w:rsidRPr="00AC78A0" w:rsidTr="008E5DB0">
        <w:trPr>
          <w:trHeight w:val="350"/>
        </w:trPr>
        <w:tc>
          <w:tcPr>
            <w:tcW w:w="10170" w:type="dxa"/>
            <w:gridSpan w:val="3"/>
            <w:hideMark/>
          </w:tcPr>
          <w:p w:rsidR="00EE2F70" w:rsidRPr="00AC78A0" w:rsidRDefault="00EE2F70" w:rsidP="008E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ЗАЯВКА НА УЧАСТИЕ</w:t>
            </w:r>
          </w:p>
          <w:p w:rsidR="00EE2F70" w:rsidRPr="00AC78A0" w:rsidRDefault="00EE2F70" w:rsidP="008E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краевом </w:t>
            </w: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конкурсе профсоюзных  проектов на получение </w:t>
            </w:r>
          </w:p>
          <w:p w:rsidR="00EE2F70" w:rsidRPr="00AC78A0" w:rsidRDefault="00EE2F70" w:rsidP="008E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гранто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вой поддержки среди муниципальных </w:t>
            </w: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советов молодых педагогов</w:t>
            </w:r>
          </w:p>
          <w:p w:rsidR="00EE2F70" w:rsidRPr="00AC78A0" w:rsidRDefault="00EE2F70" w:rsidP="008E5D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0"/>
        </w:trPr>
        <w:tc>
          <w:tcPr>
            <w:tcW w:w="4427" w:type="dxa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2F70" w:rsidRPr="00AC78A0" w:rsidTr="008E5DB0">
        <w:trPr>
          <w:trHeight w:val="238"/>
        </w:trPr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>1. Наименовани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 местной </w:t>
            </w: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организации Профсоюза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8"/>
        </w:trPr>
        <w:tc>
          <w:tcPr>
            <w:tcW w:w="4427" w:type="dxa"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8"/>
        </w:trPr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Грантовое направление </w:t>
            </w:r>
            <w:r w:rsidRPr="00AC78A0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одного)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0"/>
        </w:trPr>
        <w:tc>
          <w:tcPr>
            <w:tcW w:w="4427" w:type="dxa"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87"/>
        </w:trPr>
        <w:tc>
          <w:tcPr>
            <w:tcW w:w="4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>3. Название проекта</w:t>
            </w: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70" w:rsidRPr="00AC78A0" w:rsidRDefault="00EE2F70" w:rsidP="008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0"/>
        </w:trPr>
        <w:tc>
          <w:tcPr>
            <w:tcW w:w="4427" w:type="dxa"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EE2F70" w:rsidRPr="00AC78A0" w:rsidTr="008E5DB0">
        <w:trPr>
          <w:trHeight w:val="230"/>
        </w:trPr>
        <w:tc>
          <w:tcPr>
            <w:tcW w:w="10170" w:type="dxa"/>
            <w:gridSpan w:val="3"/>
            <w:vAlign w:val="center"/>
          </w:tcPr>
          <w:p w:rsidR="00EE2F70" w:rsidRPr="00AC78A0" w:rsidRDefault="00EE2F70" w:rsidP="008E5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30"/>
        </w:trPr>
        <w:tc>
          <w:tcPr>
            <w:tcW w:w="4427" w:type="dxa"/>
            <w:vAlign w:val="center"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5743" w:type="dxa"/>
            <w:gridSpan w:val="2"/>
            <w:vAlign w:val="center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07"/>
        </w:trPr>
        <w:tc>
          <w:tcPr>
            <w:tcW w:w="4427" w:type="dxa"/>
            <w:hideMark/>
          </w:tcPr>
          <w:p w:rsidR="00EE2F70" w:rsidRPr="00AC78A0" w:rsidRDefault="00EE2F70" w:rsidP="008E5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Председатель</w:t>
            </w:r>
            <w:r w:rsidRPr="00AC78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местной организации</w:t>
            </w: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3604" w:type="dxa"/>
            <w:hideMark/>
          </w:tcPr>
          <w:p w:rsidR="00EE2F70" w:rsidRDefault="00EE2F70" w:rsidP="008E5DB0">
            <w:pPr>
              <w:keepLines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39" w:type="dxa"/>
            <w:hideMark/>
          </w:tcPr>
          <w:p w:rsidR="00EE2F70" w:rsidRPr="00AC78A0" w:rsidRDefault="00EE2F70" w:rsidP="008E5DB0">
            <w:pPr>
              <w:keepLines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</w:tr>
      <w:tr w:rsidR="00EE2F70" w:rsidRPr="00AC78A0" w:rsidTr="008E5DB0">
        <w:trPr>
          <w:trHeight w:val="207"/>
        </w:trPr>
        <w:tc>
          <w:tcPr>
            <w:tcW w:w="4427" w:type="dxa"/>
          </w:tcPr>
          <w:p w:rsidR="00EE2F70" w:rsidRPr="00AC78A0" w:rsidRDefault="00EE2F70" w:rsidP="008E5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</w:tcPr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EE2F7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E2F70" w:rsidRPr="00AC78A0" w:rsidRDefault="00EE2F70" w:rsidP="008E5DB0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9" w:type="dxa"/>
          </w:tcPr>
          <w:p w:rsidR="00EE2F70" w:rsidRPr="00AC78A0" w:rsidRDefault="00EE2F70" w:rsidP="008E5DB0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Приложение №2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 Положению о проведении</w:t>
      </w:r>
    </w:p>
    <w:p w:rsidR="00EE2F7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краевого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Pr="00AC78A0">
        <w:rPr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профсоюзных  проектов на получение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грантов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 поддержки среди муниципальных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советов молодых педагогов</w:t>
      </w:r>
    </w:p>
    <w:p w:rsidR="00EE2F70" w:rsidRPr="00AC78A0" w:rsidRDefault="00EE2F70" w:rsidP="00EE2F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AC78A0">
        <w:rPr>
          <w:rFonts w:ascii="Times New Roman" w:eastAsia="Times New Roman" w:hAnsi="Times New Roman" w:cs="Arial"/>
          <w:b/>
          <w:sz w:val="24"/>
          <w:szCs w:val="24"/>
        </w:rPr>
        <w:t>КАРТА ПРОЕКТА</w:t>
      </w:r>
    </w:p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05"/>
        <w:gridCol w:w="7561"/>
      </w:tblGrid>
      <w:tr w:rsidR="00EE2F70" w:rsidRPr="00AC78A0" w:rsidTr="008E5DB0">
        <w:trPr>
          <w:trHeight w:val="609"/>
        </w:trPr>
        <w:tc>
          <w:tcPr>
            <w:tcW w:w="180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05"/>
        <w:gridCol w:w="7561"/>
      </w:tblGrid>
      <w:tr w:rsidR="00EE2F70" w:rsidRPr="00AC78A0" w:rsidTr="008E5DB0">
        <w:tc>
          <w:tcPr>
            <w:tcW w:w="18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Соискатель</w:t>
            </w:r>
          </w:p>
        </w:tc>
        <w:tc>
          <w:tcPr>
            <w:tcW w:w="7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аименование муниципального совета молодых педагогов</w:t>
            </w:r>
          </w:p>
        </w:tc>
      </w:tr>
      <w:tr w:rsidR="00EE2F70" w:rsidRPr="00AC78A0" w:rsidTr="008E5DB0">
        <w:tc>
          <w:tcPr>
            <w:tcW w:w="180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134"/>
        </w:trPr>
        <w:tc>
          <w:tcPr>
            <w:tcW w:w="18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Ф.И.О. (указать полностью) ответственного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лица, в СМП</w:t>
            </w:r>
          </w:p>
        </w:tc>
      </w:tr>
      <w:tr w:rsidR="00EE2F70" w:rsidRPr="00AC78A0" w:rsidTr="008E5DB0">
        <w:tc>
          <w:tcPr>
            <w:tcW w:w="180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131"/>
        </w:trPr>
        <w:tc>
          <w:tcPr>
            <w:tcW w:w="18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Номер мобильного телефона ответственного лица</w:t>
            </w:r>
          </w:p>
        </w:tc>
      </w:tr>
      <w:tr w:rsidR="00EE2F70" w:rsidRPr="00AC78A0" w:rsidTr="008E5DB0">
        <w:trPr>
          <w:trHeight w:val="131"/>
        </w:trPr>
        <w:tc>
          <w:tcPr>
            <w:tcW w:w="180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131"/>
        </w:trPr>
        <w:tc>
          <w:tcPr>
            <w:tcW w:w="180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</w:tr>
      <w:tr w:rsidR="00EE2F70" w:rsidRPr="00AC78A0" w:rsidTr="008E5DB0">
        <w:trPr>
          <w:trHeight w:val="100"/>
        </w:trPr>
        <w:tc>
          <w:tcPr>
            <w:tcW w:w="1805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04"/>
        <w:gridCol w:w="7562"/>
      </w:tblGrid>
      <w:tr w:rsidR="00EE2F70" w:rsidRPr="00AC78A0" w:rsidTr="008E5DB0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7562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Место реализации проекта</w:t>
            </w:r>
          </w:p>
        </w:tc>
      </w:tr>
      <w:tr w:rsidR="00EE2F70" w:rsidRPr="00AC78A0" w:rsidTr="008E5DB0">
        <w:trPr>
          <w:trHeight w:val="258"/>
        </w:trPr>
        <w:tc>
          <w:tcPr>
            <w:tcW w:w="1804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FF0000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09"/>
        <w:gridCol w:w="7557"/>
      </w:tblGrid>
      <w:tr w:rsidR="00EE2F70" w:rsidRPr="00AC78A0" w:rsidTr="008E5DB0">
        <w:tc>
          <w:tcPr>
            <w:tcW w:w="180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Период реализации проекта*</w:t>
            </w:r>
          </w:p>
        </w:tc>
        <w:tc>
          <w:tcPr>
            <w:tcW w:w="7557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Продолжительность проекта (в месяцах)</w:t>
            </w:r>
          </w:p>
        </w:tc>
      </w:tr>
      <w:tr w:rsidR="00EE2F70" w:rsidRPr="00AC78A0" w:rsidTr="008E5DB0">
        <w:tc>
          <w:tcPr>
            <w:tcW w:w="1809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118"/>
        </w:trPr>
        <w:tc>
          <w:tcPr>
            <w:tcW w:w="1809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  <w:shd w:val="clear" w:color="auto" w:fill="D9D9D9"/>
              </w:rPr>
              <w:t>Начало реализации проекта (день, месяц, год)</w:t>
            </w:r>
          </w:p>
        </w:tc>
      </w:tr>
      <w:tr w:rsidR="00EE2F70" w:rsidRPr="00AC78A0" w:rsidTr="008E5DB0">
        <w:tc>
          <w:tcPr>
            <w:tcW w:w="1809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24"/>
        </w:trPr>
        <w:tc>
          <w:tcPr>
            <w:tcW w:w="1809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Планируемое о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  <w:shd w:val="clear" w:color="auto" w:fill="D9D9D9"/>
              </w:rPr>
              <w:t>кончание реализации проекта (день, месяц, год)</w:t>
            </w:r>
          </w:p>
        </w:tc>
      </w:tr>
      <w:tr w:rsidR="00EE2F70" w:rsidRPr="00AC78A0" w:rsidTr="008E5DB0">
        <w:trPr>
          <w:trHeight w:val="257"/>
        </w:trPr>
        <w:tc>
          <w:tcPr>
            <w:tcW w:w="1809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b/>
          <w:sz w:val="24"/>
          <w:szCs w:val="24"/>
        </w:rPr>
      </w:pPr>
    </w:p>
    <w:p w:rsidR="00EE2F70" w:rsidRPr="00AC78A0" w:rsidRDefault="00EE2F70" w:rsidP="00EE2F7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sz w:val="24"/>
          <w:szCs w:val="24"/>
        </w:rPr>
      </w:pPr>
      <w:r w:rsidRPr="00AC78A0">
        <w:rPr>
          <w:rFonts w:ascii="Times New Roman" w:eastAsia="Arial Unicode MS" w:hAnsi="Times New Roman"/>
          <w:b/>
          <w:sz w:val="24"/>
          <w:szCs w:val="24"/>
        </w:rPr>
        <w:t>Описание проекта</w:t>
      </w:r>
    </w:p>
    <w:p w:rsidR="00EE2F70" w:rsidRPr="00AC78A0" w:rsidRDefault="00EE2F70" w:rsidP="00EE2F70">
      <w:pPr>
        <w:widowControl w:val="0"/>
        <w:suppressAutoHyphens/>
        <w:spacing w:after="0" w:line="100" w:lineRule="atLeast"/>
        <w:rPr>
          <w:rFonts w:ascii="Times New Roman" w:eastAsia="Arial Unicode MS" w:hAnsi="Times New Roman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21"/>
        <w:gridCol w:w="7545"/>
      </w:tblGrid>
      <w:tr w:rsidR="00EE2F70" w:rsidRPr="00AC78A0" w:rsidTr="008E5DB0">
        <w:trPr>
          <w:trHeight w:val="540"/>
        </w:trPr>
        <w:tc>
          <w:tcPr>
            <w:tcW w:w="1821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 (описание продукта, технологии, услуги</w:t>
            </w: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не &gt; 0,3 стр.) </w:t>
            </w:r>
          </w:p>
        </w:tc>
        <w:tc>
          <w:tcPr>
            <w:tcW w:w="75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20"/>
        <w:gridCol w:w="20"/>
        <w:gridCol w:w="7526"/>
      </w:tblGrid>
      <w:tr w:rsidR="00EE2F70" w:rsidRPr="00AC78A0" w:rsidTr="008E5DB0">
        <w:trPr>
          <w:trHeight w:val="2539"/>
        </w:trPr>
        <w:tc>
          <w:tcPr>
            <w:tcW w:w="1840" w:type="dxa"/>
            <w:gridSpan w:val="2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 xml:space="preserve">Актуальность 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(решаемые общественно значимые проблемы и /или потребность в продукте и услуге, не &gt; 1 стр.) </w:t>
            </w:r>
          </w:p>
        </w:tc>
        <w:tc>
          <w:tcPr>
            <w:tcW w:w="7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540"/>
        </w:trPr>
        <w:tc>
          <w:tcPr>
            <w:tcW w:w="1820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Целевые группы 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(на которые направлен проект)  </w:t>
            </w:r>
          </w:p>
        </w:tc>
        <w:tc>
          <w:tcPr>
            <w:tcW w:w="7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17"/>
        <w:gridCol w:w="7549"/>
      </w:tblGrid>
      <w:tr w:rsidR="00EE2F70" w:rsidRPr="00AC78A0" w:rsidTr="008E5DB0">
        <w:trPr>
          <w:trHeight w:val="360"/>
        </w:trPr>
        <w:tc>
          <w:tcPr>
            <w:tcW w:w="1817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5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16"/>
        <w:gridCol w:w="7550"/>
      </w:tblGrid>
      <w:tr w:rsidR="00EE2F70" w:rsidRPr="00AC78A0" w:rsidTr="008E5DB0">
        <w:tc>
          <w:tcPr>
            <w:tcW w:w="1816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5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1)</w:t>
            </w: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2)</w:t>
            </w: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3)</w:t>
            </w: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…</w:t>
            </w: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513"/>
      </w:tblGrid>
      <w:tr w:rsidR="00EE2F70" w:rsidRPr="00AC78A0" w:rsidTr="008E5DB0">
        <w:trPr>
          <w:trHeight w:val="2138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Методы реализации проекта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(способы реализации проекта, ведущие к решению поставленных задач)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33"/>
        <w:gridCol w:w="3835"/>
        <w:gridCol w:w="1674"/>
        <w:gridCol w:w="2024"/>
      </w:tblGrid>
      <w:tr w:rsidR="00EE2F70" w:rsidRPr="00AC78A0" w:rsidTr="008E5DB0">
        <w:trPr>
          <w:trHeight w:val="360"/>
        </w:trPr>
        <w:tc>
          <w:tcPr>
            <w:tcW w:w="1833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Календарный план реализации проекта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(основные мероприятия)</w:t>
            </w:r>
          </w:p>
        </w:tc>
        <w:tc>
          <w:tcPr>
            <w:tcW w:w="3835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4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Сроки (дд.мм.гг)</w:t>
            </w:r>
          </w:p>
        </w:tc>
        <w:tc>
          <w:tcPr>
            <w:tcW w:w="2024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83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…</w:t>
            </w:r>
          </w:p>
        </w:tc>
        <w:tc>
          <w:tcPr>
            <w:tcW w:w="16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702"/>
        <w:gridCol w:w="2956"/>
        <w:gridCol w:w="1335"/>
        <w:gridCol w:w="1095"/>
        <w:gridCol w:w="1465"/>
        <w:gridCol w:w="813"/>
      </w:tblGrid>
      <w:tr w:rsidR="00EE2F70" w:rsidRPr="00AC78A0" w:rsidTr="008E5DB0">
        <w:trPr>
          <w:trHeight w:val="360"/>
        </w:trPr>
        <w:tc>
          <w:tcPr>
            <w:tcW w:w="1763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Смета расходов на реализацию проекта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Стоимость </w:t>
            </w: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(ед.), руб.</w:t>
            </w:r>
          </w:p>
        </w:tc>
        <w:tc>
          <w:tcPr>
            <w:tcW w:w="1137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Кол-во</w:t>
            </w: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единиц</w:t>
            </w:r>
          </w:p>
        </w:tc>
        <w:tc>
          <w:tcPr>
            <w:tcW w:w="146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Собственные </w:t>
            </w: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Всего,</w:t>
            </w: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 xml:space="preserve"> руб.</w:t>
            </w: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1763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32"/>
        <w:gridCol w:w="7534"/>
      </w:tblGrid>
      <w:tr w:rsidR="00EE2F70" w:rsidRPr="00AC78A0" w:rsidTr="008E5DB0">
        <w:trPr>
          <w:trHeight w:val="80"/>
        </w:trPr>
        <w:tc>
          <w:tcPr>
            <w:tcW w:w="183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34" w:type="dxa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Ожидаемые результаты</w:t>
            </w:r>
            <w:r w:rsidRPr="00AC78A0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EE2F70" w:rsidRPr="00AC78A0" w:rsidRDefault="00EE2F70" w:rsidP="008E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 w:cs="Arial"/>
                <w:sz w:val="24"/>
                <w:szCs w:val="24"/>
              </w:rPr>
              <w:t>(позитивные изменения, которые произойдут по завершению проекта)</w:t>
            </w:r>
          </w:p>
        </w:tc>
      </w:tr>
      <w:tr w:rsidR="00EE2F70" w:rsidRPr="00AC78A0" w:rsidTr="008E5DB0">
        <w:trPr>
          <w:trHeight w:val="140"/>
        </w:trPr>
        <w:tc>
          <w:tcPr>
            <w:tcW w:w="183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5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Количественные показатели (указать основные количественные результаты, включая благополучателей проекта)</w:t>
            </w:r>
          </w:p>
        </w:tc>
      </w:tr>
      <w:tr w:rsidR="00EE2F70" w:rsidRPr="00AC78A0" w:rsidTr="008E5DB0">
        <w:trPr>
          <w:trHeight w:val="282"/>
        </w:trPr>
        <w:tc>
          <w:tcPr>
            <w:tcW w:w="1832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282"/>
        </w:trPr>
        <w:tc>
          <w:tcPr>
            <w:tcW w:w="183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Качественные показатели (указать ожидаемые качественные изменения)</w:t>
            </w:r>
          </w:p>
        </w:tc>
      </w:tr>
      <w:tr w:rsidR="00EE2F70" w:rsidRPr="00AC78A0" w:rsidTr="008E5DB0">
        <w:trPr>
          <w:trHeight w:val="282"/>
        </w:trPr>
        <w:tc>
          <w:tcPr>
            <w:tcW w:w="1832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832"/>
        <w:gridCol w:w="7534"/>
      </w:tblGrid>
      <w:tr w:rsidR="00EE2F70" w:rsidRPr="00AC78A0" w:rsidTr="008E5DB0">
        <w:trPr>
          <w:trHeight w:val="540"/>
        </w:trPr>
        <w:tc>
          <w:tcPr>
            <w:tcW w:w="1832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Методы оценки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 xml:space="preserve"> (способы оценки результатов)</w:t>
            </w:r>
          </w:p>
        </w:tc>
        <w:tc>
          <w:tcPr>
            <w:tcW w:w="7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Borders>
          <w:right w:val="dashed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513"/>
      </w:tblGrid>
      <w:tr w:rsidR="00EE2F70" w:rsidRPr="00AC78A0" w:rsidTr="008E5DB0">
        <w:trPr>
          <w:trHeight w:val="540"/>
        </w:trPr>
        <w:tc>
          <w:tcPr>
            <w:tcW w:w="1853" w:type="dxa"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Мультипли-кативность </w:t>
            </w:r>
            <w:r w:rsidRPr="00AC78A0">
              <w:rPr>
                <w:rFonts w:ascii="Times New Roman" w:eastAsia="Arial Unicode MS" w:hAnsi="Times New Roman"/>
                <w:sz w:val="24"/>
                <w:szCs w:val="24"/>
              </w:rPr>
              <w:t>(как и где может распространяться опыт по реализации проекта)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9366" w:type="dxa"/>
        <w:tblInd w:w="65" w:type="dxa"/>
        <w:tblCellMar>
          <w:left w:w="10" w:type="dxa"/>
          <w:right w:w="10" w:type="dxa"/>
        </w:tblCellMar>
        <w:tblLook w:val="04A0"/>
      </w:tblPr>
      <w:tblGrid>
        <w:gridCol w:w="1845"/>
        <w:gridCol w:w="7521"/>
      </w:tblGrid>
      <w:tr w:rsidR="00EE2F70" w:rsidRPr="00AC78A0" w:rsidTr="008E5DB0">
        <w:trPr>
          <w:trHeight w:val="150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C78A0">
              <w:rPr>
                <w:rFonts w:ascii="Times New Roman" w:eastAsia="Arial Unicode MS" w:hAnsi="Times New Roman"/>
                <w:b/>
                <w:sz w:val="24"/>
                <w:szCs w:val="24"/>
              </w:rPr>
              <w:t>Демонстрация проекта</w:t>
            </w:r>
          </w:p>
        </w:tc>
        <w:tc>
          <w:tcPr>
            <w:tcW w:w="7521" w:type="dxa"/>
            <w:tcBorders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Предполагаемые инструменты информационного сопровождения </w:t>
            </w:r>
          </w:p>
        </w:tc>
      </w:tr>
      <w:tr w:rsidR="00EE2F70" w:rsidRPr="00AC78A0" w:rsidTr="008E5DB0">
        <w:trPr>
          <w:trHeight w:val="292"/>
        </w:trPr>
        <w:tc>
          <w:tcPr>
            <w:tcW w:w="184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540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8A0"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проекта на молодежных мероприятиях (укажите название, дату и место проведения мероприятий)</w:t>
            </w:r>
          </w:p>
        </w:tc>
      </w:tr>
      <w:tr w:rsidR="00EE2F70" w:rsidRPr="00AC78A0" w:rsidTr="008E5DB0">
        <w:trPr>
          <w:trHeight w:val="141"/>
        </w:trPr>
        <w:tc>
          <w:tcPr>
            <w:tcW w:w="1845" w:type="dxa"/>
            <w:vMerge/>
            <w:tcBorders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E2F70" w:rsidRPr="00AC78A0" w:rsidRDefault="00EE2F70" w:rsidP="008E5DB0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Приложение №3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 Положению о проведении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краевого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Pr="00AC78A0">
        <w:rPr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профсоюзных  проектов на получение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гранто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вой поддержки среди муниципальных 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>советов молодых педагогов</w:t>
      </w: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 w:line="240" w:lineRule="auto"/>
        <w:jc w:val="both"/>
        <w:rPr>
          <w:sz w:val="24"/>
          <w:szCs w:val="24"/>
        </w:rPr>
      </w:pP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ДОГОВОР</w:t>
      </w: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O ПРЕДОСТАВЛЕНИИ ГРАНТА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№_________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___________________                                                     «___» _________ 20__ г.</w:t>
      </w:r>
    </w:p>
    <w:p w:rsidR="00EE2F70" w:rsidRPr="00AC78A0" w:rsidRDefault="00EE2F70" w:rsidP="00EE2F70">
      <w:pPr>
        <w:jc w:val="both"/>
        <w:rPr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Забайкальская краевая организация Профсоюза работников народного образования и науки РФ </w:t>
      </w:r>
      <w:r w:rsidR="00271D82">
        <w:rPr>
          <w:rFonts w:ascii="Times New Roman" w:eastAsia="Times New Roman" w:hAnsi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271D82">
        <w:rPr>
          <w:rFonts w:ascii="Times New Roman" w:eastAsia="Times New Roman" w:hAnsi="Times New Roman"/>
          <w:sz w:val="24"/>
          <w:szCs w:val="24"/>
        </w:rPr>
        <w:t>р</w:t>
      </w:r>
      <w:r w:rsidRPr="00AC78A0">
        <w:rPr>
          <w:rFonts w:ascii="Times New Roman" w:eastAsia="Times New Roman" w:hAnsi="Times New Roman"/>
          <w:sz w:val="24"/>
          <w:szCs w:val="24"/>
        </w:rPr>
        <w:t xml:space="preserve">едседателя </w:t>
      </w:r>
      <w:r w:rsidR="00271D82">
        <w:rPr>
          <w:rFonts w:ascii="Times New Roman" w:eastAsia="Times New Roman" w:hAnsi="Times New Roman"/>
          <w:sz w:val="24"/>
          <w:szCs w:val="24"/>
        </w:rPr>
        <w:t>краевой организ</w:t>
      </w:r>
      <w:r>
        <w:rPr>
          <w:rFonts w:ascii="Times New Roman" w:eastAsia="Times New Roman" w:hAnsi="Times New Roman"/>
          <w:sz w:val="24"/>
          <w:szCs w:val="24"/>
        </w:rPr>
        <w:t>ации профсоюза</w:t>
      </w:r>
      <w:r w:rsidR="00271D82">
        <w:rPr>
          <w:rFonts w:ascii="Times New Roman" w:eastAsia="Times New Roman" w:hAnsi="Times New Roman"/>
          <w:sz w:val="24"/>
          <w:szCs w:val="24"/>
        </w:rPr>
        <w:t xml:space="preserve"> Окуневой Н.И.,  действующая  на основании Положения </w:t>
      </w:r>
      <w:r w:rsidRPr="00AC78A0">
        <w:rPr>
          <w:rFonts w:ascii="Times New Roman" w:hAnsi="Times New Roman"/>
          <w:sz w:val="24"/>
          <w:szCs w:val="24"/>
        </w:rPr>
        <w:t xml:space="preserve"> в дальнейшем «Грантодатель», с одной стороны и</w:t>
      </w:r>
    </w:p>
    <w:p w:rsidR="00EE2F70" w:rsidRPr="00AC78A0" w:rsidRDefault="00EE2F70" w:rsidP="00EE2F70">
      <w:pPr>
        <w:spacing w:after="0"/>
        <w:jc w:val="both"/>
        <w:rPr>
          <w:sz w:val="24"/>
          <w:szCs w:val="24"/>
        </w:rPr>
      </w:pPr>
      <w:r w:rsidRPr="00AC78A0">
        <w:rPr>
          <w:sz w:val="24"/>
          <w:szCs w:val="24"/>
        </w:rPr>
        <w:t>_____________________________________________________________________________________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(полное наименовани</w:t>
      </w:r>
      <w:r w:rsidR="00271D82">
        <w:rPr>
          <w:rFonts w:ascii="Times New Roman" w:hAnsi="Times New Roman"/>
          <w:sz w:val="24"/>
          <w:szCs w:val="24"/>
        </w:rPr>
        <w:t xml:space="preserve">е местной </w:t>
      </w:r>
      <w:r w:rsidRPr="00AC78A0">
        <w:rPr>
          <w:rFonts w:ascii="Times New Roman" w:hAnsi="Times New Roman"/>
          <w:sz w:val="24"/>
          <w:szCs w:val="24"/>
        </w:rPr>
        <w:t xml:space="preserve"> организации Профсоюза)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jc w:val="both"/>
        <w:rPr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именуемый в дальнейшем «Грантополучатель», в лице</w:t>
      </w:r>
      <w:r w:rsidRPr="00AC78A0">
        <w:rPr>
          <w:sz w:val="24"/>
          <w:szCs w:val="24"/>
        </w:rPr>
        <w:t xml:space="preserve"> </w:t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</w:r>
      <w:r w:rsidRPr="00AC78A0">
        <w:rPr>
          <w:sz w:val="24"/>
          <w:szCs w:val="24"/>
        </w:rPr>
        <w:softHyphen/>
        <w:t>_____________________________________</w:t>
      </w:r>
    </w:p>
    <w:p w:rsidR="00EE2F70" w:rsidRPr="00AC78A0" w:rsidRDefault="00EE2F70" w:rsidP="00EE2F70">
      <w:pPr>
        <w:spacing w:after="0"/>
        <w:jc w:val="both"/>
        <w:rPr>
          <w:sz w:val="24"/>
          <w:szCs w:val="24"/>
        </w:rPr>
      </w:pPr>
      <w:r w:rsidRPr="00AC78A0">
        <w:rPr>
          <w:sz w:val="24"/>
          <w:szCs w:val="24"/>
        </w:rPr>
        <w:t>_____________________________________________________________________________________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(должность, фамилия, имя, отчество председател</w:t>
      </w:r>
      <w:r w:rsidR="00271D82">
        <w:rPr>
          <w:rFonts w:ascii="Times New Roman" w:hAnsi="Times New Roman"/>
          <w:sz w:val="24"/>
          <w:szCs w:val="24"/>
        </w:rPr>
        <w:t xml:space="preserve">я </w:t>
      </w:r>
      <w:r w:rsidRPr="00AC78A0">
        <w:rPr>
          <w:rFonts w:ascii="Times New Roman" w:hAnsi="Times New Roman"/>
          <w:sz w:val="24"/>
          <w:szCs w:val="24"/>
        </w:rPr>
        <w:t xml:space="preserve"> организации Профсоюза)</w:t>
      </w:r>
    </w:p>
    <w:p w:rsidR="00EE2F70" w:rsidRPr="00AC78A0" w:rsidRDefault="00EE2F70" w:rsidP="00EE2F70">
      <w:pPr>
        <w:spacing w:after="0"/>
        <w:jc w:val="both"/>
        <w:rPr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действующего на основании</w:t>
      </w:r>
      <w:r w:rsidRPr="00AC78A0">
        <w:rPr>
          <w:sz w:val="24"/>
          <w:szCs w:val="24"/>
        </w:rPr>
        <w:t xml:space="preserve"> _____________________________________________________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(указывается документ и его реквизиты)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c другой стороны, заключили настоящий Договор о нижеследующем:</w:t>
      </w: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1. Предмет Договора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1.1. Грантодатель безвозмездно передает денежные средства (далее — Грант) для целевого использования Грантополучателем, a Грaнтополyчатель обязуется принять Грант и распорядиться им исключительно в соответствии c целями, условиями и в порядке, закрепленными настоящим Договором.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1.2 Грант предоставляется c целью реализации Грантополучателем проекта ______________________________________________________________________(далее – Проект)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(название проекта, направление)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lastRenderedPageBreak/>
        <w:t>в соответствии c календарным планом работ (приложение № 2 к Положению о Конкурсе).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2. Размер Гранта и порядок выплаты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Общая сумма Гранта составляет _______________________________________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(сумма прописью)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которые передаются Грантополучателю в соответствии cо сметой расходов на реализацию проекта и календарным планом реализации Проекта (приложение № 2 к Положению о Конкурсе).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З. Права и обязанности Грантодателя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З.1. Грантодатель обязуется передать Грант в сроки и в объемах в соответствии c условиями, определенными настоящим Договором на расчетный счет Грантополучателя. Грантодатель не вправе изменять указанные условия в одностороннем порядке.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3.2. Грантодатель не несет ответственности за выбор Грантополучателем третьих лиц, участвующих в реализации Проекта.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3.3. Грантодатель не вправе вмешиваться в деятельность Грантополучателя, связанную c реализацией настоящего Договора.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 работы.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 Для обеспечения эффективного контроля реализации Проекта Грантодатель принимает следующие меры: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3.4.1. Осуществляет контроль за выполнением Грантополучателем возложенных на него обязанностей в соответствии c настоящим Договором;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3.4.2. Контролирует реализацию Проекта, эффективность работы над Проектом, а также расходование полученного Гранта исключительно на реализацию Проекта;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3.4.3. Запрашивает y Грантополучателя финансовые и иные документы, касающиеся реализации Проекта, утверждает отчет o реализации Проекта, отчет о выполнении календарного плана и финансовый отчет (далее – Отчет);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3.4.4. Отказывается от договора Гранта в случае непредставления Грантополучателем документов, касающихся расходования полученного Гранта, в случае нецелевого расходования Гранта;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3.4.5. Принимает от Грантополучателя Отчет и иную документацию, касающуюся использования Гранта, a также оценивает ее полноту и достоверность;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3.4.6. Проводит проверку документов, представленных Грантополучателем в подтверждение расходования Гранта исключительно на реализацию Проекта, a также проверку фактической реализации Проекта.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 Права и обязанности Грантополучателя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4.1. Грантополучатель не позднее 5 (пяти) банковских дней со дня поступления на его счет Гранта от Грантодателя направляет в адрес Грантодателя в установленном порядке уведомление o получении Гранта.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lastRenderedPageBreak/>
        <w:t>4.2. Грантополучатель обязуется в течение 5 (пяти) банковских дней после окончания срока реализации проекта возвратить Грантодателю неиспользованную часть денежных средств, отраженную в итоговом финансовом отчете.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4.3. Грантополучатель принимает работы, выполненные в пределах утвержденной сметы по календарному плану третьими лицами (физические и юридические лица), на основании заключенных им соответствующих договоров и оформленных актов сдачи-приемки работ.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4.4. Грантополучатель обязуется вести раздельный учет средств и имущества, полученных на основе настоящего Договора, от других средств и имущества, которыми он владеет и пользуется.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4.5. Грантополучатель обязан незамедлительно информировать Грантодателя об обнаруженной Грантополучателем невозможности получить ожидаемые результаты или o нецелесообразности продолжения работ по Проекту и в течение 10 (десяти) банковских дней осуществить возврат Грантодателю сумм неиспользованных денежных средств и отчитаться за использованные  денежные средства.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4.6. Грантополучатель обязуется представлять Грантодателю отчетность по форме и в сроки, установленные настоящим Договором.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4.7. Грантополучатель обязуется: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4.7.1. Обеспечить использование Гранта исключительно на цели, определенные настоящим Договором, и в соответствии c календарным планом работ.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4.7.2. Обеспечить реализацию работ, определенных календарным планом, в полном объеме и в установленные настоящим Договором сроки.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4.7.3. Не изменять произвольно назначение статей расходов утверждённой настоящим Договором сметы расходов.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4.7.4. Не допускать использование Гранта в целях извлечения прибыли.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4.7.5. Возвратить Грант в полном объеме в течение 5 (пяти) рабочих дней по требованию Грантодателя в случае отказа Грантодателя от настоящего Договора в соответствии c пунктом 3.4.4. по реквизитам, указанным в пункте 12. Договора.</w:t>
      </w: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5. Отчетность и контроль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5.1. Устанавливаются следующие формы отчетности Грантополучателя перед Грантодателем об использовании Гранта и выполнении работ, предусмотренных календарным планом: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5.1.1. Итоговый письменный отчет о выполнении работ (Приложения №1 и №2 к настоящему Договору) представляется не позднее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(указать срок)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5.1.2. Финансовый отчет об использовании средств Гранта (Приложение №3 к настоящему Договору) представляется в течение 1 (одного) месяца после завершения Проекта.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5.2. Контроль за использованием финансовых средств и имущества, a также за выполнением работ, предусмотренных календарным планом работ, осуществляется Грантодателем на основе отчетов, указанных в пункте 5.1 настоящего Договора, и первичных учетных документов.</w:t>
      </w: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6. Досрочное расторжение Договора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6.1. Договор может быть расторгнут досрочно: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6.1.2. По решению суда.</w:t>
      </w:r>
    </w:p>
    <w:p w:rsidR="00EE2F70" w:rsidRPr="00AC78A0" w:rsidRDefault="00271D82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B случаи</w:t>
      </w:r>
      <w:r w:rsidR="00EE2F70" w:rsidRPr="00AC78A0">
        <w:rPr>
          <w:rFonts w:ascii="Times New Roman" w:hAnsi="Times New Roman"/>
          <w:sz w:val="24"/>
          <w:szCs w:val="24"/>
        </w:rPr>
        <w:t xml:space="preserve"> возникновения обстоятельств, предусмотренных пунктом 3.4.4. настоящего Договора.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6.2.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Грантодателем при выявлении им очевидной невозможности получения ожидаемых результатов по Проекту, и иных случаев, предусмотренных п. 3.4.4. настоящего Договора.</w:t>
      </w:r>
    </w:p>
    <w:p w:rsidR="00EE2F70" w:rsidRPr="00AC78A0" w:rsidRDefault="00271D82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B случаи</w:t>
      </w:r>
      <w:r w:rsidR="00EE2F70" w:rsidRPr="00AC78A0">
        <w:rPr>
          <w:rFonts w:ascii="Times New Roman" w:hAnsi="Times New Roman"/>
          <w:sz w:val="24"/>
          <w:szCs w:val="24"/>
        </w:rPr>
        <w:t xml:space="preserve"> досрочного прекращения действия Договора Грантополучатель отчитывается за использование фактически полученных им денежных средств, в порядке, установленном пунктом 4.5. и разделом 5 настоящего Договора.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7. Изменение (дополнение) Договора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7.1. Изменение (дополнение) Договора производится по соглашению Сторон в письменной форме.</w:t>
      </w:r>
    </w:p>
    <w:p w:rsidR="00EE2F7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8. Разрешение споров</w:t>
      </w:r>
    </w:p>
    <w:p w:rsidR="00EE2F70" w:rsidRPr="00AC78A0" w:rsidRDefault="00271D82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B случаи</w:t>
      </w:r>
      <w:r w:rsidR="00EE2F70" w:rsidRPr="00AC78A0">
        <w:rPr>
          <w:rFonts w:ascii="Times New Roman" w:hAnsi="Times New Roman"/>
          <w:sz w:val="24"/>
          <w:szCs w:val="24"/>
        </w:rPr>
        <w:t xml:space="preserve"> возникновения споров по настоящему Договору Стороны примут меры к разрешению их путем переговоров.</w:t>
      </w:r>
    </w:p>
    <w:p w:rsidR="00EE2F70" w:rsidRPr="00AC78A0" w:rsidRDefault="00271D82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B случаи </w:t>
      </w:r>
      <w:r w:rsidR="00EE2F70" w:rsidRPr="00AC78A0">
        <w:rPr>
          <w:rFonts w:ascii="Times New Roman" w:hAnsi="Times New Roman"/>
          <w:sz w:val="24"/>
          <w:szCs w:val="24"/>
        </w:rPr>
        <w:t xml:space="preserve"> невозможности урегулирования споров по настоящему Договору путем переговоров споры разрешаются в соответствии с законодательством Российской Федерации в Арбитражном суде г. Москвы.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9.1. C целью информирования общественности Грантодатель вправе без согласования c Грантополучателем осуществлять публикации и выпускать иные информационные материалы o ходе осуществления Проекта Грантополучателем на основании представленных им отчетов.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9.2.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9.3. Под обстоятельствами непреодолимой силы применимо к настоящему Договору понимаются события чрезвычайного характера, которые любая из сторон настоящего Договора не могла предвидеть или предотвратить. К таковым, в частности, относятся: пожар, стихийные бедствия, введение чрезвычайного положения в регионе соответствующей стороны, объявленная или фактическая война и военные действия, гражданские волнения, региональная или национальная забастовка (локауты, бойкоты, блокады), мятежи, беспорядки, мобилизация, эпидемия, взрывы,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9.4. Настоящий Договор вступает в силу c момента подписания.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lastRenderedPageBreak/>
        <w:t>9.5. Настоящий Договор действует до полного выполнения Сторонами своих обязательств.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9.6. Настоящий Договор составлен в ___ экземплярах, имеющих одинаковую юридическую силу.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11. Адреса и реквизиты Сторон &lt;*&gt; </w:t>
      </w:r>
    </w:p>
    <w:tbl>
      <w:tblPr>
        <w:tblW w:w="0" w:type="auto"/>
        <w:tblInd w:w="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89"/>
        <w:gridCol w:w="5105"/>
      </w:tblGrid>
      <w:tr w:rsidR="00EE2F70" w:rsidRPr="00AC78A0" w:rsidTr="008E5DB0">
        <w:trPr>
          <w:trHeight w:val="377"/>
        </w:trPr>
        <w:tc>
          <w:tcPr>
            <w:tcW w:w="5089" w:type="dxa"/>
            <w:hideMark/>
          </w:tcPr>
          <w:p w:rsidR="00EE2F70" w:rsidRPr="00AC78A0" w:rsidRDefault="00EE2F70" w:rsidP="008E5DB0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Грантодатель</w:t>
            </w:r>
            <w:r w:rsidRPr="00AC78A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:  </w:t>
            </w:r>
          </w:p>
        </w:tc>
        <w:tc>
          <w:tcPr>
            <w:tcW w:w="5105" w:type="dxa"/>
          </w:tcPr>
          <w:p w:rsidR="00EE2F70" w:rsidRPr="00AC78A0" w:rsidRDefault="00EE2F70" w:rsidP="008E5DB0">
            <w:pPr>
              <w:spacing w:after="0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Грантополучатель:</w:t>
            </w:r>
          </w:p>
        </w:tc>
      </w:tr>
      <w:tr w:rsidR="00EE2F70" w:rsidRPr="00AC78A0" w:rsidTr="008E5DB0">
        <w:trPr>
          <w:trHeight w:val="2749"/>
        </w:trPr>
        <w:tc>
          <w:tcPr>
            <w:tcW w:w="5089" w:type="dxa"/>
            <w:hideMark/>
          </w:tcPr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Забайкальская краевая организация Профсоюза образования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7536004137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КПП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753601001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Р/С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40703810674000102474 в Читинском ОСБ № 8600 г.Чита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К/С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30101810500000000637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047601637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Окунева Нина Ивановна действует на основании Положения.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672000, г. Чита ул. Ленина д.90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 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>1037575001067</w:t>
            </w:r>
          </w:p>
          <w:p w:rsidR="00B143FE" w:rsidRPr="00B143FE" w:rsidRDefault="00B143FE" w:rsidP="00B1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</w:t>
            </w:r>
            <w:r w:rsidRPr="00B14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02638860</w:t>
            </w:r>
          </w:p>
          <w:p w:rsidR="00EE2F70" w:rsidRPr="00AC78A0" w:rsidRDefault="00EE2F70" w:rsidP="00271D82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5105" w:type="dxa"/>
          </w:tcPr>
          <w:p w:rsidR="00EE2F70" w:rsidRPr="00AC78A0" w:rsidRDefault="00EE2F70" w:rsidP="008E5DB0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&lt;*&gt; B обязательном порядке указываются юридический и фактический адреса юридического лица, ИHH, КПП, ОКПО, ОКОНХ.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Приложение к Договору</w:t>
      </w:r>
      <w:r w:rsidRPr="00AC78A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</w:t>
      </w:r>
      <w:r w:rsidRPr="00AC78A0">
        <w:rPr>
          <w:rFonts w:ascii="Times New Roman" w:hAnsi="Times New Roman"/>
          <w:sz w:val="24"/>
          <w:szCs w:val="24"/>
        </w:rPr>
        <w:t>тчёт о реализации проекта.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От Грантодателя:                                        От Грантополучателя:</w:t>
      </w:r>
    </w:p>
    <w:p w:rsidR="00EE2F70" w:rsidRPr="00AC78A0" w:rsidRDefault="00271D82" w:rsidP="00EE2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_____________/Н.И. Окунева</w:t>
      </w:r>
      <w:r w:rsidR="00EE2F70" w:rsidRPr="00AC78A0">
        <w:rPr>
          <w:rFonts w:ascii="Times New Roman" w:hAnsi="Times New Roman"/>
          <w:sz w:val="24"/>
          <w:szCs w:val="24"/>
        </w:rPr>
        <w:t xml:space="preserve">/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E2F70" w:rsidRPr="00AC78A0">
        <w:rPr>
          <w:rFonts w:ascii="Times New Roman" w:hAnsi="Times New Roman"/>
          <w:sz w:val="24"/>
          <w:szCs w:val="24"/>
        </w:rPr>
        <w:t xml:space="preserve"> _____________</w:t>
      </w:r>
      <w:r w:rsidR="00EE2F70" w:rsidRPr="00AC78A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                     /</w:t>
      </w:r>
    </w:p>
    <w:p w:rsidR="00271D82" w:rsidRDefault="00271D82" w:rsidP="00EE2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EE2F70" w:rsidRPr="00AC78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Краевой                                                  председатель местной организации </w:t>
      </w:r>
    </w:p>
    <w:p w:rsidR="00EE2F70" w:rsidRPr="00AC78A0" w:rsidRDefault="00271D82" w:rsidP="00EE2F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организации Профсоюза</w:t>
      </w:r>
      <w:r w:rsidR="00EE2F70" w:rsidRPr="00AC78A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Профсоюза</w:t>
      </w:r>
      <w:r w:rsidR="00EE2F70" w:rsidRPr="00AC78A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E2F70" w:rsidRPr="00AC78A0">
        <w:rPr>
          <w:rFonts w:ascii="Times New Roman" w:hAnsi="Times New Roman"/>
          <w:sz w:val="24"/>
          <w:szCs w:val="24"/>
        </w:rPr>
        <w:t xml:space="preserve">           </w:t>
      </w:r>
    </w:p>
    <w:p w:rsidR="00EE2F70" w:rsidRPr="00AC78A0" w:rsidRDefault="00EE2F70" w:rsidP="00EE2F70">
      <w:pPr>
        <w:spacing w:after="0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143FE">
        <w:rPr>
          <w:rFonts w:ascii="Times New Roman" w:hAnsi="Times New Roman"/>
          <w:sz w:val="24"/>
          <w:szCs w:val="24"/>
        </w:rPr>
        <w:t xml:space="preserve">                      </w:t>
      </w:r>
      <w:r w:rsidRPr="00AC78A0">
        <w:rPr>
          <w:rFonts w:ascii="Times New Roman" w:hAnsi="Times New Roman"/>
          <w:sz w:val="24"/>
          <w:szCs w:val="24"/>
        </w:rPr>
        <w:t xml:space="preserve">              </w:t>
      </w:r>
    </w:p>
    <w:p w:rsidR="00EE2F70" w:rsidRPr="00AC78A0" w:rsidRDefault="00EE2F70" w:rsidP="00EE2F70">
      <w:pPr>
        <w:spacing w:after="0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М.П. 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br w:type="page"/>
      </w:r>
      <w:r w:rsidRPr="00AC78A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к договору o предоставлении гранта 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№___от «___» _______ 20__ г.</w:t>
      </w:r>
    </w:p>
    <w:p w:rsidR="00EE2F7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</w:p>
    <w:p w:rsidR="00EE2F70" w:rsidRPr="004E2538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      УТВЕРЖДАЮ</w:t>
      </w:r>
    </w:p>
    <w:p w:rsidR="00B143FE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ab/>
      </w:r>
      <w:r w:rsidRPr="004E2538">
        <w:rPr>
          <w:rFonts w:ascii="Times New Roman" w:hAnsi="Times New Roman"/>
          <w:sz w:val="24"/>
          <w:szCs w:val="24"/>
        </w:rPr>
        <w:tab/>
        <w:t xml:space="preserve">      Предс</w:t>
      </w:r>
      <w:r w:rsidR="00B143FE">
        <w:rPr>
          <w:rFonts w:ascii="Times New Roman" w:hAnsi="Times New Roman"/>
          <w:sz w:val="24"/>
          <w:szCs w:val="24"/>
        </w:rPr>
        <w:t>едатель   краевой</w:t>
      </w:r>
    </w:p>
    <w:p w:rsidR="00EE2F70" w:rsidRPr="004E2538" w:rsidRDefault="00B143FE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организации Профсоюза</w:t>
      </w:r>
    </w:p>
    <w:p w:rsidR="00EE2F70" w:rsidRDefault="00B143FE" w:rsidP="00B143F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_____________Н.И. Окунева</w:t>
      </w:r>
      <w:r w:rsidR="00EE2F70">
        <w:rPr>
          <w:rFonts w:ascii="Times New Roman" w:hAnsi="Times New Roman"/>
          <w:sz w:val="24"/>
          <w:szCs w:val="24"/>
        </w:rPr>
        <w:t xml:space="preserve">               </w:t>
      </w:r>
    </w:p>
    <w:p w:rsidR="00EE2F7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ОТЧЕТ</w:t>
      </w: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о реализации Проекта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«____________________________________________________________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(наименование Проекта)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___________________________________________________________»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78A0">
        <w:rPr>
          <w:rFonts w:ascii="Times New Roman" w:hAnsi="Times New Roman"/>
          <w:sz w:val="24"/>
          <w:szCs w:val="24"/>
          <w:u w:val="single"/>
        </w:rPr>
        <w:t>Титульный лист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название грантового направления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название организации-грантополучателя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название проекта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размер (сумма) гранта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сроки реализации проекта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отчетный период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ФИО и контактная информация руководителя проекта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Аналитическая часть отчета должна включать в себя следующие виды информации: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описание содержания проделанной работы;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основные результаты за период;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значимость полученных результатов и потенциальные области их применения;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обзор и характер проведенных за отчетный период мероприятий, копии публикаций и другие материалы СМИ o проведенных мероприятиях (при их наличии);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наличие и характер незапланированных результатов;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оценка успешности проекта;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недостатки, выявленные в ходе реализации проекта;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общие выводы по проекту;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- дополнительная информация.</w:t>
      </w:r>
    </w:p>
    <w:p w:rsidR="00EE2F7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7F1298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Приложения: 1. </w:t>
      </w:r>
      <w:r w:rsidRPr="007F1298">
        <w:rPr>
          <w:rFonts w:ascii="Times New Roman" w:hAnsi="Times New Roman"/>
          <w:sz w:val="24"/>
          <w:szCs w:val="24"/>
        </w:rPr>
        <w:t>Отчет o выполнении календарного плана</w:t>
      </w:r>
      <w:r>
        <w:rPr>
          <w:rFonts w:ascii="Times New Roman" w:hAnsi="Times New Roman"/>
          <w:sz w:val="24"/>
          <w:szCs w:val="24"/>
        </w:rPr>
        <w:t>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2.</w:t>
      </w:r>
      <w:r w:rsidRPr="007F1298">
        <w:rPr>
          <w:rFonts w:ascii="Times New Roman" w:hAnsi="Times New Roman"/>
          <w:sz w:val="24"/>
          <w:szCs w:val="24"/>
        </w:rPr>
        <w:t xml:space="preserve"> Финансовый отчет</w:t>
      </w:r>
      <w:r>
        <w:rPr>
          <w:rFonts w:ascii="Times New Roman" w:hAnsi="Times New Roman"/>
          <w:sz w:val="24"/>
          <w:szCs w:val="24"/>
        </w:rPr>
        <w:t>.</w:t>
      </w:r>
    </w:p>
    <w:p w:rsidR="00EE2F70" w:rsidRPr="00AC78A0" w:rsidRDefault="00EE2F70" w:rsidP="00EE2F70">
      <w:pPr>
        <w:tabs>
          <w:tab w:val="left" w:pos="8010"/>
          <w:tab w:val="right" w:pos="102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Дата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Председатель </w:t>
      </w:r>
      <w:r w:rsidR="00B143FE">
        <w:rPr>
          <w:rFonts w:ascii="Times New Roman" w:hAnsi="Times New Roman"/>
          <w:sz w:val="24"/>
          <w:szCs w:val="24"/>
        </w:rPr>
        <w:t xml:space="preserve">местной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организации Профсоюза     ФИО ______________________ Подпись _________________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М.П.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br w:type="page"/>
      </w:r>
      <w:r w:rsidRPr="00AC78A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1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отчету о реализации проекта</w:t>
      </w:r>
      <w:r w:rsidRPr="00AC78A0">
        <w:rPr>
          <w:rFonts w:ascii="Times New Roman" w:hAnsi="Times New Roman"/>
          <w:sz w:val="24"/>
          <w:szCs w:val="24"/>
        </w:rPr>
        <w:t xml:space="preserve"> 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ОТЧЕТ O ВЫПОЛНЕНИИ КАЛЕНДАРНОГО ПЛАНА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реализации Проекта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«____________________________________________________________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(наименование Проекта)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__________________________________________________________»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2648"/>
        <w:gridCol w:w="2220"/>
        <w:gridCol w:w="2354"/>
      </w:tblGrid>
      <w:tr w:rsidR="00EE2F70" w:rsidRPr="00AC78A0" w:rsidTr="008E5DB0">
        <w:tc>
          <w:tcPr>
            <w:tcW w:w="223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Сроки по календарному планy (дни)</w:t>
            </w:r>
          </w:p>
        </w:tc>
        <w:tc>
          <w:tcPr>
            <w:tcW w:w="2250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Фактические сроки реализации</w:t>
            </w:r>
          </w:p>
        </w:tc>
        <w:tc>
          <w:tcPr>
            <w:tcW w:w="23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Полученные итоги</w:t>
            </w:r>
          </w:p>
        </w:tc>
      </w:tr>
      <w:tr w:rsidR="00EE2F70" w:rsidRPr="00AC78A0" w:rsidTr="008E5DB0">
        <w:trPr>
          <w:trHeight w:val="342"/>
        </w:trPr>
        <w:tc>
          <w:tcPr>
            <w:tcW w:w="223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420"/>
        </w:trPr>
        <w:tc>
          <w:tcPr>
            <w:tcW w:w="223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c>
          <w:tcPr>
            <w:tcW w:w="223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58"/>
        </w:trPr>
        <w:tc>
          <w:tcPr>
            <w:tcW w:w="223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C78A0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AC78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43FE">
        <w:rPr>
          <w:rFonts w:ascii="Times New Roman" w:eastAsia="Times New Roman" w:hAnsi="Times New Roman"/>
          <w:sz w:val="24"/>
          <w:szCs w:val="24"/>
        </w:rPr>
        <w:t xml:space="preserve">местной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eastAsia="Times New Roman" w:hAnsi="Times New Roman"/>
          <w:sz w:val="24"/>
          <w:szCs w:val="24"/>
        </w:rPr>
        <w:t>организации Профсоюза</w:t>
      </w:r>
      <w:r w:rsidRPr="00AC78A0">
        <w:rPr>
          <w:rFonts w:ascii="Times New Roman" w:hAnsi="Times New Roman"/>
          <w:sz w:val="24"/>
          <w:szCs w:val="24"/>
        </w:rPr>
        <w:t xml:space="preserve">     ФИО ______________________ Подпись _________________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М.П.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4E2538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br w:type="page"/>
      </w:r>
      <w:r w:rsidRPr="004E253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E2F70" w:rsidRPr="004E2538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к отчету о реализации проекта 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E2F70" w:rsidRPr="0062397B" w:rsidRDefault="00EE2F70" w:rsidP="00EE2F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397B">
        <w:rPr>
          <w:rFonts w:ascii="Times New Roman" w:hAnsi="Times New Roman"/>
          <w:b/>
          <w:sz w:val="24"/>
          <w:szCs w:val="24"/>
        </w:rPr>
        <w:t>ФИНАНСОВЫЙ ОТЧЕТ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 xml:space="preserve">реализации проекта 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«____________________________________________________________</w:t>
      </w:r>
    </w:p>
    <w:p w:rsidR="00EE2F70" w:rsidRPr="00AC78A0" w:rsidRDefault="00EE2F70" w:rsidP="00EE2F70">
      <w:pPr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(наименование проекта)</w:t>
      </w:r>
    </w:p>
    <w:p w:rsidR="00EE2F70" w:rsidRPr="00AC78A0" w:rsidRDefault="00EE2F70" w:rsidP="00EE2F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___________________________________________________________»</w:t>
      </w:r>
    </w:p>
    <w:p w:rsidR="00EE2F70" w:rsidRPr="00AC78A0" w:rsidRDefault="00EE2F70" w:rsidP="00EE2F7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(руб.)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276"/>
        <w:gridCol w:w="1417"/>
        <w:gridCol w:w="1985"/>
        <w:gridCol w:w="1842"/>
        <w:gridCol w:w="1843"/>
      </w:tblGrid>
      <w:tr w:rsidR="00EE2F70" w:rsidRPr="00AC78A0" w:rsidTr="008E5DB0">
        <w:trPr>
          <w:trHeight w:val="2539"/>
        </w:trPr>
        <w:tc>
          <w:tcPr>
            <w:tcW w:w="1844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Статья расходов в соответствии с утвержденной сметой</w:t>
            </w:r>
          </w:p>
        </w:tc>
        <w:tc>
          <w:tcPr>
            <w:tcW w:w="1276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Выделено по гранту</w:t>
            </w:r>
          </w:p>
        </w:tc>
        <w:tc>
          <w:tcPr>
            <w:tcW w:w="1417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Получатель средств (*)</w:t>
            </w:r>
          </w:p>
        </w:tc>
        <w:tc>
          <w:tcPr>
            <w:tcW w:w="198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842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Фактически израсходовано (**)</w:t>
            </w:r>
          </w:p>
        </w:tc>
        <w:tc>
          <w:tcPr>
            <w:tcW w:w="184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Остаток средств по реализации проекта (***)</w:t>
            </w:r>
          </w:p>
        </w:tc>
      </w:tr>
      <w:tr w:rsidR="00EE2F70" w:rsidRPr="00AC78A0" w:rsidTr="008E5DB0">
        <w:trPr>
          <w:trHeight w:val="469"/>
        </w:trPr>
        <w:tc>
          <w:tcPr>
            <w:tcW w:w="1844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F70" w:rsidRPr="00AC78A0" w:rsidTr="008E5DB0">
        <w:trPr>
          <w:trHeight w:val="481"/>
        </w:trPr>
        <w:tc>
          <w:tcPr>
            <w:tcW w:w="1844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A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2F70" w:rsidRPr="00AC78A0" w:rsidRDefault="00EE2F70" w:rsidP="008E5D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Примечание:</w:t>
      </w: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(*) в данной графе указывается организация (или физ. лицо, или ИП), в адрес которой перечисляются средства грантополучателем в соответствии со сметой.</w:t>
      </w: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(**) Суммы в графе «Фактически израсходовано» приводятся по каждому платежному документу (при необходимости — формируется отдельный реестр расходов), выводится итог в т. ч. по каждой статье. За предыдущий отчетный период допускается проставление общей суммы расходов по каждой статье.</w:t>
      </w: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  <w:r w:rsidRPr="00AC78A0">
        <w:rPr>
          <w:rFonts w:ascii="Times New Roman" w:hAnsi="Times New Roman"/>
          <w:sz w:val="24"/>
          <w:szCs w:val="24"/>
        </w:rPr>
        <w:t>(* * *) Остаток/перерасход указывается в т. ч. по каждой статье.</w:t>
      </w:r>
    </w:p>
    <w:p w:rsidR="00EE2F70" w:rsidRPr="00AC78A0" w:rsidRDefault="00EE2F70" w:rsidP="00EE2F70">
      <w:pPr>
        <w:rPr>
          <w:rFonts w:ascii="Times New Roman" w:hAnsi="Times New Roman"/>
          <w:sz w:val="24"/>
          <w:szCs w:val="24"/>
        </w:rPr>
      </w:pPr>
    </w:p>
    <w:p w:rsidR="00EE2F70" w:rsidRPr="004E2538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Председатель </w:t>
      </w:r>
      <w:r w:rsidR="00B143FE">
        <w:rPr>
          <w:rFonts w:ascii="Times New Roman" w:hAnsi="Times New Roman"/>
          <w:sz w:val="24"/>
          <w:szCs w:val="24"/>
        </w:rPr>
        <w:t xml:space="preserve">местной </w:t>
      </w:r>
    </w:p>
    <w:p w:rsidR="00EE2F70" w:rsidRPr="004E2538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>организации Профсоюза     ФИО ______________________ Подпись 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E2F70" w:rsidRPr="004E2538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143FE" w:rsidRDefault="00B143FE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</w:t>
      </w:r>
      <w:r w:rsidR="00EE2F70" w:rsidRPr="00AC78A0">
        <w:rPr>
          <w:rFonts w:ascii="Times New Roman" w:hAnsi="Times New Roman"/>
          <w:sz w:val="24"/>
          <w:szCs w:val="24"/>
        </w:rPr>
        <w:t xml:space="preserve">ухгалтер </w:t>
      </w:r>
      <w:r>
        <w:rPr>
          <w:rFonts w:ascii="Times New Roman" w:hAnsi="Times New Roman"/>
          <w:sz w:val="24"/>
          <w:szCs w:val="24"/>
        </w:rPr>
        <w:t>местной</w:t>
      </w:r>
    </w:p>
    <w:p w:rsidR="00EE2F70" w:rsidRPr="00AC78A0" w:rsidRDefault="00B143FE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2538">
        <w:rPr>
          <w:rFonts w:ascii="Times New Roman" w:hAnsi="Times New Roman"/>
          <w:sz w:val="24"/>
          <w:szCs w:val="24"/>
        </w:rPr>
        <w:t xml:space="preserve"> </w:t>
      </w:r>
      <w:r w:rsidR="00EE2F70" w:rsidRPr="004E2538">
        <w:rPr>
          <w:rFonts w:ascii="Times New Roman" w:hAnsi="Times New Roman"/>
          <w:sz w:val="24"/>
          <w:szCs w:val="24"/>
        </w:rPr>
        <w:t xml:space="preserve">организации Профсоюза     </w:t>
      </w:r>
      <w:r w:rsidR="00EE2F70" w:rsidRPr="00AC78A0">
        <w:rPr>
          <w:rFonts w:ascii="Times New Roman" w:hAnsi="Times New Roman"/>
          <w:sz w:val="24"/>
          <w:szCs w:val="24"/>
        </w:rPr>
        <w:t>ФИО ______________________ Подпись ______________________</w:t>
      </w: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F70" w:rsidRPr="00AC78A0" w:rsidRDefault="00EE2F70" w:rsidP="00EE2F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C78A0">
        <w:rPr>
          <w:rFonts w:ascii="Times New Roman" w:hAnsi="Times New Roman"/>
          <w:sz w:val="24"/>
          <w:szCs w:val="24"/>
        </w:rPr>
        <w:t>М.П.</w:t>
      </w:r>
    </w:p>
    <w:p w:rsidR="00B143FE" w:rsidRPr="0062397B" w:rsidRDefault="00B143FE" w:rsidP="00B143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№2</w:t>
      </w:r>
    </w:p>
    <w:p w:rsidR="00B143FE" w:rsidRDefault="00B143FE" w:rsidP="00B143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</w:rPr>
        <w:t xml:space="preserve">  президиума </w:t>
      </w:r>
    </w:p>
    <w:p w:rsidR="00B143FE" w:rsidRPr="0062397B" w:rsidRDefault="00B143FE" w:rsidP="00B143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краевого комитета Профсоюза</w:t>
      </w:r>
    </w:p>
    <w:p w:rsidR="00B143FE" w:rsidRPr="0062397B" w:rsidRDefault="00B143FE" w:rsidP="00B143F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62397B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1 марта 2018г. </w:t>
      </w:r>
      <w:r w:rsidRPr="0062397B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14</w:t>
      </w:r>
    </w:p>
    <w:p w:rsidR="00B143FE" w:rsidRDefault="00B143FE" w:rsidP="00B143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43FE" w:rsidRDefault="00B143FE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43FE" w:rsidRDefault="00B143FE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2F70" w:rsidRPr="004E2538" w:rsidRDefault="00EE2F70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2538">
        <w:rPr>
          <w:rFonts w:ascii="Times New Roman" w:eastAsia="Times New Roman" w:hAnsi="Times New Roman"/>
          <w:b/>
          <w:sz w:val="28"/>
          <w:szCs w:val="28"/>
        </w:rPr>
        <w:t xml:space="preserve">Состав Конкурсной комиссии </w:t>
      </w:r>
    </w:p>
    <w:p w:rsidR="00EE2F70" w:rsidRDefault="00EE2F70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2538">
        <w:rPr>
          <w:rFonts w:ascii="Times New Roman" w:eastAsia="Times New Roman" w:hAnsi="Times New Roman"/>
          <w:b/>
          <w:sz w:val="28"/>
          <w:szCs w:val="28"/>
        </w:rPr>
        <w:t xml:space="preserve">по оценке материалов </w:t>
      </w:r>
      <w:r w:rsidR="00B143FE">
        <w:rPr>
          <w:rFonts w:ascii="Times New Roman" w:eastAsia="Times New Roman" w:hAnsi="Times New Roman"/>
          <w:b/>
          <w:sz w:val="28"/>
          <w:szCs w:val="28"/>
        </w:rPr>
        <w:t xml:space="preserve">Краевого </w:t>
      </w:r>
      <w:r w:rsidRPr="004E2538">
        <w:rPr>
          <w:rFonts w:ascii="Times New Roman" w:eastAsia="Times New Roman" w:hAnsi="Times New Roman"/>
          <w:b/>
          <w:sz w:val="28"/>
          <w:szCs w:val="28"/>
        </w:rPr>
        <w:t xml:space="preserve"> конкурса </w:t>
      </w:r>
    </w:p>
    <w:p w:rsidR="00EE2F70" w:rsidRDefault="00EE2F70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2538">
        <w:rPr>
          <w:rFonts w:ascii="Times New Roman" w:eastAsia="Times New Roman" w:hAnsi="Times New Roman"/>
          <w:b/>
          <w:sz w:val="28"/>
          <w:szCs w:val="28"/>
        </w:rPr>
        <w:t xml:space="preserve">профсоюзных проектов на получение грантовой поддержки </w:t>
      </w:r>
    </w:p>
    <w:p w:rsidR="00EE2F70" w:rsidRPr="004E2538" w:rsidRDefault="00EE2F70" w:rsidP="00EE2F7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E2538">
        <w:rPr>
          <w:rFonts w:ascii="Times New Roman" w:eastAsia="Times New Roman" w:hAnsi="Times New Roman"/>
          <w:b/>
          <w:sz w:val="28"/>
          <w:szCs w:val="28"/>
        </w:rPr>
        <w:t>среди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143FE">
        <w:rPr>
          <w:rFonts w:ascii="Times New Roman" w:eastAsia="Times New Roman" w:hAnsi="Times New Roman"/>
          <w:b/>
          <w:sz w:val="28"/>
          <w:szCs w:val="28"/>
        </w:rPr>
        <w:t xml:space="preserve">муниципальных </w:t>
      </w:r>
      <w:r w:rsidRPr="004E2538">
        <w:rPr>
          <w:rFonts w:ascii="Times New Roman" w:eastAsia="Times New Roman" w:hAnsi="Times New Roman"/>
          <w:b/>
          <w:sz w:val="28"/>
          <w:szCs w:val="28"/>
        </w:rPr>
        <w:t>советов молодых педагогов</w:t>
      </w:r>
    </w:p>
    <w:p w:rsidR="00EE2F70" w:rsidRPr="00AC78A0" w:rsidRDefault="00EE2F70" w:rsidP="00EE2F70">
      <w:pPr>
        <w:shd w:val="clear" w:color="auto" w:fill="FFFFFF"/>
        <w:tabs>
          <w:tab w:val="left" w:pos="526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ar-SA"/>
        </w:rPr>
      </w:pPr>
      <w:r w:rsidRPr="00AC78A0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ar-SA"/>
        </w:rPr>
        <w:t xml:space="preserve">                                                                       </w:t>
      </w:r>
    </w:p>
    <w:tbl>
      <w:tblPr>
        <w:tblW w:w="10769" w:type="dxa"/>
        <w:tblInd w:w="-318" w:type="dxa"/>
        <w:tblLook w:val="04A0"/>
      </w:tblPr>
      <w:tblGrid>
        <w:gridCol w:w="2978"/>
        <w:gridCol w:w="314"/>
        <w:gridCol w:w="111"/>
        <w:gridCol w:w="314"/>
        <w:gridCol w:w="6627"/>
        <w:gridCol w:w="425"/>
      </w:tblGrid>
      <w:tr w:rsidR="00EE2F70" w:rsidRPr="00AC78A0" w:rsidTr="008E5DB0">
        <w:trPr>
          <w:trHeight w:val="962"/>
        </w:trPr>
        <w:tc>
          <w:tcPr>
            <w:tcW w:w="3403" w:type="dxa"/>
            <w:gridSpan w:val="3"/>
          </w:tcPr>
          <w:p w:rsidR="008E5DB0" w:rsidRDefault="008E5DB0" w:rsidP="008E5DB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E2F70" w:rsidRPr="00AC78A0" w:rsidRDefault="00B143FE" w:rsidP="008E5DB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Окунева Нина Ивановна</w:t>
            </w:r>
          </w:p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  <w:r w:rsidRPr="00AC78A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B143FE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Председатель краевой организации Профсоюза,  </w:t>
            </w:r>
            <w:r w:rsidR="00EE2F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Конкурсной комиссии</w:t>
            </w: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AC78A0" w:rsidRDefault="00B143FE" w:rsidP="008E5DB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Шестакова Елена Викторовна</w:t>
            </w:r>
          </w:p>
        </w:tc>
        <w:tc>
          <w:tcPr>
            <w:tcW w:w="314" w:type="dxa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8E5DB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="00B143F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аместитель председателя краевой организации Профсоюза, </w:t>
            </w:r>
            <w:r w:rsidR="00EE2F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заместитель </w:t>
            </w:r>
            <w:r w:rsidR="00EE2F70" w:rsidRPr="002D16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</w:t>
            </w:r>
            <w:r w:rsidR="00EE2F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EE2F70" w:rsidRPr="002D16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Конкурсной комиссии</w:t>
            </w:r>
          </w:p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2F70" w:rsidRPr="00AC78A0" w:rsidTr="008E5DB0">
        <w:tc>
          <w:tcPr>
            <w:tcW w:w="10769" w:type="dxa"/>
            <w:gridSpan w:val="6"/>
          </w:tcPr>
          <w:p w:rsidR="00EE2F70" w:rsidRPr="002D0206" w:rsidRDefault="00EE2F7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D0206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Члены Конкурсной комиссии:</w:t>
            </w:r>
          </w:p>
          <w:p w:rsidR="00EE2F70" w:rsidRPr="00495E3E" w:rsidRDefault="00EE2F7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2F70" w:rsidRPr="00AC78A0" w:rsidTr="00D3323F">
        <w:trPr>
          <w:gridAfter w:val="1"/>
          <w:wAfter w:w="425" w:type="dxa"/>
        </w:trPr>
        <w:tc>
          <w:tcPr>
            <w:tcW w:w="2978" w:type="dxa"/>
          </w:tcPr>
          <w:p w:rsidR="00EE2F70" w:rsidRPr="00495E3E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Сазонова </w:t>
            </w:r>
            <w:r w:rsidR="00C201CA">
              <w:rPr>
                <w:rFonts w:ascii="Times New Roman" w:hAnsi="Times New Roman"/>
                <w:color w:val="000000"/>
                <w:sz w:val="28"/>
                <w:szCs w:val="28"/>
              </w:rPr>
              <w:t>Вера Тимофеевна</w:t>
            </w:r>
          </w:p>
        </w:tc>
        <w:tc>
          <w:tcPr>
            <w:tcW w:w="314" w:type="dxa"/>
          </w:tcPr>
          <w:p w:rsidR="00EE2F70" w:rsidRPr="00495E3E" w:rsidRDefault="00EE2F70" w:rsidP="008E5D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D16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3"/>
            <w:vAlign w:val="center"/>
          </w:tcPr>
          <w:p w:rsidR="00EE2F70" w:rsidRPr="00495E3E" w:rsidRDefault="00D3323F" w:rsidP="00D3323F">
            <w:pPr>
              <w:spacing w:after="0"/>
              <w:ind w:left="428" w:hanging="42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C201CA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по связям с общественностью краевого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C201CA">
              <w:rPr>
                <w:rFonts w:ascii="Times New Roman" w:eastAsia="Times New Roman" w:hAnsi="Times New Roman"/>
                <w:sz w:val="28"/>
                <w:szCs w:val="28"/>
              </w:rPr>
              <w:t>комитета Профсоюза</w:t>
            </w:r>
          </w:p>
        </w:tc>
      </w:tr>
      <w:tr w:rsidR="00EE2F70" w:rsidRPr="00AC78A0" w:rsidTr="00D3323F">
        <w:trPr>
          <w:gridAfter w:val="1"/>
          <w:wAfter w:w="425" w:type="dxa"/>
        </w:trPr>
        <w:tc>
          <w:tcPr>
            <w:tcW w:w="2978" w:type="dxa"/>
          </w:tcPr>
          <w:p w:rsidR="00EE2F70" w:rsidRPr="002D1618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Корженко </w:t>
            </w:r>
            <w:r w:rsidR="00C201CA">
              <w:rPr>
                <w:rFonts w:ascii="Times New Roman" w:hAnsi="Times New Roman"/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314" w:type="dxa"/>
          </w:tcPr>
          <w:p w:rsidR="00EE2F70" w:rsidRPr="002D1618" w:rsidRDefault="00EE2F70" w:rsidP="008E5DB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7052" w:type="dxa"/>
            <w:gridSpan w:val="3"/>
            <w:vAlign w:val="center"/>
          </w:tcPr>
          <w:p w:rsidR="00EE2F70" w:rsidRPr="002D1618" w:rsidRDefault="008E5DB0" w:rsidP="00D3323F">
            <w:pPr>
              <w:spacing w:after="0"/>
              <w:ind w:left="4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="00C201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-заведующая орготделом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краевого комитета профсоюза</w:t>
            </w: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D3323F" w:rsidRDefault="008E5DB0" w:rsidP="008E5DB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Сизых Ольга </w:t>
            </w:r>
          </w:p>
          <w:p w:rsidR="00EE2F70" w:rsidRPr="002D1618" w:rsidRDefault="008E5DB0" w:rsidP="008E5DB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Леонидовна</w:t>
            </w:r>
          </w:p>
          <w:p w:rsidR="00EE2F70" w:rsidRPr="00495E3E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Pr="00495E3E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D161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  <w:vAlign w:val="center"/>
          </w:tcPr>
          <w:p w:rsidR="00EE2F70" w:rsidRPr="00495E3E" w:rsidRDefault="008E5DB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 по инновационной и проектной деятельности краевого комитета Профсоюза</w:t>
            </w: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495E3E" w:rsidRDefault="008E5DB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Наталья Леонидовна</w:t>
            </w:r>
          </w:p>
        </w:tc>
        <w:tc>
          <w:tcPr>
            <w:tcW w:w="314" w:type="dxa"/>
          </w:tcPr>
          <w:p w:rsidR="00EE2F70" w:rsidRPr="00495E3E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5E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2" w:type="dxa"/>
            <w:gridSpan w:val="2"/>
            <w:vAlign w:val="center"/>
          </w:tcPr>
          <w:p w:rsidR="00EE2F70" w:rsidRPr="00495E3E" w:rsidRDefault="008E5DB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 по инновационной и проектной деятельности  краевого комитета Профсоюза</w:t>
            </w: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Default="008E5DB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Ведягина Дарья Александровна</w:t>
            </w: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Заборина Лариса                    </w:t>
            </w: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Геннадьевна     </w:t>
            </w: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D3323F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Латынцев Андрей                                </w:t>
            </w:r>
          </w:p>
          <w:p w:rsidR="00D3323F" w:rsidRPr="00495E3E" w:rsidRDefault="00D3323F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Александрович                    </w:t>
            </w:r>
          </w:p>
        </w:tc>
        <w:tc>
          <w:tcPr>
            <w:tcW w:w="314" w:type="dxa"/>
          </w:tcPr>
          <w:p w:rsidR="00EE2F70" w:rsidRPr="00495E3E" w:rsidRDefault="00EE2F70" w:rsidP="008E5D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95E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52" w:type="dxa"/>
            <w:gridSpan w:val="2"/>
            <w:vAlign w:val="center"/>
          </w:tcPr>
          <w:p w:rsidR="00D3323F" w:rsidRDefault="008E5DB0" w:rsidP="008E5DB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Ассоциации молодых педагогов Забайкальского края</w:t>
            </w:r>
          </w:p>
          <w:p w:rsidR="00D3323F" w:rsidRDefault="00D3323F" w:rsidP="008E5DB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3F" w:rsidRDefault="00D3323F" w:rsidP="008E5DB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специальной психологии и коррекционной педагогики ЗабГУ, председатель некоммерческого фонда  «Психолог»</w:t>
            </w:r>
          </w:p>
          <w:p w:rsidR="00D3323F" w:rsidRDefault="00D3323F" w:rsidP="008E5DB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323F" w:rsidRDefault="00D3323F" w:rsidP="008E5DB0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редактор газеты «Профсоюзы Забайкалья»</w:t>
            </w:r>
          </w:p>
          <w:p w:rsidR="00D3323F" w:rsidRPr="00495E3E" w:rsidRDefault="00D3323F" w:rsidP="008E5DB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AC78A0" w:rsidRDefault="00EE2F70" w:rsidP="008E5DB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AC78A0" w:rsidRDefault="00EE2F70" w:rsidP="008E5DB0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/>
                <w:bCs/>
                <w:color w:val="000000"/>
                <w:spacing w:val="4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2F70" w:rsidRPr="00AC78A0" w:rsidTr="008E5DB0">
        <w:tc>
          <w:tcPr>
            <w:tcW w:w="3403" w:type="dxa"/>
            <w:gridSpan w:val="3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4" w:type="dxa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EE2F70" w:rsidRPr="00AC78A0" w:rsidRDefault="00EE2F70" w:rsidP="008E5DB0">
            <w:pPr>
              <w:tabs>
                <w:tab w:val="left" w:pos="6466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E2F70" w:rsidRPr="0093512D" w:rsidRDefault="00EE2F70" w:rsidP="00EE2F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2F70" w:rsidRPr="003E4929" w:rsidRDefault="00EE2F70" w:rsidP="003E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2F70" w:rsidRPr="003E4929" w:rsidSect="008E5DB0">
      <w:footerReference w:type="even" r:id="rId7"/>
      <w:pgSz w:w="11906" w:h="16838"/>
      <w:pgMar w:top="1560" w:right="127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15" w:rsidRDefault="006A4315" w:rsidP="00992534">
      <w:pPr>
        <w:spacing w:after="0" w:line="240" w:lineRule="auto"/>
      </w:pPr>
      <w:r>
        <w:separator/>
      </w:r>
    </w:p>
  </w:endnote>
  <w:endnote w:type="continuationSeparator" w:id="1">
    <w:p w:rsidR="006A4315" w:rsidRDefault="006A4315" w:rsidP="009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B0" w:rsidRDefault="00A0070F" w:rsidP="008E5D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5D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DB0" w:rsidRDefault="008E5D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15" w:rsidRDefault="006A4315" w:rsidP="00992534">
      <w:pPr>
        <w:spacing w:after="0" w:line="240" w:lineRule="auto"/>
      </w:pPr>
      <w:r>
        <w:separator/>
      </w:r>
    </w:p>
  </w:footnote>
  <w:footnote w:type="continuationSeparator" w:id="1">
    <w:p w:rsidR="006A4315" w:rsidRDefault="006A4315" w:rsidP="0099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029"/>
    <w:multiLevelType w:val="multilevel"/>
    <w:tmpl w:val="C64AA1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3D1088"/>
    <w:multiLevelType w:val="hybridMultilevel"/>
    <w:tmpl w:val="B9268D5A"/>
    <w:lvl w:ilvl="0" w:tplc="E1923E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929"/>
    <w:rsid w:val="000C1845"/>
    <w:rsid w:val="000D26EF"/>
    <w:rsid w:val="000F616A"/>
    <w:rsid w:val="000F69AE"/>
    <w:rsid w:val="00144DE7"/>
    <w:rsid w:val="001C4202"/>
    <w:rsid w:val="00222A95"/>
    <w:rsid w:val="00234636"/>
    <w:rsid w:val="0023503A"/>
    <w:rsid w:val="00271D82"/>
    <w:rsid w:val="00323E42"/>
    <w:rsid w:val="0038414F"/>
    <w:rsid w:val="003E4929"/>
    <w:rsid w:val="00467084"/>
    <w:rsid w:val="004B591F"/>
    <w:rsid w:val="005A4AD2"/>
    <w:rsid w:val="005E01D9"/>
    <w:rsid w:val="00647C9C"/>
    <w:rsid w:val="006A4315"/>
    <w:rsid w:val="006A4ECF"/>
    <w:rsid w:val="0084683D"/>
    <w:rsid w:val="00864C50"/>
    <w:rsid w:val="008E5DB0"/>
    <w:rsid w:val="0090050A"/>
    <w:rsid w:val="00992534"/>
    <w:rsid w:val="00A0070F"/>
    <w:rsid w:val="00A158B5"/>
    <w:rsid w:val="00B143FE"/>
    <w:rsid w:val="00B944E1"/>
    <w:rsid w:val="00B94B82"/>
    <w:rsid w:val="00C201CA"/>
    <w:rsid w:val="00D3323F"/>
    <w:rsid w:val="00D874C7"/>
    <w:rsid w:val="00EE1D92"/>
    <w:rsid w:val="00EE2F70"/>
    <w:rsid w:val="00F4689C"/>
    <w:rsid w:val="00F6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E49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4929"/>
  </w:style>
  <w:style w:type="paragraph" w:styleId="a6">
    <w:name w:val="Normal (Web)"/>
    <w:basedOn w:val="a"/>
    <w:uiPriority w:val="99"/>
    <w:unhideWhenUsed/>
    <w:rsid w:val="003E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0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18</Pages>
  <Words>3791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2018-03-12T03:23:00Z</cp:lastPrinted>
  <dcterms:created xsi:type="dcterms:W3CDTF">2018-02-06T03:58:00Z</dcterms:created>
  <dcterms:modified xsi:type="dcterms:W3CDTF">2018-03-12T03:24:00Z</dcterms:modified>
</cp:coreProperties>
</file>