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3D" w:rsidRPr="005C369C" w:rsidRDefault="00177E3D" w:rsidP="00177E3D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5C369C">
        <w:rPr>
          <w:rFonts w:ascii="Times New Roman" w:hAnsi="Times New Roman" w:cs="Times New Roman"/>
          <w:color w:val="FF0000"/>
          <w:sz w:val="52"/>
          <w:szCs w:val="52"/>
        </w:rPr>
        <w:t>ВАЖНО ЗНАТЬ!!!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994"/>
        <w:gridCol w:w="7741"/>
      </w:tblGrid>
      <w:tr w:rsidR="00177E3D" w:rsidTr="00810E16">
        <w:trPr>
          <w:trHeight w:val="885"/>
        </w:trPr>
        <w:tc>
          <w:tcPr>
            <w:tcW w:w="15735" w:type="dxa"/>
            <w:gridSpan w:val="2"/>
          </w:tcPr>
          <w:p w:rsidR="007F155C" w:rsidRDefault="007F155C" w:rsidP="007F155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7F15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Федеральным законом от 29 декабря 2017 г. N 461-ФЗ «О внесении изменений в Трудовой кодекс Российской Федерации»</w:t>
            </w:r>
            <w:r w:rsidR="009E23FE" w:rsidRPr="007F15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внесены поправки в </w:t>
            </w:r>
            <w:r w:rsidRPr="007F15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ч. 4 ст. 348.2 и дополнено ст. 348.11-1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E23FE" w:rsidRPr="007F15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ТК РФ.</w:t>
            </w:r>
          </w:p>
          <w:p w:rsidR="00177E3D" w:rsidRPr="007F155C" w:rsidRDefault="007F155C" w:rsidP="007F155C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>Закон вступил в силу с 10 января 2018</w:t>
            </w:r>
            <w:r w:rsidR="009E23FE" w:rsidRPr="009E23F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года.</w:t>
            </w:r>
          </w:p>
        </w:tc>
      </w:tr>
      <w:tr w:rsidR="00177E3D" w:rsidTr="00D078B9">
        <w:trPr>
          <w:trHeight w:val="580"/>
        </w:trPr>
        <w:tc>
          <w:tcPr>
            <w:tcW w:w="7994" w:type="dxa"/>
          </w:tcPr>
          <w:p w:rsidR="00177E3D" w:rsidRPr="005D59FE" w:rsidRDefault="009E23FE" w:rsidP="00433E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Старая редакция</w:t>
            </w:r>
          </w:p>
        </w:tc>
        <w:tc>
          <w:tcPr>
            <w:tcW w:w="7741" w:type="dxa"/>
          </w:tcPr>
          <w:p w:rsidR="00177E3D" w:rsidRPr="005D59FE" w:rsidRDefault="009E23FE" w:rsidP="00433E1B">
            <w:pPr>
              <w:ind w:left="720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Новая редакция</w:t>
            </w:r>
          </w:p>
        </w:tc>
      </w:tr>
      <w:tr w:rsidR="00C01329" w:rsidTr="00393534">
        <w:tc>
          <w:tcPr>
            <w:tcW w:w="15735" w:type="dxa"/>
            <w:gridSpan w:val="2"/>
          </w:tcPr>
          <w:p w:rsidR="00C01329" w:rsidRPr="00C01329" w:rsidRDefault="00C01329" w:rsidP="00810E1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013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Федеральный закон от 31 декабря 2017 г. N 502-ФЗ "О внесении изменений в статью 360 Трудового кодекса Российской Федерации"</w:t>
            </w:r>
            <w:r w:rsidR="00810E16">
              <w:rPr>
                <w:rFonts w:ascii="Times New Roman" w:hAnsi="Times New Roman" w:cs="Times New Roman"/>
                <w:b w:val="0"/>
                <w:color w:val="FF0000"/>
                <w:sz w:val="32"/>
                <w:szCs w:val="32"/>
              </w:rPr>
              <w:t xml:space="preserve"> </w:t>
            </w:r>
          </w:p>
        </w:tc>
      </w:tr>
      <w:tr w:rsidR="00177E3D" w:rsidTr="00393534">
        <w:trPr>
          <w:trHeight w:val="165"/>
        </w:trPr>
        <w:tc>
          <w:tcPr>
            <w:tcW w:w="15735" w:type="dxa"/>
            <w:gridSpan w:val="2"/>
            <w:tcBorders>
              <w:right w:val="nil"/>
            </w:tcBorders>
          </w:tcPr>
          <w:p w:rsidR="00177E3D" w:rsidRPr="005D59FE" w:rsidRDefault="00A95539" w:rsidP="00433E1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ст. 360 </w:t>
            </w:r>
            <w:r w:rsidR="00177E3D" w:rsidRPr="005D59FE">
              <w:rPr>
                <w:rFonts w:ascii="Times New Roman" w:hAnsi="Times New Roman" w:cs="Times New Roman"/>
                <w:b/>
                <w:color w:val="0070C0"/>
              </w:rPr>
              <w:t>ТК РФ</w:t>
            </w:r>
          </w:p>
        </w:tc>
      </w:tr>
      <w:tr w:rsidR="00177E3D" w:rsidTr="00393534">
        <w:trPr>
          <w:trHeight w:val="118"/>
        </w:trPr>
        <w:tc>
          <w:tcPr>
            <w:tcW w:w="7994" w:type="dxa"/>
          </w:tcPr>
          <w:p w:rsidR="00A95539" w:rsidRPr="00A95539" w:rsidRDefault="00A95539" w:rsidP="00A95539">
            <w:pPr>
              <w:pStyle w:val="a5"/>
              <w:ind w:left="720" w:firstLine="0"/>
              <w:rPr>
                <w:rFonts w:ascii="Times New Roman" w:hAnsi="Times New Roman" w:cs="Times New Roman"/>
              </w:rPr>
            </w:pPr>
            <w:r w:rsidRPr="00A95539">
              <w:rPr>
                <w:rFonts w:ascii="Times New Roman" w:hAnsi="Times New Roman" w:cs="Times New Roman"/>
                <w:b/>
                <w:bCs/>
              </w:rPr>
              <w:t>Статья 360.</w:t>
            </w:r>
            <w:r w:rsidRPr="00A95539">
              <w:rPr>
                <w:rFonts w:ascii="Times New Roman" w:hAnsi="Times New Roman" w:cs="Times New Roman"/>
              </w:rPr>
              <w:t xml:space="preserve"> Порядок организации и проведения проверок работодателей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6001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проверок должностными лицами федеральной инспекции труда определяется ратифицированными Российской Федерацией </w:t>
            </w:r>
            <w:hyperlink r:id="rId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конвенциями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организации труда по вопросам инспекции труда, настоящим </w:t>
            </w:r>
            <w:hyperlink w:anchor="sub_1057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, иными </w:t>
            </w:r>
            <w:hyperlink r:id="rId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федеральными законами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, а также решениями Правительства Российской Федерации.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6002"/>
            <w:bookmarkEnd w:id="1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проводят плановые и внеплановые проверки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установленном федеральными законами с учетом особенностей, установленных настоящей статьей.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6003"/>
            <w:bookmarkEnd w:id="2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третья </w:t>
            </w:r>
            <w:hyperlink r:id="rId6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6004"/>
            <w:bookmarkEnd w:id="3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четвертая </w:t>
            </w:r>
            <w:hyperlink r:id="rId7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6005"/>
            <w:bookmarkEnd w:id="4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пятая </w:t>
            </w:r>
            <w:hyperlink r:id="rId8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36006"/>
            <w:bookmarkEnd w:id="5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Предметом проверки является соблюдение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36007"/>
            <w:bookmarkEnd w:id="6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внеплановой проверки является: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36072"/>
            <w:bookmarkEnd w:id="7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исполнения работодателем выданного федеральной инспекцией труда предписания об устранении выявленного нарушения </w:t>
            </w:r>
            <w:r w:rsidRPr="00A9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hyperlink w:anchor="sub_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трудового законодательства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содержащих нормы трудового права;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36073"/>
            <w:bookmarkEnd w:id="8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поступление в федеральную инспекцию труда: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36074"/>
            <w:bookmarkEnd w:id="9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</w:t>
            </w:r>
            <w:hyperlink w:anchor="sub_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трудового законодательства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работников, а также приведших к невыплате или неполной выплате в установленный </w:t>
            </w:r>
            <w:hyperlink w:anchor="sub_1366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срок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36075"/>
            <w:bookmarkEnd w:id="10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обращения или заявления работника о нарушении работодателем его трудовых прав;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36076"/>
            <w:bookmarkEnd w:id="11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запроса работника о проведении проверки условий и охраны труда на его рабочем месте в соответствии со </w:t>
            </w:r>
            <w:hyperlink w:anchor="sub_219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статьей 219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36077"/>
            <w:bookmarkEnd w:id="12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36008"/>
            <w:bookmarkEnd w:id="13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по основанию, указанному в </w:t>
            </w:r>
            <w:hyperlink w:anchor="sub_3607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абзаце четвертом части седьмой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может быть проведена незамедлительно с извещением органа прокуратуры в порядке, установленном </w:t>
            </w:r>
            <w:hyperlink r:id="rId9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, без согласования с органами прокуратуры.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36009"/>
            <w:bookmarkEnd w:id="14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уведомление работодателя о проведении внеплановой выездной проверки по основанию, указанному в </w:t>
            </w:r>
            <w:hyperlink w:anchor="sub_3607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абзаце четвертом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sub_36075" w:history="1">
              <w:r w:rsidRPr="00A95539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shd w:val="clear" w:color="auto" w:fill="C4C413"/>
                </w:rPr>
                <w:t>пятом</w:t>
              </w:r>
            </w:hyperlink>
            <w:hyperlink w:anchor="sub_3607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части седьмой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не допускается.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36010"/>
            <w:bookmarkEnd w:id="15"/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проверок соблюдения требований трудового законодательства и иных нормативных правовых актов, содержащих нормы трудового права, в организациях, подведомственных </w:t>
            </w:r>
            <w:r w:rsidRPr="00A9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Президентом Российской Федерации или Правительством Российской Федерации.</w:t>
            </w:r>
          </w:p>
          <w:bookmarkEnd w:id="16"/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3D" w:rsidRPr="00A95539" w:rsidRDefault="00177E3D" w:rsidP="0023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  <w:tcBorders>
              <w:right w:val="nil"/>
            </w:tcBorders>
          </w:tcPr>
          <w:p w:rsidR="00A95539" w:rsidRPr="00A95539" w:rsidRDefault="00A95539" w:rsidP="00A95539">
            <w:pPr>
              <w:pStyle w:val="a5"/>
              <w:ind w:left="720" w:firstLine="0"/>
              <w:rPr>
                <w:rFonts w:ascii="Times New Roman" w:hAnsi="Times New Roman" w:cs="Times New Roman"/>
              </w:rPr>
            </w:pPr>
            <w:r w:rsidRPr="00A95539">
              <w:rPr>
                <w:rFonts w:ascii="Times New Roman" w:hAnsi="Times New Roman" w:cs="Times New Roman"/>
                <w:b/>
                <w:bCs/>
              </w:rPr>
              <w:lastRenderedPageBreak/>
              <w:t>Статья 360.</w:t>
            </w:r>
            <w:r w:rsidRPr="00A95539">
              <w:rPr>
                <w:rFonts w:ascii="Times New Roman" w:hAnsi="Times New Roman" w:cs="Times New Roman"/>
              </w:rPr>
              <w:t xml:space="preserve"> Порядок организации и проведения проверок работодателей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проверок должностными лицами федеральной инспекции труда определяется ратифицированными Российской Федерацией </w:t>
            </w:r>
            <w:hyperlink r:id="rId10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конвенциями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организации труда по вопросам инспекции труда, настоящим </w:t>
            </w:r>
            <w:hyperlink w:anchor="sub_1057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, иными </w:t>
            </w:r>
            <w:hyperlink r:id="rId11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федеральными законами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, а также решениями Правительства Российской Федерации.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проводят плановые и внеплановые проверки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установленном федеральными законами с учетом особенностей, установленных настоящей статьей.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третья </w:t>
            </w:r>
            <w:hyperlink r:id="rId12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четвертая </w:t>
            </w:r>
            <w:hyperlink r:id="rId13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Часть пятая </w:t>
            </w:r>
            <w:hyperlink r:id="rId1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утратила силу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с 1 августа 2011 г.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Предметом проверки является соблюдение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внеплановой проверки является: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срока исполнения работодателем выданного федеральной инспекцией труда предписания об устранении выявленного нарушения требований </w:t>
            </w:r>
            <w:hyperlink w:anchor="sub_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трудового законодательства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содержащих нормы трудового права;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поступление в федеральную инспекцию труда: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</w:t>
            </w:r>
            <w:hyperlink w:anchor="sub_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трудового законодательства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работников, а также приведших к невыплате или неполной выплате в установленный </w:t>
            </w:r>
            <w:hyperlink w:anchor="sub_1366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срок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      </w:r>
          </w:p>
          <w:p w:rsidR="00A95539" w:rsidRPr="00A95539" w:rsidRDefault="00A95539" w:rsidP="00A95539">
            <w:pPr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36078"/>
            <w:r w:rsidRPr="00A955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1D7FF"/>
              </w:rPr>
      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работодателем;</w:t>
            </w:r>
          </w:p>
          <w:bookmarkEnd w:id="17"/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обращения или заявления работника о нарушении работодателем его трудовых прав;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запроса работника о проведении проверки условий и охраны труда на его рабочем месте в соответствии со </w:t>
            </w:r>
            <w:hyperlink w:anchor="sub_219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статьей 219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Кодекса;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выездная проверка по основанию, указанному в </w:t>
            </w:r>
            <w:hyperlink w:anchor="sub_3607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абзаце четвертом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1D7FF"/>
              </w:rPr>
              <w:t xml:space="preserve">или </w:t>
            </w:r>
            <w:hyperlink w:anchor="sub_36078" w:history="1">
              <w:r w:rsidRPr="00A95539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C1D7FF"/>
                </w:rPr>
                <w:t>пятом</w:t>
              </w:r>
            </w:hyperlink>
            <w:hyperlink w:anchor="sub_36078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части седьмой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может быть проведена незамедлительно с извещением органа прокуратуры в порядке, установленном </w:t>
            </w:r>
            <w:hyperlink r:id="rId1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, без согласования с органами прокуратуры.</w:t>
            </w:r>
          </w:p>
          <w:p w:rsidR="00A95539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уведомление работодателя о проведении внеплановой выездной проверки по основанию, указанному в </w:t>
            </w:r>
            <w:hyperlink w:anchor="sub_36074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>абзаце четвертом</w:t>
              </w:r>
            </w:hyperlink>
            <w:r w:rsidRPr="00A955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1D7FF"/>
              </w:rPr>
              <w:t xml:space="preserve">, </w:t>
            </w:r>
            <w:hyperlink w:anchor="sub_36078" w:history="1">
              <w:r w:rsidRPr="00A95539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C1D7FF"/>
                </w:rPr>
                <w:t>пятом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sub_36075" w:history="1">
              <w:r w:rsidRPr="00A95539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C1D7FF"/>
                </w:rPr>
                <w:t>шестом</w:t>
              </w:r>
            </w:hyperlink>
            <w:hyperlink w:anchor="sub_36075" w:history="1">
              <w:r w:rsidRPr="00A9553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части седьмой</w:t>
              </w:r>
            </w:hyperlink>
            <w:r w:rsidRPr="00A955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не допускается.</w:t>
            </w:r>
          </w:p>
          <w:p w:rsidR="00177E3D" w:rsidRPr="00A95539" w:rsidRDefault="00A95539" w:rsidP="00A9553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39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проверок соблюдения требований трудового законодательства и иных нормативных правовых актов, содержащих нормы трудового права,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Президентом Российской Федерации или Правительством Российской Федерации.</w:t>
            </w:r>
          </w:p>
        </w:tc>
      </w:tr>
      <w:tr w:rsidR="00177E3D" w:rsidTr="00BD609A">
        <w:trPr>
          <w:trHeight w:val="444"/>
        </w:trPr>
        <w:tc>
          <w:tcPr>
            <w:tcW w:w="15735" w:type="dxa"/>
            <w:gridSpan w:val="2"/>
          </w:tcPr>
          <w:p w:rsidR="00177E3D" w:rsidRPr="00BD609A" w:rsidRDefault="00177E3D" w:rsidP="00BD6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59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Выводы: </w:t>
            </w:r>
            <w:r w:rsidR="00BD60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проверки.</w:t>
            </w:r>
          </w:p>
        </w:tc>
      </w:tr>
    </w:tbl>
    <w:p w:rsidR="006C5C82" w:rsidRDefault="006C5C82"/>
    <w:sectPr w:rsidR="006C5C82" w:rsidSect="00810E1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7"/>
    <w:rsid w:val="000813BA"/>
    <w:rsid w:val="00142FA3"/>
    <w:rsid w:val="00177E3D"/>
    <w:rsid w:val="00202B7A"/>
    <w:rsid w:val="002359C8"/>
    <w:rsid w:val="00330FF0"/>
    <w:rsid w:val="00393534"/>
    <w:rsid w:val="00396F28"/>
    <w:rsid w:val="003B4414"/>
    <w:rsid w:val="00476F01"/>
    <w:rsid w:val="00510277"/>
    <w:rsid w:val="00512264"/>
    <w:rsid w:val="00524A8E"/>
    <w:rsid w:val="005D3B6D"/>
    <w:rsid w:val="00675C89"/>
    <w:rsid w:val="006C5C82"/>
    <w:rsid w:val="007F155C"/>
    <w:rsid w:val="00806560"/>
    <w:rsid w:val="00810E16"/>
    <w:rsid w:val="008652F9"/>
    <w:rsid w:val="009645B1"/>
    <w:rsid w:val="00967515"/>
    <w:rsid w:val="009E23FE"/>
    <w:rsid w:val="00A95539"/>
    <w:rsid w:val="00B77F3A"/>
    <w:rsid w:val="00BD609A"/>
    <w:rsid w:val="00C01329"/>
    <w:rsid w:val="00D078B9"/>
    <w:rsid w:val="00D12881"/>
    <w:rsid w:val="00D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FB0F-0533-4078-B663-D20D382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3D"/>
  </w:style>
  <w:style w:type="paragraph" w:styleId="1">
    <w:name w:val="heading 1"/>
    <w:basedOn w:val="a"/>
    <w:next w:val="a"/>
    <w:link w:val="10"/>
    <w:uiPriority w:val="99"/>
    <w:qFormat/>
    <w:rsid w:val="00B77F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12881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1288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D12881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D12881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4"/>
    <w:uiPriority w:val="99"/>
    <w:rsid w:val="009E23FE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08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3B44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3B44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77F3A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3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1.557" TargetMode="External"/><Relationship Id="rId13" Type="http://schemas.openxmlformats.org/officeDocument/2006/relationships/hyperlink" Target="garantF1://12088101.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8101.556" TargetMode="External"/><Relationship Id="rId12" Type="http://schemas.openxmlformats.org/officeDocument/2006/relationships/hyperlink" Target="garantF1://12088101.5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8101.555" TargetMode="External"/><Relationship Id="rId11" Type="http://schemas.openxmlformats.org/officeDocument/2006/relationships/hyperlink" Target="garantF1://12064247.0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64247.1012" TargetMode="External"/><Relationship Id="rId10" Type="http://schemas.openxmlformats.org/officeDocument/2006/relationships/hyperlink" Target="garantF1://2441213.0" TargetMode="External"/><Relationship Id="rId4" Type="http://schemas.openxmlformats.org/officeDocument/2006/relationships/hyperlink" Target="garantF1://2441213.0" TargetMode="External"/><Relationship Id="rId9" Type="http://schemas.openxmlformats.org/officeDocument/2006/relationships/hyperlink" Target="garantF1://12064247.1012" TargetMode="External"/><Relationship Id="rId14" Type="http://schemas.openxmlformats.org/officeDocument/2006/relationships/hyperlink" Target="garantF1://12088101.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2018-01-18T00:58:00Z</cp:lastPrinted>
  <dcterms:created xsi:type="dcterms:W3CDTF">2017-08-17T05:29:00Z</dcterms:created>
  <dcterms:modified xsi:type="dcterms:W3CDTF">2018-01-18T01:00:00Z</dcterms:modified>
</cp:coreProperties>
</file>