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F6" w:rsidRPr="0062397B" w:rsidRDefault="009571F6" w:rsidP="009571F6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3510"/>
        <w:gridCol w:w="1134"/>
        <w:gridCol w:w="851"/>
        <w:gridCol w:w="427"/>
        <w:gridCol w:w="1417"/>
        <w:gridCol w:w="2975"/>
      </w:tblGrid>
      <w:tr w:rsidR="009571F6" w:rsidRPr="003D47A4" w:rsidTr="00AF7443">
        <w:trPr>
          <w:trHeight w:hRule="exact" w:val="964"/>
        </w:trPr>
        <w:tc>
          <w:tcPr>
            <w:tcW w:w="4644" w:type="dxa"/>
            <w:gridSpan w:val="2"/>
          </w:tcPr>
          <w:p w:rsidR="009571F6" w:rsidRPr="003D47A4" w:rsidRDefault="009571F6" w:rsidP="00AF7443">
            <w:pPr>
              <w:spacing w:after="0" w:line="240" w:lineRule="auto"/>
              <w:jc w:val="right"/>
            </w:pPr>
          </w:p>
        </w:tc>
        <w:tc>
          <w:tcPr>
            <w:tcW w:w="1278" w:type="dxa"/>
            <w:gridSpan w:val="2"/>
          </w:tcPr>
          <w:p w:rsidR="009571F6" w:rsidRPr="003D47A4" w:rsidRDefault="009571F6" w:rsidP="00AF7443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gridSpan w:val="2"/>
          </w:tcPr>
          <w:p w:rsidR="009571F6" w:rsidRPr="003D47A4" w:rsidRDefault="009571F6" w:rsidP="00AF7443">
            <w:pPr>
              <w:spacing w:after="0" w:line="240" w:lineRule="auto"/>
              <w:jc w:val="center"/>
            </w:pPr>
          </w:p>
        </w:tc>
      </w:tr>
      <w:tr w:rsidR="009571F6" w:rsidRPr="00163E5D" w:rsidTr="00AF7443">
        <w:trPr>
          <w:trHeight w:hRule="exact" w:val="1586"/>
        </w:trPr>
        <w:tc>
          <w:tcPr>
            <w:tcW w:w="10314" w:type="dxa"/>
            <w:gridSpan w:val="6"/>
          </w:tcPr>
          <w:p w:rsidR="009571F6" w:rsidRDefault="009571F6" w:rsidP="00AF7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>ПРОФ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ЕССИОНАЛЬНЫЙ </w:t>
            </w: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 xml:space="preserve">СОЮЗ </w:t>
            </w:r>
          </w:p>
          <w:p w:rsidR="009571F6" w:rsidRPr="00403C4F" w:rsidRDefault="009571F6" w:rsidP="00AF7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>РАБОТНИКОВ НАРОДНОГО ОБРАЗОВАНИЯ И НАУКИ РОССИЙСКОЙ ФЕДЕРАЦИИ</w:t>
            </w:r>
          </w:p>
          <w:p w:rsidR="009571F6" w:rsidRPr="00163E5D" w:rsidRDefault="009571F6" w:rsidP="00AF7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9571F6" w:rsidRPr="00786999" w:rsidRDefault="009571F6" w:rsidP="00AF744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ИСПОЛНИТЕЛЬНЫЙ КОМИТЕТ</w:t>
            </w:r>
            <w:r w:rsidRPr="00786999">
              <w:rPr>
                <w:sz w:val="35"/>
                <w:szCs w:val="35"/>
              </w:rPr>
              <w:t xml:space="preserve"> ПРОФСОЮЗА</w:t>
            </w:r>
          </w:p>
          <w:p w:rsidR="009571F6" w:rsidRPr="0011166A" w:rsidRDefault="009571F6" w:rsidP="00AF7443">
            <w:pPr>
              <w:pStyle w:val="3"/>
              <w:rPr>
                <w:sz w:val="36"/>
                <w:szCs w:val="36"/>
              </w:rPr>
            </w:pPr>
            <w:r w:rsidRPr="0011166A">
              <w:rPr>
                <w:sz w:val="36"/>
                <w:szCs w:val="36"/>
              </w:rPr>
              <w:t>ПОСТАНОВЛЕНИЕ</w:t>
            </w:r>
          </w:p>
        </w:tc>
      </w:tr>
      <w:tr w:rsidR="009571F6" w:rsidRPr="004E514E" w:rsidTr="00AF744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9571F6" w:rsidRPr="004E514E" w:rsidRDefault="009571F6" w:rsidP="00AF7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26 сентября 2016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571F6" w:rsidRPr="004E514E" w:rsidRDefault="009571F6" w:rsidP="00AF7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4"/>
            <w:tcBorders>
              <w:top w:val="thinThickMediumGap" w:sz="12" w:space="0" w:color="auto"/>
            </w:tcBorders>
          </w:tcPr>
          <w:p w:rsidR="009571F6" w:rsidRPr="004E514E" w:rsidRDefault="009571F6" w:rsidP="00AF7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2975" w:type="dxa"/>
            <w:tcBorders>
              <w:top w:val="thinThickMediumGap" w:sz="12" w:space="0" w:color="auto"/>
            </w:tcBorders>
          </w:tcPr>
          <w:p w:rsidR="009571F6" w:rsidRPr="004E514E" w:rsidRDefault="009571F6" w:rsidP="00AF7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6-12</w:t>
            </w:r>
          </w:p>
        </w:tc>
      </w:tr>
      <w:tr w:rsidR="009571F6" w:rsidRPr="004E514E" w:rsidTr="00AF7443">
        <w:trPr>
          <w:trHeight w:val="680"/>
        </w:trPr>
        <w:tc>
          <w:tcPr>
            <w:tcW w:w="5495" w:type="dxa"/>
            <w:gridSpan w:val="3"/>
          </w:tcPr>
          <w:p w:rsidR="009571F6" w:rsidRPr="00F77107" w:rsidRDefault="009571F6" w:rsidP="00AF7443">
            <w:pPr>
              <w:spacing w:before="240" w:after="0"/>
              <w:ind w:right="-39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512D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93512D">
              <w:rPr>
                <w:rFonts w:ascii="Times New Roman" w:hAnsi="Times New Roman"/>
                <w:b/>
                <w:bCs/>
                <w:sz w:val="28"/>
                <w:szCs w:val="28"/>
              </w:rPr>
              <w:t>Всероссийско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 конкурсе</w:t>
            </w:r>
            <w:r w:rsidRPr="009351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профсоюзных  проектов на получение </w:t>
            </w:r>
            <w:proofErr w:type="spellStart"/>
            <w:r w:rsidRPr="0093512D">
              <w:rPr>
                <w:rFonts w:ascii="Times New Roman" w:hAnsi="Times New Roman"/>
                <w:b/>
                <w:bCs/>
                <w:sz w:val="28"/>
                <w:szCs w:val="28"/>
              </w:rPr>
              <w:t>грантовой</w:t>
            </w:r>
            <w:proofErr w:type="spellEnd"/>
            <w:r w:rsidRPr="009351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поддержки среди регионал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ьных советов молодых педагогов </w:t>
            </w:r>
          </w:p>
        </w:tc>
        <w:tc>
          <w:tcPr>
            <w:tcW w:w="4819" w:type="dxa"/>
            <w:gridSpan w:val="3"/>
          </w:tcPr>
          <w:p w:rsidR="009571F6" w:rsidRPr="004E514E" w:rsidRDefault="009571F6" w:rsidP="00AF7443">
            <w:pPr>
              <w:spacing w:before="240"/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71F6" w:rsidRPr="00FE202C" w:rsidRDefault="009571F6" w:rsidP="009571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4396">
        <w:rPr>
          <w:rFonts w:ascii="Times New Roman" w:hAnsi="Times New Roman"/>
          <w:sz w:val="28"/>
          <w:szCs w:val="28"/>
        </w:rPr>
        <w:t xml:space="preserve">В целях продвижения позитивного имиджа Профсоюза в </w:t>
      </w:r>
      <w:r>
        <w:rPr>
          <w:rFonts w:ascii="Times New Roman" w:hAnsi="Times New Roman"/>
          <w:sz w:val="28"/>
          <w:szCs w:val="28"/>
        </w:rPr>
        <w:t>сфере образования</w:t>
      </w:r>
      <w:r w:rsidRPr="00194396">
        <w:rPr>
          <w:rFonts w:ascii="Times New Roman" w:hAnsi="Times New Roman"/>
          <w:sz w:val="28"/>
          <w:szCs w:val="28"/>
        </w:rPr>
        <w:t xml:space="preserve"> и обществе,</w:t>
      </w:r>
      <w:r w:rsidRPr="001943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94396">
        <w:rPr>
          <w:rFonts w:ascii="Times New Roman" w:hAnsi="Times New Roman"/>
          <w:sz w:val="28"/>
          <w:szCs w:val="28"/>
        </w:rPr>
        <w:t>стимулирования деятельности  региональных советов молодых педагогов и их активного включения в реализацию социально-значимых практик,</w:t>
      </w:r>
      <w:r w:rsidRPr="00FE202C">
        <w:rPr>
          <w:rFonts w:ascii="Times New Roman" w:hAnsi="Times New Roman"/>
          <w:b/>
          <w:sz w:val="28"/>
          <w:szCs w:val="28"/>
        </w:rPr>
        <w:t xml:space="preserve"> Исполнительный комитет Профсоюза ПОСТАНОВЛЯЕТ:</w:t>
      </w:r>
    </w:p>
    <w:p w:rsidR="009571F6" w:rsidRPr="0093512D" w:rsidRDefault="009571F6" w:rsidP="0095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1F6" w:rsidRDefault="009571F6" w:rsidP="009571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12D">
        <w:rPr>
          <w:rFonts w:ascii="Times New Roman" w:hAnsi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/>
          <w:sz w:val="28"/>
          <w:szCs w:val="28"/>
        </w:rPr>
        <w:t>Всероссийском конкурсе</w:t>
      </w:r>
      <w:r w:rsidRPr="00382F78">
        <w:rPr>
          <w:rFonts w:ascii="Times New Roman" w:hAnsi="Times New Roman"/>
          <w:sz w:val="28"/>
          <w:szCs w:val="28"/>
        </w:rPr>
        <w:t xml:space="preserve"> профсоюзных  проектов на получение </w:t>
      </w:r>
      <w:proofErr w:type="spellStart"/>
      <w:r w:rsidRPr="00382F78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382F78">
        <w:rPr>
          <w:rFonts w:ascii="Times New Roman" w:hAnsi="Times New Roman"/>
          <w:sz w:val="28"/>
          <w:szCs w:val="28"/>
        </w:rPr>
        <w:t xml:space="preserve"> поддержки среди региональных советов молодых педагогов</w:t>
      </w:r>
      <w:r>
        <w:rPr>
          <w:rFonts w:ascii="Times New Roman" w:hAnsi="Times New Roman"/>
          <w:sz w:val="28"/>
          <w:szCs w:val="28"/>
        </w:rPr>
        <w:t xml:space="preserve"> (далее – Конкурс)</w:t>
      </w:r>
      <w:r w:rsidRPr="00382F78">
        <w:rPr>
          <w:rFonts w:ascii="Times New Roman" w:hAnsi="Times New Roman"/>
          <w:sz w:val="28"/>
          <w:szCs w:val="28"/>
        </w:rPr>
        <w:t xml:space="preserve"> </w:t>
      </w:r>
      <w:r w:rsidRPr="0093512D">
        <w:rPr>
          <w:rFonts w:ascii="Times New Roman" w:hAnsi="Times New Roman"/>
          <w:sz w:val="28"/>
          <w:szCs w:val="28"/>
        </w:rPr>
        <w:t>(Приложение № 1).</w:t>
      </w:r>
    </w:p>
    <w:p w:rsidR="009571F6" w:rsidRDefault="009571F6" w:rsidP="009571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Конкурсной комиссии </w:t>
      </w:r>
      <w:r w:rsidRPr="00AC78A0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AC78A0">
        <w:rPr>
          <w:rFonts w:ascii="Times New Roman" w:hAnsi="Times New Roman"/>
          <w:sz w:val="28"/>
          <w:szCs w:val="28"/>
        </w:rPr>
        <w:t>).</w:t>
      </w:r>
    </w:p>
    <w:p w:rsidR="009571F6" w:rsidRDefault="009571F6" w:rsidP="009571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107">
        <w:rPr>
          <w:rFonts w:ascii="Times New Roman" w:hAnsi="Times New Roman"/>
          <w:sz w:val="28"/>
          <w:szCs w:val="28"/>
        </w:rPr>
        <w:t>Региональным</w:t>
      </w:r>
      <w:r>
        <w:rPr>
          <w:rFonts w:ascii="Times New Roman" w:hAnsi="Times New Roman"/>
          <w:sz w:val="28"/>
          <w:szCs w:val="28"/>
        </w:rPr>
        <w:t xml:space="preserve"> (межрегиональным)</w:t>
      </w:r>
      <w:r w:rsidRPr="00F77107">
        <w:rPr>
          <w:rFonts w:ascii="Times New Roman" w:hAnsi="Times New Roman"/>
          <w:sz w:val="28"/>
          <w:szCs w:val="28"/>
        </w:rPr>
        <w:t xml:space="preserve"> организациям Профсоюза</w:t>
      </w:r>
      <w:r>
        <w:rPr>
          <w:rFonts w:ascii="Times New Roman" w:hAnsi="Times New Roman"/>
          <w:sz w:val="28"/>
          <w:szCs w:val="28"/>
        </w:rPr>
        <w:t xml:space="preserve"> в срок до 15 октября 2016 года проинформировать советы</w:t>
      </w:r>
      <w:r w:rsidRPr="00F77107">
        <w:rPr>
          <w:rFonts w:ascii="Times New Roman" w:hAnsi="Times New Roman"/>
          <w:sz w:val="28"/>
          <w:szCs w:val="28"/>
        </w:rPr>
        <w:t xml:space="preserve"> молодых педагогов</w:t>
      </w:r>
      <w:r>
        <w:rPr>
          <w:rFonts w:ascii="Times New Roman" w:hAnsi="Times New Roman"/>
          <w:sz w:val="28"/>
          <w:szCs w:val="28"/>
        </w:rPr>
        <w:t xml:space="preserve"> о проведении Конкурса.</w:t>
      </w:r>
    </w:p>
    <w:p w:rsidR="009571F6" w:rsidRDefault="009571F6" w:rsidP="009571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12D">
        <w:rPr>
          <w:rFonts w:ascii="Times New Roman" w:hAnsi="Times New Roman"/>
          <w:sz w:val="28"/>
          <w:szCs w:val="28"/>
        </w:rPr>
        <w:t xml:space="preserve">Региональным </w:t>
      </w:r>
      <w:r w:rsidRPr="00F77107">
        <w:rPr>
          <w:rFonts w:ascii="Times New Roman" w:hAnsi="Times New Roman"/>
          <w:sz w:val="28"/>
          <w:szCs w:val="28"/>
        </w:rPr>
        <w:t>(межрегиональным)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12D">
        <w:rPr>
          <w:rFonts w:ascii="Times New Roman" w:hAnsi="Times New Roman"/>
          <w:sz w:val="28"/>
          <w:szCs w:val="28"/>
        </w:rPr>
        <w:t xml:space="preserve">организациям Профсоюза </w:t>
      </w:r>
      <w:r>
        <w:rPr>
          <w:rFonts w:ascii="Times New Roman" w:hAnsi="Times New Roman"/>
          <w:sz w:val="28"/>
          <w:szCs w:val="28"/>
        </w:rPr>
        <w:t>совместно с советами молодых педагогов рассмотреть возможность участия в Конкурсе.</w:t>
      </w:r>
      <w:r w:rsidRPr="0093512D">
        <w:rPr>
          <w:rFonts w:ascii="Times New Roman" w:hAnsi="Times New Roman"/>
          <w:sz w:val="28"/>
          <w:szCs w:val="28"/>
        </w:rPr>
        <w:t xml:space="preserve"> </w:t>
      </w:r>
    </w:p>
    <w:p w:rsidR="009571F6" w:rsidRPr="0093512D" w:rsidRDefault="009571F6" w:rsidP="009571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по связям с общественностью </w:t>
      </w:r>
      <w:r w:rsidRPr="00FE202C">
        <w:rPr>
          <w:rFonts w:ascii="Times New Roman" w:hAnsi="Times New Roman"/>
          <w:sz w:val="28"/>
          <w:szCs w:val="28"/>
        </w:rPr>
        <w:t>аппарата Профсоюза</w:t>
      </w:r>
      <w:r>
        <w:rPr>
          <w:rFonts w:ascii="Times New Roman" w:hAnsi="Times New Roman"/>
          <w:sz w:val="28"/>
          <w:szCs w:val="28"/>
        </w:rPr>
        <w:t xml:space="preserve"> (Е.С.Елшина), организационному отделу </w:t>
      </w:r>
      <w:r w:rsidRPr="00FE202C">
        <w:rPr>
          <w:rFonts w:ascii="Times New Roman" w:hAnsi="Times New Roman"/>
          <w:sz w:val="28"/>
          <w:szCs w:val="28"/>
        </w:rPr>
        <w:t>аппарата Профсоюза</w:t>
      </w:r>
      <w:r>
        <w:rPr>
          <w:rFonts w:ascii="Times New Roman" w:hAnsi="Times New Roman"/>
          <w:sz w:val="28"/>
          <w:szCs w:val="28"/>
        </w:rPr>
        <w:t xml:space="preserve"> (В.П.Юдин) обеспечить организационно-методическое и информационное сопровождение Конкурса.</w:t>
      </w:r>
    </w:p>
    <w:p w:rsidR="009571F6" w:rsidRPr="0093512D" w:rsidRDefault="009571F6" w:rsidP="009571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12D">
        <w:rPr>
          <w:rFonts w:ascii="Times New Roman" w:hAnsi="Times New Roman"/>
          <w:sz w:val="28"/>
          <w:szCs w:val="28"/>
        </w:rPr>
        <w:t xml:space="preserve">Финансовому отделу аппарата Профсоюза предусмотреть </w:t>
      </w:r>
      <w:r>
        <w:rPr>
          <w:rFonts w:ascii="Times New Roman" w:hAnsi="Times New Roman"/>
          <w:sz w:val="28"/>
          <w:szCs w:val="28"/>
        </w:rPr>
        <w:t xml:space="preserve">в смете Профсоюза на 2017 год </w:t>
      </w:r>
      <w:r w:rsidRPr="0093512D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Конкурса.</w:t>
      </w:r>
    </w:p>
    <w:p w:rsidR="009571F6" w:rsidRPr="0093512D" w:rsidRDefault="009571F6" w:rsidP="009571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51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512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Председателя Профсоюза  </w:t>
      </w:r>
      <w:r>
        <w:rPr>
          <w:rFonts w:ascii="Times New Roman" w:hAnsi="Times New Roman"/>
          <w:sz w:val="28"/>
          <w:szCs w:val="28"/>
        </w:rPr>
        <w:t>М.В. Авдеенко</w:t>
      </w:r>
      <w:r w:rsidRPr="0093512D">
        <w:rPr>
          <w:rFonts w:ascii="Times New Roman" w:hAnsi="Times New Roman"/>
          <w:sz w:val="28"/>
          <w:szCs w:val="28"/>
        </w:rPr>
        <w:t>.</w:t>
      </w:r>
    </w:p>
    <w:p w:rsidR="009571F6" w:rsidRPr="0093512D" w:rsidRDefault="009571F6" w:rsidP="009571F6">
      <w:pPr>
        <w:spacing w:after="0"/>
        <w:rPr>
          <w:rFonts w:ascii="Times New Roman" w:hAnsi="Times New Roman"/>
          <w:sz w:val="28"/>
          <w:szCs w:val="28"/>
        </w:rPr>
      </w:pPr>
    </w:p>
    <w:p w:rsidR="009571F6" w:rsidRDefault="009571F6" w:rsidP="009571F6">
      <w:pPr>
        <w:spacing w:after="0"/>
        <w:rPr>
          <w:rFonts w:ascii="Times New Roman" w:hAnsi="Times New Roman"/>
          <w:sz w:val="28"/>
          <w:szCs w:val="28"/>
        </w:rPr>
      </w:pPr>
    </w:p>
    <w:p w:rsidR="009571F6" w:rsidRPr="0062397B" w:rsidRDefault="009571F6" w:rsidP="009571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2397B">
        <w:rPr>
          <w:rFonts w:ascii="Times New Roman" w:hAnsi="Times New Roman"/>
          <w:sz w:val="28"/>
          <w:szCs w:val="28"/>
        </w:rPr>
        <w:t xml:space="preserve">                Председатель Профсоюза </w:t>
      </w:r>
      <w:r w:rsidRPr="0062397B">
        <w:rPr>
          <w:rFonts w:ascii="Times New Roman" w:hAnsi="Times New Roman"/>
          <w:sz w:val="28"/>
          <w:szCs w:val="28"/>
        </w:rPr>
        <w:tab/>
        <w:t xml:space="preserve">         </w:t>
      </w:r>
      <w:r w:rsidRPr="0062397B">
        <w:rPr>
          <w:rFonts w:ascii="Times New Roman" w:hAnsi="Times New Roman"/>
          <w:sz w:val="28"/>
          <w:szCs w:val="28"/>
        </w:rPr>
        <w:tab/>
        <w:t xml:space="preserve">             Г.И. Меркулова</w:t>
      </w:r>
    </w:p>
    <w:p w:rsidR="009571F6" w:rsidRDefault="009571F6" w:rsidP="009571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C78A0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</w:t>
      </w:r>
    </w:p>
    <w:p w:rsidR="009571F6" w:rsidRDefault="009571F6" w:rsidP="009571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571F6" w:rsidRPr="0062397B" w:rsidRDefault="009571F6" w:rsidP="009571F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C78A0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62397B">
        <w:rPr>
          <w:rFonts w:ascii="Times New Roman" w:eastAsia="Times New Roman" w:hAnsi="Times New Roman"/>
          <w:sz w:val="28"/>
          <w:szCs w:val="28"/>
        </w:rPr>
        <w:t>Приложение №1</w:t>
      </w:r>
    </w:p>
    <w:p w:rsidR="009571F6" w:rsidRPr="0062397B" w:rsidRDefault="009571F6" w:rsidP="009571F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62397B">
        <w:rPr>
          <w:rFonts w:ascii="Times New Roman" w:eastAsia="Times New Roman" w:hAnsi="Times New Roman"/>
          <w:sz w:val="28"/>
          <w:szCs w:val="28"/>
        </w:rPr>
        <w:t>к постановлению</w:t>
      </w:r>
    </w:p>
    <w:p w:rsidR="009571F6" w:rsidRPr="0062397B" w:rsidRDefault="009571F6" w:rsidP="009571F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62397B">
        <w:rPr>
          <w:rFonts w:ascii="Times New Roman" w:eastAsia="Times New Roman" w:hAnsi="Times New Roman"/>
          <w:sz w:val="28"/>
          <w:szCs w:val="28"/>
        </w:rPr>
        <w:t xml:space="preserve"> Исполкома Профсоюза</w:t>
      </w:r>
    </w:p>
    <w:p w:rsidR="009571F6" w:rsidRPr="0062397B" w:rsidRDefault="009571F6" w:rsidP="009571F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62397B">
        <w:rPr>
          <w:rFonts w:ascii="Times New Roman" w:eastAsia="Times New Roman" w:hAnsi="Times New Roman"/>
          <w:sz w:val="28"/>
          <w:szCs w:val="28"/>
        </w:rPr>
        <w:t>от 26 сентября 2016 г. № 6-1</w:t>
      </w:r>
      <w:r>
        <w:rPr>
          <w:rFonts w:ascii="Times New Roman" w:eastAsia="Times New Roman" w:hAnsi="Times New Roman"/>
          <w:sz w:val="28"/>
          <w:szCs w:val="28"/>
        </w:rPr>
        <w:t>2</w:t>
      </w:r>
    </w:p>
    <w:p w:rsidR="009571F6" w:rsidRPr="00AC78A0" w:rsidRDefault="009571F6" w:rsidP="00957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71F6" w:rsidRPr="00AC78A0" w:rsidRDefault="009571F6" w:rsidP="0095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78A0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9571F6" w:rsidRPr="00AC78A0" w:rsidRDefault="009571F6" w:rsidP="0095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78A0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Всероссийского конкурса </w:t>
      </w:r>
    </w:p>
    <w:p w:rsidR="009571F6" w:rsidRDefault="009571F6" w:rsidP="0095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78A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профсоюзных  проектов на получение </w:t>
      </w:r>
      <w:proofErr w:type="spellStart"/>
      <w:r w:rsidRPr="00AC78A0">
        <w:rPr>
          <w:rFonts w:ascii="Times New Roman" w:hAnsi="Times New Roman"/>
          <w:b/>
          <w:bCs/>
          <w:color w:val="000000"/>
          <w:sz w:val="24"/>
          <w:szCs w:val="24"/>
        </w:rPr>
        <w:t>грантовой</w:t>
      </w:r>
      <w:proofErr w:type="spellEnd"/>
      <w:r w:rsidRPr="00AC78A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поддержки </w:t>
      </w:r>
      <w:proofErr w:type="gramStart"/>
      <w:r w:rsidRPr="00AC78A0">
        <w:rPr>
          <w:rFonts w:ascii="Times New Roman" w:hAnsi="Times New Roman"/>
          <w:b/>
          <w:bCs/>
          <w:color w:val="000000"/>
          <w:sz w:val="24"/>
          <w:szCs w:val="24"/>
        </w:rPr>
        <w:t>среди</w:t>
      </w:r>
      <w:proofErr w:type="gramEnd"/>
      <w:r w:rsidRPr="00AC78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571F6" w:rsidRPr="00AC78A0" w:rsidRDefault="009571F6" w:rsidP="0095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78A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региональных советов молодых педагогов </w:t>
      </w:r>
    </w:p>
    <w:p w:rsidR="009571F6" w:rsidRPr="00AC78A0" w:rsidRDefault="009571F6" w:rsidP="00957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71F6" w:rsidRPr="00AC78A0" w:rsidRDefault="009571F6" w:rsidP="0095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78A0">
        <w:rPr>
          <w:rFonts w:ascii="Times New Roman" w:hAnsi="Times New Roman"/>
          <w:b/>
          <w:bCs/>
          <w:color w:val="000000"/>
          <w:sz w:val="24"/>
          <w:szCs w:val="24"/>
        </w:rPr>
        <w:t xml:space="preserve">1. Общие положения </w:t>
      </w:r>
      <w:r w:rsidRPr="00AC78A0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9571F6" w:rsidRPr="00AC78A0" w:rsidRDefault="009571F6" w:rsidP="00957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571F6" w:rsidRPr="00AC78A0" w:rsidRDefault="009571F6" w:rsidP="009571F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Настоящее положение определяет условия и порядок проведения Всероссийского конкурса профсоюзных  проектов на получение </w:t>
      </w:r>
      <w:proofErr w:type="spellStart"/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грантовой</w:t>
      </w:r>
      <w:proofErr w:type="spellEnd"/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поддержки среди региональных советов молодых педагогов (далее – Конкурс и Региональные советы соответственно).</w:t>
      </w:r>
    </w:p>
    <w:p w:rsidR="009571F6" w:rsidRPr="00AC78A0" w:rsidRDefault="009571F6" w:rsidP="009571F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Организатором конкурса является Общероссийский Профсоюз образования (далее – Организатор).  Положение разработано в соответствии с постановлением Исполкома Профсоюза от 20-21 мая 2016 г. № 5-6 «Об итогах </w:t>
      </w:r>
      <w:r w:rsidRPr="00AC78A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сессии ВПШ Профсоюза».</w:t>
      </w:r>
    </w:p>
    <w:p w:rsidR="009571F6" w:rsidRPr="00AC78A0" w:rsidRDefault="009571F6" w:rsidP="009571F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К участию в конкурсе допускаются Региональные советы, учредителями (соучредителями) которых являются региональные (межрегиональные) организации Профсоюза. Соискателем гранта, разработчиком и основным исполнителем проекта является Региональный совет (далее – Соискатель); заявителем проекта, его финансовым оператором, ответственным за предоставление отчета о целевом использовании сре</w:t>
      </w:r>
      <w:proofErr w:type="gramStart"/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дств гр</w:t>
      </w:r>
      <w:proofErr w:type="gramEnd"/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анта является  региональная (межрегиональная) организация Профсоюза (далее – Заявитель). 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1.4     </w:t>
      </w:r>
      <w:r w:rsidRPr="00AC78A0">
        <w:rPr>
          <w:rFonts w:ascii="Times New Roman" w:hAnsi="Times New Roman"/>
          <w:sz w:val="24"/>
          <w:szCs w:val="24"/>
        </w:rPr>
        <w:t>Итоги Конкурса размещаются на сайте Профсоюза.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71F6" w:rsidRPr="00AC78A0" w:rsidRDefault="009571F6" w:rsidP="009571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Pr="00AC78A0">
        <w:rPr>
          <w:rFonts w:ascii="Times New Roman" w:eastAsia="Times New Roman" w:hAnsi="Times New Roman"/>
          <w:b/>
          <w:color w:val="000000"/>
          <w:sz w:val="24"/>
          <w:szCs w:val="24"/>
        </w:rPr>
        <w:t>. Цели и задачи Конкурса</w:t>
      </w:r>
    </w:p>
    <w:p w:rsidR="009571F6" w:rsidRPr="00AC78A0" w:rsidRDefault="009571F6" w:rsidP="00957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2.1.     Цель Конкурса  - продвижение позитивного имиджа Профсоюза в отрасли и обществе.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2.2      Задачи Конкурса: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- стимулирование деятельности  Региональных советов и их активного включения в реализацию социально-значимых практик; 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- анализ, обобщение и распространение положительного опыта работы Региональных советов.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571F6" w:rsidRPr="00AC78A0" w:rsidRDefault="009571F6" w:rsidP="009571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Основные требования к Проектам </w:t>
      </w:r>
    </w:p>
    <w:p w:rsidR="009571F6" w:rsidRPr="00AC78A0" w:rsidRDefault="009571F6" w:rsidP="009571F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3.1.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ab/>
        <w:t>На Конкурс представляются проекты по следующим направлениям: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а) привлечение в Профсоюз педагогических работников и обучающихся образовательных организаций;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б) создание условий для успешной адаптации молодых педагогов в образовательной среде;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в) создание условий для профессионального развития и личностного роста педагогических работников; 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г) </w:t>
      </w:r>
      <w:proofErr w:type="spellStart"/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профориентационная</w:t>
      </w:r>
      <w:proofErr w:type="spellEnd"/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работа с </w:t>
      </w:r>
      <w:proofErr w:type="gramStart"/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образовательных организаций и популяризация педагогической профессии;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C78A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</w:t>
      </w:r>
      <w:proofErr w:type="spellEnd"/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) развитие и совершенствование системы наставничества.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3.2.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ab/>
        <w:t>Проект, представляемый на Конкурс, должен отвечать следующим требованиям:</w:t>
      </w:r>
    </w:p>
    <w:p w:rsidR="009571F6" w:rsidRPr="00AC78A0" w:rsidRDefault="009571F6" w:rsidP="009571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соответствие направлениям Конкурса согласно пункту 3.1 настоящего Положения, а также требованиям к содержанию и оформлению проекта, определенным настоящим Положением;</w:t>
      </w:r>
    </w:p>
    <w:p w:rsidR="009571F6" w:rsidRPr="00AC78A0" w:rsidRDefault="009571F6" w:rsidP="009571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реализация проекта в 2017 – 2018 гг.;</w:t>
      </w:r>
    </w:p>
    <w:p w:rsidR="009571F6" w:rsidRPr="00AC78A0" w:rsidRDefault="009571F6" w:rsidP="009571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возможность достижения ожидаемых результатов в установленный период реализации проекта;</w:t>
      </w:r>
    </w:p>
    <w:p w:rsidR="009571F6" w:rsidRPr="00AC78A0" w:rsidRDefault="009571F6" w:rsidP="009571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экономическая обоснованность проекта;</w:t>
      </w:r>
    </w:p>
    <w:p w:rsidR="009571F6" w:rsidRPr="00AC78A0" w:rsidRDefault="009571F6" w:rsidP="009571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использование сре</w:t>
      </w:r>
      <w:proofErr w:type="gramStart"/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дств гр</w:t>
      </w:r>
      <w:proofErr w:type="gramEnd"/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анта на реализацию программных мероприятий, исключая выплаты вознаграждений, премий, заработных плат и материальной помощи исполнителям проекта; </w:t>
      </w:r>
    </w:p>
    <w:p w:rsidR="009571F6" w:rsidRPr="00AC78A0" w:rsidRDefault="009571F6" w:rsidP="009571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использование результативных, в том числе инновационных, информационных, социальных технологий, моделей и методик для достижения целей и задач проекта.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571F6" w:rsidRPr="00AC78A0" w:rsidRDefault="009571F6" w:rsidP="009571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Pr="00AC78A0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Порядок организации и проведения Конкурса</w:t>
      </w:r>
    </w:p>
    <w:p w:rsidR="009571F6" w:rsidRPr="00AC78A0" w:rsidRDefault="009571F6" w:rsidP="00957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4.1.</w:t>
      </w:r>
      <w:r w:rsidRPr="00AC78A0">
        <w:rPr>
          <w:sz w:val="24"/>
          <w:szCs w:val="24"/>
        </w:rPr>
        <w:t xml:space="preserve"> 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  Заявитель направляет в адрес  Организатора следующие конкурсные материалы (далее – Материалы):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4.1.1. Заявку по прилагаемой форме (Приложение №1).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4.1.2. Карту проекта по прилагаемой форме (Приложение №2).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4.1.3. Материалы направляются по электронному адресу: </w:t>
      </w:r>
      <w:hyperlink r:id="rId6" w:history="1">
        <w:r w:rsidRPr="00AC78A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grant.grant.2017@yandex.ru</w:t>
        </w:r>
      </w:hyperlink>
      <w:r w:rsidRPr="00AC78A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4.2.     Этапы проведения Конкурса: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4.2.1. Подача Материалов: 10 января - 10 февраля 2017 г.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ab/>
        <w:t>4.2.2. Экспертиза проектов: 15 февраля – 15 марта 2017 г.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4.2.3. Презентация проектов – победителей проводится в рамках </w:t>
      </w:r>
      <w:r w:rsidRPr="00AC78A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сессии Всероссийской педагогической школы Профсоюза.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4.3.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ab/>
        <w:t>После окончания сроков подачи заявок внесение изменений в заявки не допускается.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4.4.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ab/>
        <w:t>Материалы, представленные на Конкурс, не возвращаются и не рецензируются.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4.5.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ab/>
        <w:t>Для оценки проектов формируется конкурсная комиссия (далее – Комиссия), персональный состав которой утверждается Исполкомом Профсоюза.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4.6.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ab/>
        <w:t>Комиссия оценивает проекты по следующим критериям: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ab/>
        <w:t>социальная значимость и актуальность – социально-экономическое значение, соответствие приоритетам Программы развития деятельности Профсоюза на 2015-2020 годы (</w:t>
      </w:r>
      <w:r>
        <w:rPr>
          <w:rFonts w:ascii="Times New Roman" w:eastAsia="Times New Roman" w:hAnsi="Times New Roman"/>
          <w:color w:val="000000"/>
          <w:sz w:val="24"/>
          <w:szCs w:val="24"/>
        </w:rPr>
        <w:t>1 -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10 баллов);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креативность</w:t>
      </w:r>
      <w:proofErr w:type="spellEnd"/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– разработка и реализация принципиально новых проектных идей, наличие социальных инноваций в проекте (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1 - 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10 баллов);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ab/>
        <w:t>эффективность – ожидаемые результаты (например, привлечение определенного количества педагогов в Профсоюз, победы в конкурсах, социальные эффекты и др.) (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1 - 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10 баллов);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масштабность – количество </w:t>
      </w:r>
      <w:proofErr w:type="spellStart"/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благополучателей</w:t>
      </w:r>
      <w:proofErr w:type="spellEnd"/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проекта (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1 - 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10 баллов);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мультипликативность</w:t>
      </w:r>
      <w:proofErr w:type="spellEnd"/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– возможность распространения опыта реализации проекта (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1 - 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10 баллов);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ab/>
        <w:t>публичность – информационное сопровождение проекта (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1 - 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10 баллов);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ab/>
        <w:t>экономическая обоснованность проекта (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1 - 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10 баллов);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4.7.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ab/>
        <w:t>Заседание Комиссии протоколируется и считается правомочным, если на нем присутствуют более половины ее членов.</w:t>
      </w:r>
    </w:p>
    <w:p w:rsidR="009571F6" w:rsidRPr="00AC78A0" w:rsidRDefault="009571F6" w:rsidP="00957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571F6" w:rsidRPr="00AC78A0" w:rsidRDefault="009571F6" w:rsidP="009571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Pr="00AC78A0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Определение победителей Конкурса и порядок предоставления грантов </w:t>
      </w:r>
    </w:p>
    <w:p w:rsidR="009571F6" w:rsidRPr="00AC78A0" w:rsidRDefault="009571F6" w:rsidP="009571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71F6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5.1.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ab/>
        <w:t>Победителями Конкурса (далее – Победители) признаются 3 (три) проекта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Соискателей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, которые наберут наибольшее количество баллов. 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5.2.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Победители Конкурса получают гранты на реализацию проектов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в размере 200000 (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двести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тысяч) рублей каждый.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5.3.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ab/>
        <w:t>Перечень проектов 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победителей утверждаются Исполкомом Профсоюза, на основании протокола Комиссии. 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5.4.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ab/>
        <w:t>Грант перечисляется Организатором на расчетный счет Заявителя, указанный в договоре о предоставлении гранта (далее – Договор).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5.5. Финансирование проектов Победителей осуществляется на основании Договора и в порядке, установленном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Договором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(приложение № 3).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4"/>
      <w:bookmarkEnd w:id="0"/>
      <w:r w:rsidRPr="00AC78A0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</w:p>
    <w:p w:rsidR="009571F6" w:rsidRPr="00AC78A0" w:rsidRDefault="009571F6" w:rsidP="009571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    Порядок предоставления отчета о целевом использовании гранта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6.1. Заявитель в срок, установленный Договором о предоставлении гранта, должен представить Организат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ору отчет о реализации проекта 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(далее – Отчет) (Приложение  к Договору). 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6.2. Отчет должен составляться по форме, утвержденной Договором.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6.3. К Отчету должны быть приложены копии платежных и иных первичных документов, подтверждающих фактически произведенные расходы; документы, на основании которых эти платежи были произведены, а также реестр прилагаемых документов и копий.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6.4. В процессе рассмотрения Отчета Организатор вправе запросить у Заявителя дополнительную информацию и (или) документы, необходимые для получения полного представления о ходе и итогах реализации проекта, а Заявитель должен предоставить их.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6.5. Заявитель обязан возвратить Организатору неиспользованную в ходе реализации проекта часть гранта, если таковая имеется.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6.6. Организатор утверждает Отчёт при условии, что предоставленные Заявителем документы и материалы соответствуют условиям Договора и подтверждают реализацию проекта, достижение его цели, а также целевое использование предоставленных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финансовых 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средств. </w:t>
      </w:r>
      <w:bookmarkStart w:id="1" w:name="5"/>
      <w:bookmarkEnd w:id="1"/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6.7. Об утверждении Отчета Организатор извещает Заявителя письменно. Обязательства Заявителя по Договору считаются исполненными с момента утверждения Организатором его Отчёта.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6.8. Заявитель несет ответственность за целевое и рациональное использование средств, качество и сроки выполнения проекта Соискателя.</w:t>
      </w:r>
    </w:p>
    <w:p w:rsidR="009571F6" w:rsidRPr="00AC78A0" w:rsidRDefault="009571F6" w:rsidP="00957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571F6" w:rsidRPr="00AC78A0" w:rsidRDefault="009571F6" w:rsidP="009571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71F6" w:rsidRPr="00AC78A0" w:rsidRDefault="009571F6" w:rsidP="009571F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71F6" w:rsidRPr="00AC78A0" w:rsidRDefault="009571F6" w:rsidP="00957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4E7F" w:rsidRDefault="00854E7F"/>
    <w:sectPr w:rsidR="0085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2029"/>
    <w:multiLevelType w:val="multilevel"/>
    <w:tmpl w:val="C64AA1F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3D1088"/>
    <w:multiLevelType w:val="hybridMultilevel"/>
    <w:tmpl w:val="B9268D5A"/>
    <w:lvl w:ilvl="0" w:tplc="E1923ED4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5AE26191"/>
    <w:multiLevelType w:val="hybridMultilevel"/>
    <w:tmpl w:val="7E60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1F6"/>
    <w:rsid w:val="00854E7F"/>
    <w:rsid w:val="0095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71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71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.grant.2017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2017-01-11T11:12:00Z</dcterms:created>
  <dcterms:modified xsi:type="dcterms:W3CDTF">2017-01-11T11:12:00Z</dcterms:modified>
</cp:coreProperties>
</file>