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2" w:rsidRPr="00DC7CC2" w:rsidRDefault="00DC7CC2" w:rsidP="00DC7CC2">
      <w:pPr>
        <w:pStyle w:val="a3"/>
        <w:spacing w:after="202" w:afterAutospacing="0"/>
        <w:jc w:val="center"/>
        <w:rPr>
          <w:b/>
          <w:sz w:val="32"/>
          <w:szCs w:val="32"/>
        </w:rPr>
      </w:pPr>
      <w:r w:rsidRPr="00DC7CC2">
        <w:rPr>
          <w:b/>
          <w:sz w:val="32"/>
          <w:szCs w:val="32"/>
        </w:rPr>
        <w:t>Отчеты и выборы</w:t>
      </w:r>
    </w:p>
    <w:p w:rsidR="00781B18" w:rsidRDefault="00781B18" w:rsidP="00DC7CC2">
      <w:pPr>
        <w:pStyle w:val="a3"/>
        <w:spacing w:after="202" w:afterAutospacing="0"/>
        <w:jc w:val="both"/>
      </w:pPr>
      <w:r>
        <w:rPr>
          <w:sz w:val="32"/>
          <w:szCs w:val="32"/>
        </w:rPr>
        <w:t xml:space="preserve">С 01 марта 2017 года в Читинской городской организации Профсоюза работников образования и науки РФ проходит отчетно-выборная кампания. </w:t>
      </w:r>
    </w:p>
    <w:p w:rsidR="00781B18" w:rsidRDefault="00781B18" w:rsidP="00DC7CC2">
      <w:pPr>
        <w:pStyle w:val="a3"/>
        <w:spacing w:after="202" w:afterAutospacing="0"/>
        <w:jc w:val="both"/>
      </w:pPr>
      <w:r>
        <w:rPr>
          <w:sz w:val="32"/>
          <w:szCs w:val="32"/>
        </w:rPr>
        <w:t>На 01 апреля отчетно-выборные собрания прошли в 41 первичной профсоюзной организации.</w:t>
      </w:r>
    </w:p>
    <w:p w:rsidR="00781B18" w:rsidRDefault="00781B18" w:rsidP="00DC7CC2">
      <w:pPr>
        <w:pStyle w:val="a3"/>
        <w:spacing w:after="202" w:afterAutospacing="0"/>
        <w:jc w:val="both"/>
      </w:pPr>
      <w:r>
        <w:rPr>
          <w:sz w:val="32"/>
          <w:szCs w:val="32"/>
        </w:rPr>
        <w:t>В ходе отчетно-выборной кампании наблюдается стабильность в выборах председателей первичных профсоюзных организаций. В связи с переизбранием сменились председатели в МБОУ «Начальная общеобразовательная школа № 31», МБДОУ «Детский сад № 3» и Городском научно-методическом центре.</w:t>
      </w:r>
    </w:p>
    <w:p w:rsidR="00781B18" w:rsidRDefault="00781B18" w:rsidP="00781B18">
      <w:pPr>
        <w:pStyle w:val="a3"/>
        <w:spacing w:after="240" w:afterAutospacing="0"/>
        <w:jc w:val="right"/>
      </w:pPr>
    </w:p>
    <w:p w:rsidR="00781B18" w:rsidRDefault="00781B18" w:rsidP="00781B18">
      <w:pPr>
        <w:pStyle w:val="a3"/>
        <w:spacing w:after="202" w:afterAutospacing="0"/>
        <w:jc w:val="right"/>
      </w:pPr>
      <w:bookmarkStart w:id="0" w:name="_GoBack"/>
      <w:bookmarkEnd w:id="0"/>
      <w:r>
        <w:rPr>
          <w:sz w:val="32"/>
          <w:szCs w:val="32"/>
        </w:rPr>
        <w:t>Зам. пред</w:t>
      </w:r>
      <w:r w:rsidR="00DC7CC2">
        <w:rPr>
          <w:sz w:val="32"/>
          <w:szCs w:val="32"/>
        </w:rPr>
        <w:t>седателя городской организации П</w:t>
      </w:r>
      <w:r>
        <w:rPr>
          <w:sz w:val="32"/>
          <w:szCs w:val="32"/>
        </w:rPr>
        <w:t xml:space="preserve">рофсоюза </w:t>
      </w:r>
    </w:p>
    <w:p w:rsidR="00781B18" w:rsidRDefault="00781B18" w:rsidP="00781B18">
      <w:pPr>
        <w:pStyle w:val="a3"/>
        <w:spacing w:after="202" w:afterAutospacing="0"/>
        <w:jc w:val="right"/>
      </w:pPr>
      <w:r>
        <w:rPr>
          <w:sz w:val="32"/>
          <w:szCs w:val="32"/>
        </w:rPr>
        <w:t>Рычкова Н.</w:t>
      </w:r>
      <w:proofErr w:type="gramStart"/>
      <w:r>
        <w:rPr>
          <w:sz w:val="32"/>
          <w:szCs w:val="32"/>
        </w:rPr>
        <w:t>В</w:t>
      </w:r>
      <w:proofErr w:type="gramEnd"/>
    </w:p>
    <w:p w:rsidR="00BD53B1" w:rsidRDefault="00BD53B1"/>
    <w:sectPr w:rsidR="00BD53B1" w:rsidSect="00A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B18"/>
    <w:rsid w:val="00781B18"/>
    <w:rsid w:val="00AC3D8B"/>
    <w:rsid w:val="00BD53B1"/>
    <w:rsid w:val="00DC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2017-04-06T23:49:00Z</dcterms:created>
  <dcterms:modified xsi:type="dcterms:W3CDTF">2017-04-07T01:37:00Z</dcterms:modified>
</cp:coreProperties>
</file>