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4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847"/>
      </w:tblGrid>
      <w:tr w:rsidR="00A638BF" w:rsidTr="00BC03DC">
        <w:trPr>
          <w:trHeight w:val="3644"/>
        </w:trPr>
        <w:tc>
          <w:tcPr>
            <w:tcW w:w="6096" w:type="dxa"/>
          </w:tcPr>
          <w:p w:rsidR="00A638BF" w:rsidRPr="004C455F" w:rsidRDefault="00A638BF" w:rsidP="00712323">
            <w:pPr>
              <w:tabs>
                <w:tab w:val="left" w:pos="2183"/>
              </w:tabs>
              <w:ind w:right="-1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 xml:space="preserve">                                            </w:t>
            </w:r>
            <w:r w:rsidRPr="004C455F">
              <w:rPr>
                <w:noProof/>
                <w:sz w:val="20"/>
                <w:szCs w:val="20"/>
              </w:rPr>
              <w:drawing>
                <wp:inline distT="0" distB="0" distL="0" distR="0">
                  <wp:extent cx="590550" cy="606685"/>
                  <wp:effectExtent l="19050" t="0" r="0" b="0"/>
                  <wp:docPr id="1" name="Рисунок 1" descr="D:\user\Desktop\сайт\значок ц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сайт\значок ц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54" cy="61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8BF" w:rsidRPr="004C455F" w:rsidRDefault="00A638BF" w:rsidP="00712323">
            <w:pPr>
              <w:tabs>
                <w:tab w:val="left" w:pos="2183"/>
                <w:tab w:val="left" w:pos="4678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>ПРОФСОЮЗ РАБОТНИКОВ</w:t>
            </w:r>
          </w:p>
          <w:p w:rsidR="00A638BF" w:rsidRPr="004C455F" w:rsidRDefault="00A638B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>НАРОДНОГО ОБРАЗОВАНИЯ И НАУКИ РФ</w:t>
            </w:r>
          </w:p>
          <w:p w:rsidR="00A638BF" w:rsidRPr="004C455F" w:rsidRDefault="00C16160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ЗАБАЙ</w:t>
            </w:r>
            <w:r w:rsidR="00A638BF" w:rsidRPr="004C455F">
              <w:rPr>
                <w:b/>
                <w:sz w:val="20"/>
                <w:szCs w:val="20"/>
              </w:rPr>
              <w:t>КАЛЬСКАЯ КРАЕВАЯ ОРГАНИЗАЦИЯ</w:t>
            </w:r>
          </w:p>
          <w:p w:rsidR="006864D3" w:rsidRPr="00B96D25" w:rsidRDefault="008A113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  <w:r w:rsidR="00B96D25" w:rsidRPr="00B96D25">
              <w:rPr>
                <w:b/>
                <w:sz w:val="24"/>
                <w:szCs w:val="24"/>
              </w:rPr>
              <w:t xml:space="preserve"> </w:t>
            </w:r>
          </w:p>
          <w:p w:rsidR="00A638BF" w:rsidRPr="004C455F" w:rsidRDefault="00A8588C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</w:t>
            </w:r>
            <w:r w:rsidR="00A638BF" w:rsidRPr="004C455F">
              <w:rPr>
                <w:sz w:val="20"/>
                <w:szCs w:val="20"/>
              </w:rPr>
              <w:t>, г. Чита, ул. Ленина, 90, а/я 54</w:t>
            </w:r>
          </w:p>
          <w:p w:rsidR="00A638BF" w:rsidRPr="004C455F" w:rsidRDefault="00A638BF" w:rsidP="00712323">
            <w:pPr>
              <w:tabs>
                <w:tab w:val="left" w:pos="2183"/>
              </w:tabs>
              <w:spacing w:after="120"/>
              <w:ind w:right="-1"/>
              <w:jc w:val="center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>Тел</w:t>
            </w:r>
            <w:r w:rsidRPr="00DE1D9C">
              <w:rPr>
                <w:sz w:val="20"/>
                <w:szCs w:val="20"/>
              </w:rPr>
              <w:t>./</w:t>
            </w:r>
            <w:r w:rsidRPr="004C455F">
              <w:rPr>
                <w:sz w:val="20"/>
                <w:szCs w:val="20"/>
              </w:rPr>
              <w:t>факс</w:t>
            </w:r>
            <w:r w:rsidRPr="00DE1D9C">
              <w:rPr>
                <w:sz w:val="20"/>
                <w:szCs w:val="20"/>
              </w:rPr>
              <w:t xml:space="preserve">: (3022) 35-90-14    </w:t>
            </w:r>
            <w:r w:rsidRPr="004C455F">
              <w:rPr>
                <w:sz w:val="20"/>
                <w:szCs w:val="20"/>
                <w:lang w:val="en-US"/>
              </w:rPr>
              <w:t>e</w:t>
            </w:r>
            <w:r w:rsidRPr="00DE1D9C">
              <w:rPr>
                <w:sz w:val="20"/>
                <w:szCs w:val="20"/>
              </w:rPr>
              <w:t>-</w:t>
            </w:r>
            <w:r w:rsidRPr="004C455F">
              <w:rPr>
                <w:sz w:val="20"/>
                <w:szCs w:val="20"/>
                <w:lang w:val="en-US"/>
              </w:rPr>
              <w:t>mail</w:t>
            </w:r>
            <w:r w:rsidRPr="00DE1D9C">
              <w:rPr>
                <w:sz w:val="20"/>
                <w:szCs w:val="20"/>
              </w:rPr>
              <w:t xml:space="preserve">: </w:t>
            </w:r>
            <w:r w:rsidRPr="004C455F">
              <w:rPr>
                <w:sz w:val="20"/>
                <w:szCs w:val="20"/>
                <w:lang w:val="en-US"/>
              </w:rPr>
              <w:t>obkom</w:t>
            </w:r>
            <w:r w:rsidRPr="00DE1D9C">
              <w:rPr>
                <w:sz w:val="20"/>
                <w:szCs w:val="20"/>
              </w:rPr>
              <w:t>.</w:t>
            </w:r>
            <w:hyperlink r:id="rId7" w:history="1">
              <w:r w:rsidRPr="004C455F">
                <w:rPr>
                  <w:rStyle w:val="a3"/>
                  <w:sz w:val="20"/>
                  <w:szCs w:val="20"/>
                  <w:lang w:val="en-US"/>
                </w:rPr>
                <w:t>chita</w:t>
              </w:r>
              <w:r w:rsidRPr="004C455F">
                <w:rPr>
                  <w:rStyle w:val="a3"/>
                  <w:sz w:val="20"/>
                  <w:szCs w:val="20"/>
                </w:rPr>
                <w:t>@</w:t>
              </w:r>
              <w:r w:rsidRPr="004C455F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4C455F">
                <w:rPr>
                  <w:rStyle w:val="a3"/>
                  <w:sz w:val="20"/>
                  <w:szCs w:val="20"/>
                </w:rPr>
                <w:t>.</w:t>
              </w:r>
              <w:r w:rsidRPr="004C45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BC03DC" w:rsidRDefault="004C455F" w:rsidP="004C455F">
            <w:pPr>
              <w:tabs>
                <w:tab w:val="left" w:pos="2183"/>
              </w:tabs>
              <w:spacing w:after="120"/>
              <w:ind w:right="-1"/>
              <w:rPr>
                <w:sz w:val="20"/>
                <w:szCs w:val="20"/>
              </w:rPr>
            </w:pPr>
            <w:r w:rsidRPr="004C455F">
              <w:rPr>
                <w:sz w:val="20"/>
                <w:szCs w:val="20"/>
              </w:rPr>
              <w:t xml:space="preserve">         </w:t>
            </w:r>
          </w:p>
          <w:p w:rsidR="00A638BF" w:rsidRPr="004C455F" w:rsidRDefault="00BC03DC" w:rsidP="004C455F">
            <w:pPr>
              <w:tabs>
                <w:tab w:val="left" w:pos="2183"/>
              </w:tabs>
              <w:spacing w:after="120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C455F" w:rsidRPr="004C455F">
              <w:rPr>
                <w:sz w:val="20"/>
                <w:szCs w:val="20"/>
              </w:rPr>
              <w:t xml:space="preserve">        Исх. </w:t>
            </w:r>
            <w:r w:rsidR="00A638BF" w:rsidRPr="004C455F">
              <w:rPr>
                <w:sz w:val="20"/>
                <w:szCs w:val="20"/>
              </w:rPr>
              <w:t>№</w:t>
            </w:r>
            <w:r w:rsidR="0039359D">
              <w:rPr>
                <w:sz w:val="20"/>
                <w:szCs w:val="20"/>
              </w:rPr>
              <w:t xml:space="preserve"> </w:t>
            </w:r>
            <w:r w:rsidR="00EB23F4">
              <w:rPr>
                <w:sz w:val="20"/>
                <w:szCs w:val="20"/>
              </w:rPr>
              <w:t xml:space="preserve">             </w:t>
            </w:r>
            <w:r w:rsidR="00633358">
              <w:rPr>
                <w:sz w:val="20"/>
                <w:szCs w:val="20"/>
              </w:rPr>
              <w:t xml:space="preserve">    </w:t>
            </w:r>
            <w:r w:rsidR="0039359D">
              <w:rPr>
                <w:sz w:val="20"/>
                <w:szCs w:val="20"/>
              </w:rPr>
              <w:t xml:space="preserve"> от      </w:t>
            </w:r>
            <w:r w:rsidR="00A8588C">
              <w:rPr>
                <w:sz w:val="20"/>
                <w:szCs w:val="20"/>
              </w:rPr>
              <w:t xml:space="preserve">                  </w:t>
            </w:r>
            <w:r w:rsidR="00C71E5B">
              <w:rPr>
                <w:sz w:val="20"/>
                <w:szCs w:val="20"/>
              </w:rPr>
              <w:t xml:space="preserve"> 2016 </w:t>
            </w:r>
            <w:r w:rsidR="00B22F9F" w:rsidRPr="004C455F">
              <w:rPr>
                <w:sz w:val="20"/>
                <w:szCs w:val="20"/>
              </w:rPr>
              <w:t xml:space="preserve"> г.</w:t>
            </w:r>
          </w:p>
          <w:p w:rsidR="00A638BF" w:rsidRPr="00C7569F" w:rsidRDefault="00C93BA7" w:rsidP="004C455F">
            <w:pPr>
              <w:tabs>
                <w:tab w:val="left" w:pos="2183"/>
              </w:tabs>
              <w:spacing w:after="120"/>
              <w:ind w:right="-1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BD7EFC" w:rsidRDefault="00476C51" w:rsidP="00BD7EFC">
            <w:pPr>
              <w:tabs>
                <w:tab w:val="left" w:pos="2183"/>
              </w:tabs>
              <w:ind w:left="885" w:right="-1"/>
              <w:rPr>
                <w:b/>
                <w:sz w:val="28"/>
                <w:szCs w:val="28"/>
              </w:rPr>
            </w:pPr>
            <w:r w:rsidRPr="00C7569F">
              <w:rPr>
                <w:b/>
                <w:sz w:val="28"/>
                <w:szCs w:val="28"/>
              </w:rPr>
              <w:t xml:space="preserve">О </w:t>
            </w:r>
            <w:r w:rsidR="00BD7EFC">
              <w:rPr>
                <w:b/>
                <w:sz w:val="28"/>
                <w:szCs w:val="28"/>
              </w:rPr>
              <w:t xml:space="preserve">пересмотре </w:t>
            </w:r>
            <w:proofErr w:type="gramStart"/>
            <w:r w:rsidR="00BD7EFC">
              <w:rPr>
                <w:b/>
                <w:sz w:val="28"/>
                <w:szCs w:val="28"/>
              </w:rPr>
              <w:t>судебных</w:t>
            </w:r>
            <w:proofErr w:type="gramEnd"/>
            <w:r w:rsidR="00BD7EFC">
              <w:rPr>
                <w:b/>
                <w:sz w:val="28"/>
                <w:szCs w:val="28"/>
              </w:rPr>
              <w:t xml:space="preserve"> </w:t>
            </w:r>
          </w:p>
          <w:p w:rsidR="00A509BB" w:rsidRDefault="00BD7EFC" w:rsidP="00BD7EFC">
            <w:pPr>
              <w:tabs>
                <w:tab w:val="left" w:pos="2183"/>
              </w:tabs>
              <w:ind w:left="885"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решений</w:t>
            </w:r>
            <w:r w:rsidR="00A509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="00A509BB">
              <w:rPr>
                <w:b/>
                <w:sz w:val="28"/>
                <w:szCs w:val="28"/>
              </w:rPr>
              <w:t>МРОТ</w:t>
            </w:r>
          </w:p>
          <w:p w:rsidR="00476C51" w:rsidRPr="00A509BB" w:rsidRDefault="00A509BB" w:rsidP="00A509BB">
            <w:pPr>
              <w:tabs>
                <w:tab w:val="left" w:pos="2183"/>
              </w:tabs>
              <w:ind w:left="885"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</w:tcPr>
          <w:p w:rsidR="00A638BF" w:rsidRDefault="00A638BF" w:rsidP="00FD61D1">
            <w:pPr>
              <w:jc w:val="both"/>
            </w:pPr>
          </w:p>
          <w:p w:rsidR="00A638BF" w:rsidRDefault="00A638BF" w:rsidP="00FD61D1">
            <w:pPr>
              <w:jc w:val="both"/>
            </w:pPr>
          </w:p>
          <w:p w:rsidR="00A638BF" w:rsidRDefault="00A638BF" w:rsidP="00FD61D1">
            <w:pPr>
              <w:jc w:val="both"/>
            </w:pPr>
          </w:p>
          <w:p w:rsidR="008F3311" w:rsidRDefault="00A8588C" w:rsidP="00686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местных</w:t>
            </w:r>
            <w:r w:rsidR="00476C51">
              <w:rPr>
                <w:sz w:val="28"/>
                <w:szCs w:val="28"/>
              </w:rPr>
              <w:t xml:space="preserve"> </w:t>
            </w:r>
          </w:p>
          <w:p w:rsidR="00847E06" w:rsidRDefault="00476C51" w:rsidP="00686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3311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>)</w:t>
            </w:r>
            <w:r w:rsidR="00A8588C">
              <w:rPr>
                <w:sz w:val="28"/>
                <w:szCs w:val="28"/>
              </w:rPr>
              <w:t xml:space="preserve"> организаций </w:t>
            </w:r>
          </w:p>
          <w:p w:rsidR="004C5C9A" w:rsidRPr="00CE7817" w:rsidRDefault="00A8588C" w:rsidP="00686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Профсоюза</w:t>
            </w:r>
          </w:p>
        </w:tc>
      </w:tr>
    </w:tbl>
    <w:p w:rsidR="006864D3" w:rsidRDefault="006864D3" w:rsidP="006864D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864D3" w:rsidRDefault="006864D3" w:rsidP="00A509BB">
      <w:pPr>
        <w:rPr>
          <w:sz w:val="28"/>
          <w:szCs w:val="28"/>
        </w:rPr>
      </w:pPr>
    </w:p>
    <w:p w:rsidR="00BD7EFC" w:rsidRDefault="00BD7EFC" w:rsidP="00BD7E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информации,  имеющейся в Федерации профсоюзов Забайкалья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BD7EFC">
        <w:rPr>
          <w:b/>
          <w:sz w:val="28"/>
          <w:szCs w:val="28"/>
        </w:rPr>
        <w:t>п</w:t>
      </w:r>
      <w:proofErr w:type="gramEnd"/>
      <w:r w:rsidRPr="00BD7EFC">
        <w:rPr>
          <w:b/>
          <w:sz w:val="28"/>
          <w:szCs w:val="28"/>
        </w:rPr>
        <w:t>оявились случаи обращения работодателей – организаций бюджетной сферы в суды с заявлениями о пересмотре по новым обстоятельствам судебных решений</w:t>
      </w:r>
      <w:r>
        <w:rPr>
          <w:sz w:val="28"/>
          <w:szCs w:val="28"/>
        </w:rPr>
        <w:t xml:space="preserve"> об </w:t>
      </w:r>
      <w:r w:rsidRPr="004D76AD">
        <w:rPr>
          <w:sz w:val="28"/>
          <w:szCs w:val="28"/>
        </w:rPr>
        <w:t xml:space="preserve">удовлетворении исковых требований низкооплачиваемых категорий работников о </w:t>
      </w:r>
      <w:r>
        <w:rPr>
          <w:sz w:val="28"/>
          <w:szCs w:val="28"/>
        </w:rPr>
        <w:t>взыскании недоначисленной и невыплаченной заработной платы по схеме: «</w:t>
      </w:r>
      <w:r w:rsidRPr="004D76AD">
        <w:rPr>
          <w:sz w:val="28"/>
          <w:szCs w:val="28"/>
        </w:rPr>
        <w:t>МРОТ</w:t>
      </w:r>
      <w:r>
        <w:rPr>
          <w:sz w:val="28"/>
          <w:szCs w:val="28"/>
        </w:rPr>
        <w:t xml:space="preserve"> + «северные» надбавки» в связи с </w:t>
      </w:r>
      <w:r w:rsidRPr="004D76AD">
        <w:rPr>
          <w:sz w:val="28"/>
          <w:szCs w:val="28"/>
        </w:rPr>
        <w:t>вынесен</w:t>
      </w:r>
      <w:r>
        <w:rPr>
          <w:sz w:val="28"/>
          <w:szCs w:val="28"/>
        </w:rPr>
        <w:t>ием</w:t>
      </w:r>
      <w:r w:rsidRPr="004D76AD">
        <w:rPr>
          <w:sz w:val="28"/>
          <w:szCs w:val="28"/>
        </w:rPr>
        <w:t xml:space="preserve"> Судебной Коллегией по гражданским дела</w:t>
      </w:r>
      <w:r>
        <w:rPr>
          <w:sz w:val="28"/>
          <w:szCs w:val="28"/>
        </w:rPr>
        <w:t>м Верховного Суда РФ определений</w:t>
      </w:r>
      <w:r w:rsidRPr="004D76AD">
        <w:rPr>
          <w:sz w:val="28"/>
          <w:szCs w:val="28"/>
        </w:rPr>
        <w:t xml:space="preserve"> от 08.08.2016г. №72-КГ16-4 и от 19.09.2016г. №51-КГ16-10</w:t>
      </w:r>
      <w:r>
        <w:rPr>
          <w:sz w:val="28"/>
          <w:szCs w:val="28"/>
        </w:rPr>
        <w:t>.</w:t>
      </w:r>
    </w:p>
    <w:p w:rsidR="00BD7EFC" w:rsidRDefault="00BD7EFC" w:rsidP="00BD7E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4D76AD">
        <w:rPr>
          <w:sz w:val="28"/>
          <w:szCs w:val="28"/>
        </w:rPr>
        <w:t>напоминаем, что</w:t>
      </w:r>
      <w:r>
        <w:rPr>
          <w:sz w:val="28"/>
          <w:szCs w:val="28"/>
        </w:rPr>
        <w:t xml:space="preserve"> </w:t>
      </w:r>
      <w:r w:rsidRPr="00BD7EFC">
        <w:rPr>
          <w:b/>
          <w:sz w:val="28"/>
          <w:szCs w:val="28"/>
        </w:rPr>
        <w:t>вышеуказанные определения Судебной Коллегии</w:t>
      </w:r>
      <w:r w:rsidRPr="00F4419D">
        <w:rPr>
          <w:sz w:val="28"/>
          <w:szCs w:val="28"/>
        </w:rPr>
        <w:t xml:space="preserve"> по гражданским делам Верховного Суда РФ </w:t>
      </w:r>
      <w:r w:rsidRPr="00F4419D">
        <w:rPr>
          <w:b/>
          <w:sz w:val="28"/>
          <w:szCs w:val="28"/>
        </w:rPr>
        <w:t xml:space="preserve">не относятся </w:t>
      </w:r>
      <w:proofErr w:type="gramStart"/>
      <w:r w:rsidRPr="00F4419D"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новым</w:t>
      </w:r>
      <w:proofErr w:type="gramEnd"/>
      <w:r w:rsidRPr="00F4419D">
        <w:rPr>
          <w:b/>
          <w:sz w:val="28"/>
          <w:szCs w:val="28"/>
        </w:rPr>
        <w:t xml:space="preserve"> обстоятельствам</w:t>
      </w:r>
      <w:r w:rsidRPr="00F4419D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являющимся в соответствии с</w:t>
      </w:r>
      <w:r w:rsidRPr="00F4419D">
        <w:rPr>
          <w:sz w:val="28"/>
          <w:szCs w:val="28"/>
        </w:rPr>
        <w:t xml:space="preserve"> п.5 ч.4 ст.392 </w:t>
      </w:r>
      <w:r w:rsidRPr="009938C5">
        <w:rPr>
          <w:bCs/>
          <w:color w:val="26282F"/>
          <w:sz w:val="28"/>
          <w:szCs w:val="28"/>
        </w:rPr>
        <w:t>Гражданского процессуального кодекса Российской Федерации</w:t>
      </w:r>
      <w:r w:rsidRPr="00F4419D">
        <w:rPr>
          <w:sz w:val="28"/>
          <w:szCs w:val="28"/>
        </w:rPr>
        <w:t xml:space="preserve"> РФ основанием для пересмотра вступивших в законную силу иных судебных постановлений</w:t>
      </w:r>
      <w:r>
        <w:rPr>
          <w:sz w:val="28"/>
          <w:szCs w:val="28"/>
        </w:rPr>
        <w:t>.</w:t>
      </w:r>
    </w:p>
    <w:p w:rsidR="00BD7EFC" w:rsidRPr="00280936" w:rsidRDefault="00BD7EFC" w:rsidP="00BD7E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Настоятельно рекомендуем </w:t>
      </w:r>
      <w:r w:rsidRPr="00BD7EFC">
        <w:rPr>
          <w:b/>
          <w:sz w:val="28"/>
          <w:szCs w:val="28"/>
        </w:rPr>
        <w:t xml:space="preserve">довести до сведения районных и первичных профсоюзных организаций </w:t>
      </w:r>
      <w:r>
        <w:rPr>
          <w:sz w:val="28"/>
          <w:szCs w:val="28"/>
        </w:rPr>
        <w:t xml:space="preserve">разработанный правовой инспекцией труда ФПЗ </w:t>
      </w:r>
      <w:r w:rsidRPr="00BD7EFC">
        <w:rPr>
          <w:b/>
          <w:sz w:val="28"/>
          <w:szCs w:val="28"/>
        </w:rPr>
        <w:t>образец возражения на заявление  о пересмотре судебного решения</w:t>
      </w:r>
      <w:r w:rsidRPr="00280936">
        <w:rPr>
          <w:sz w:val="28"/>
          <w:szCs w:val="28"/>
        </w:rPr>
        <w:t xml:space="preserve"> по новым обстоятельствам</w:t>
      </w:r>
      <w:r>
        <w:rPr>
          <w:sz w:val="28"/>
          <w:szCs w:val="28"/>
        </w:rPr>
        <w:t xml:space="preserve"> для правовой аргументации позиции работников в случае возникновения подобных ситуаций.</w:t>
      </w:r>
    </w:p>
    <w:p w:rsidR="00BD7EFC" w:rsidRPr="004D76AD" w:rsidRDefault="00BD7EFC" w:rsidP="00BD7E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3л.</w:t>
      </w:r>
    </w:p>
    <w:p w:rsidR="00BD7EFC" w:rsidRDefault="00BD7EFC" w:rsidP="00BD7EFC">
      <w:pPr>
        <w:ind w:firstLine="709"/>
        <w:contextualSpacing/>
        <w:jc w:val="both"/>
        <w:rPr>
          <w:sz w:val="28"/>
          <w:szCs w:val="28"/>
        </w:rPr>
      </w:pPr>
    </w:p>
    <w:p w:rsidR="00BD7EFC" w:rsidRPr="004D76AD" w:rsidRDefault="00BD7EFC" w:rsidP="00BD7EFC">
      <w:pPr>
        <w:tabs>
          <w:tab w:val="left" w:pos="993"/>
        </w:tabs>
        <w:jc w:val="both"/>
        <w:rPr>
          <w:sz w:val="28"/>
          <w:szCs w:val="28"/>
        </w:rPr>
      </w:pPr>
    </w:p>
    <w:p w:rsidR="00BD7EFC" w:rsidRDefault="00BD7EFC" w:rsidP="00BD7E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     Н.И.Окунева</w:t>
      </w:r>
    </w:p>
    <w:p w:rsidR="00BD7EFC" w:rsidRDefault="00BD7EFC" w:rsidP="00BD7EFC">
      <w:pPr>
        <w:jc w:val="right"/>
        <w:rPr>
          <w:sz w:val="28"/>
          <w:szCs w:val="28"/>
        </w:rPr>
      </w:pPr>
    </w:p>
    <w:p w:rsidR="00BD7EFC" w:rsidRDefault="00BD7EFC" w:rsidP="00BD7EFC"/>
    <w:p w:rsidR="00BD7EFC" w:rsidRDefault="00BD7EFC" w:rsidP="00BD7EFC"/>
    <w:p w:rsidR="00BD7EFC" w:rsidRDefault="00BD7EFC" w:rsidP="00BD7EFC"/>
    <w:p w:rsidR="00BD7EFC" w:rsidRPr="00BD7EFC" w:rsidRDefault="00BD7EFC" w:rsidP="00BD7EFC">
      <w:r w:rsidRPr="00BD7EFC">
        <w:t>Н.А.Титова</w:t>
      </w:r>
    </w:p>
    <w:p w:rsidR="00BD7EFC" w:rsidRPr="00BD7EFC" w:rsidRDefault="00BD7EFC" w:rsidP="00BD7EFC">
      <w:r w:rsidRPr="00BD7EFC">
        <w:t>3022 264475</w:t>
      </w:r>
    </w:p>
    <w:p w:rsidR="00BD7EFC" w:rsidRDefault="00BD7EFC" w:rsidP="00BD7EFC"/>
    <w:p w:rsidR="00BD7EFC" w:rsidRDefault="00BD7EFC" w:rsidP="00BD7EFC">
      <w:pPr>
        <w:jc w:val="right"/>
      </w:pPr>
    </w:p>
    <w:p w:rsidR="00BD7EFC" w:rsidRDefault="00BD7EFC" w:rsidP="00BD7EFC">
      <w:pPr>
        <w:jc w:val="right"/>
      </w:pPr>
    </w:p>
    <w:p w:rsidR="00BD7EFC" w:rsidRDefault="00BD7EFC" w:rsidP="00BD7EFC">
      <w:pPr>
        <w:jc w:val="right"/>
      </w:pPr>
    </w:p>
    <w:p w:rsidR="00BD7EFC" w:rsidRDefault="00BD7EFC" w:rsidP="00BD7EFC">
      <w:pPr>
        <w:jc w:val="right"/>
      </w:pPr>
    </w:p>
    <w:p w:rsidR="00BD7EFC" w:rsidRDefault="00BD7EFC" w:rsidP="00BD7EFC">
      <w:pPr>
        <w:jc w:val="right"/>
        <w:rPr>
          <w:i/>
        </w:rPr>
      </w:pPr>
      <w:r w:rsidRPr="00BF17D3">
        <w:rPr>
          <w:i/>
          <w:u w:val="single"/>
        </w:rPr>
        <w:t>ОБРАЗЕЦ</w:t>
      </w:r>
      <w:r w:rsidRPr="00BF17D3">
        <w:rPr>
          <w:i/>
        </w:rPr>
        <w:tab/>
      </w:r>
    </w:p>
    <w:p w:rsidR="00BD7EFC" w:rsidRPr="00D20C95" w:rsidRDefault="00BD7EFC" w:rsidP="00BD7EFC">
      <w:pPr>
        <w:jc w:val="right"/>
        <w:rPr>
          <w:sz w:val="28"/>
          <w:szCs w:val="28"/>
        </w:rPr>
      </w:pPr>
      <w:r w:rsidRPr="00B506A7">
        <w:rPr>
          <w:b/>
          <w:sz w:val="28"/>
          <w:szCs w:val="28"/>
        </w:rPr>
        <w:t>В ____________</w:t>
      </w:r>
      <w:r w:rsidRPr="00D20C95">
        <w:rPr>
          <w:sz w:val="28"/>
          <w:szCs w:val="28"/>
        </w:rPr>
        <w:t xml:space="preserve"> районный  суд</w:t>
      </w:r>
    </w:p>
    <w:p w:rsidR="00BD7EFC" w:rsidRPr="00D20C95" w:rsidRDefault="00BD7EFC" w:rsidP="00BD7EFC">
      <w:pPr>
        <w:jc w:val="right"/>
        <w:rPr>
          <w:sz w:val="28"/>
          <w:szCs w:val="28"/>
        </w:rPr>
      </w:pP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  <w:t xml:space="preserve">Забайкальского края </w:t>
      </w:r>
    </w:p>
    <w:p w:rsidR="00BD7EFC" w:rsidRPr="00D20C95" w:rsidRDefault="00BD7EFC" w:rsidP="00BD7EFC">
      <w:pPr>
        <w:jc w:val="right"/>
        <w:rPr>
          <w:sz w:val="28"/>
          <w:szCs w:val="28"/>
        </w:rPr>
      </w:pP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  <w:t xml:space="preserve">Заявитель: </w:t>
      </w:r>
      <w:r>
        <w:rPr>
          <w:sz w:val="28"/>
          <w:szCs w:val="28"/>
        </w:rPr>
        <w:t>_________________</w:t>
      </w:r>
    </w:p>
    <w:p w:rsidR="00BD7EFC" w:rsidRPr="009938C5" w:rsidRDefault="00BD7EFC" w:rsidP="00BD7EFC">
      <w:pPr>
        <w:jc w:val="right"/>
        <w:rPr>
          <w:sz w:val="20"/>
          <w:szCs w:val="28"/>
        </w:rPr>
      </w:pPr>
      <w:r>
        <w:rPr>
          <w:sz w:val="20"/>
          <w:szCs w:val="28"/>
        </w:rPr>
        <w:t>(наименование и адрес организации)</w:t>
      </w:r>
    </w:p>
    <w:p w:rsidR="00BD7EFC" w:rsidRPr="00D20C95" w:rsidRDefault="00BD7EFC" w:rsidP="00BD7EF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D20C95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BD7EFC" w:rsidRDefault="00BD7EFC" w:rsidP="00BD7EFC">
      <w:pPr>
        <w:jc w:val="right"/>
        <w:rPr>
          <w:sz w:val="28"/>
          <w:szCs w:val="28"/>
        </w:rPr>
      </w:pPr>
    </w:p>
    <w:p w:rsidR="00BD7EFC" w:rsidRDefault="00BD7EFC" w:rsidP="00BD7EFC">
      <w:pPr>
        <w:jc w:val="right"/>
        <w:rPr>
          <w:sz w:val="28"/>
          <w:szCs w:val="28"/>
        </w:rPr>
      </w:pP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</w:r>
      <w:r w:rsidRPr="00D20C95">
        <w:rPr>
          <w:sz w:val="28"/>
          <w:szCs w:val="28"/>
        </w:rPr>
        <w:tab/>
        <w:t xml:space="preserve">От:  </w:t>
      </w:r>
      <w:r>
        <w:rPr>
          <w:sz w:val="28"/>
          <w:szCs w:val="28"/>
        </w:rPr>
        <w:t>_______________________</w:t>
      </w:r>
    </w:p>
    <w:p w:rsidR="00BD7EFC" w:rsidRPr="009938C5" w:rsidRDefault="00BD7EFC" w:rsidP="00BD7EFC">
      <w:pPr>
        <w:ind w:left="5664" w:firstLine="708"/>
        <w:jc w:val="center"/>
        <w:rPr>
          <w:sz w:val="20"/>
          <w:szCs w:val="28"/>
        </w:rPr>
      </w:pPr>
      <w:r>
        <w:rPr>
          <w:sz w:val="20"/>
          <w:szCs w:val="28"/>
        </w:rPr>
        <w:t>(Ф.И.О., адрес проживания)</w:t>
      </w:r>
    </w:p>
    <w:p w:rsidR="00BD7EFC" w:rsidRDefault="00BD7EFC" w:rsidP="00BD7EFC">
      <w:pPr>
        <w:jc w:val="center"/>
        <w:rPr>
          <w:b/>
          <w:sz w:val="28"/>
          <w:szCs w:val="28"/>
        </w:rPr>
      </w:pPr>
    </w:p>
    <w:p w:rsidR="00BD7EFC" w:rsidRPr="009938C5" w:rsidRDefault="00BD7EFC" w:rsidP="00BD7EFC">
      <w:pPr>
        <w:pStyle w:val="afffff1"/>
        <w:jc w:val="center"/>
        <w:rPr>
          <w:rFonts w:ascii="Times New Roman" w:hAnsi="Times New Roman"/>
          <w:b/>
          <w:sz w:val="28"/>
          <w:szCs w:val="28"/>
        </w:rPr>
      </w:pPr>
      <w:r w:rsidRPr="009938C5">
        <w:rPr>
          <w:rFonts w:ascii="Times New Roman" w:hAnsi="Times New Roman"/>
          <w:b/>
          <w:sz w:val="28"/>
          <w:szCs w:val="28"/>
        </w:rPr>
        <w:t>ВОЗРАЖЕНИЕ</w:t>
      </w:r>
    </w:p>
    <w:p w:rsidR="00BD7EFC" w:rsidRDefault="00BD7EFC" w:rsidP="00BD7EFC">
      <w:pPr>
        <w:pStyle w:val="afffff1"/>
        <w:jc w:val="center"/>
        <w:rPr>
          <w:rFonts w:ascii="Times New Roman" w:hAnsi="Times New Roman"/>
          <w:b/>
          <w:sz w:val="28"/>
          <w:szCs w:val="28"/>
        </w:rPr>
      </w:pPr>
      <w:r w:rsidRPr="009938C5">
        <w:rPr>
          <w:rFonts w:ascii="Times New Roman" w:hAnsi="Times New Roman"/>
          <w:b/>
          <w:sz w:val="28"/>
          <w:szCs w:val="28"/>
        </w:rPr>
        <w:t xml:space="preserve">на заявление  о пересмотре судебного решения по новым </w:t>
      </w:r>
      <w:r>
        <w:rPr>
          <w:rFonts w:ascii="Times New Roman" w:hAnsi="Times New Roman"/>
          <w:b/>
          <w:sz w:val="28"/>
          <w:szCs w:val="28"/>
        </w:rPr>
        <w:t>о</w:t>
      </w:r>
      <w:r w:rsidRPr="009938C5">
        <w:rPr>
          <w:rFonts w:ascii="Times New Roman" w:hAnsi="Times New Roman"/>
          <w:b/>
          <w:sz w:val="28"/>
          <w:szCs w:val="28"/>
        </w:rPr>
        <w:t>бстоятельствам</w:t>
      </w:r>
    </w:p>
    <w:p w:rsidR="00BD7EFC" w:rsidRPr="009938C5" w:rsidRDefault="00BD7EFC" w:rsidP="00BD7EFC">
      <w:pPr>
        <w:pStyle w:val="afffff1"/>
        <w:jc w:val="center"/>
        <w:rPr>
          <w:rFonts w:ascii="Times New Roman" w:hAnsi="Times New Roman"/>
          <w:b/>
          <w:sz w:val="28"/>
          <w:szCs w:val="28"/>
        </w:rPr>
      </w:pPr>
    </w:p>
    <w:p w:rsidR="00BD7EFC" w:rsidRDefault="00BD7EFC" w:rsidP="00BD7EFC">
      <w:pPr>
        <w:pStyle w:val="affff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 _________________ районного суда Забайкальского края от «___» ________ 201__г. по делу № _______ были удовлетворены мои исковые требования к ______________________________________ в части</w:t>
      </w:r>
      <w:r w:rsidRPr="00993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взыскания</w:t>
      </w:r>
      <w:r w:rsidRPr="009938C5">
        <w:rPr>
          <w:rFonts w:ascii="Times New Roman" w:hAnsi="Times New Roman"/>
          <w:sz w:val="28"/>
          <w:szCs w:val="28"/>
        </w:rPr>
        <w:t xml:space="preserve"> недоначисленной и невыплаченной заработной платы</w:t>
      </w:r>
      <w:r>
        <w:rPr>
          <w:rFonts w:ascii="Times New Roman" w:hAnsi="Times New Roman"/>
          <w:sz w:val="28"/>
          <w:szCs w:val="28"/>
        </w:rPr>
        <w:t xml:space="preserve"> за период с __________ по   __________ в размере ______________ руб., а также возложения обязанности на ответчика ежемесячно начислять и выплачивать мне заработную плату не ниже установленного минимального размера оплаты труда в Российской Федерации и выплачивать районный коэффициент и процентную</w:t>
      </w:r>
      <w:proofErr w:type="gramEnd"/>
      <w:r>
        <w:rPr>
          <w:rFonts w:ascii="Times New Roman" w:hAnsi="Times New Roman"/>
          <w:sz w:val="28"/>
          <w:szCs w:val="28"/>
        </w:rPr>
        <w:t xml:space="preserve"> надбавку за непрерывный стаж работы в Забайкальском крае к заработной плате свыше МРОТ, </w:t>
      </w:r>
      <w:proofErr w:type="gramStart"/>
      <w:r>
        <w:rPr>
          <w:rFonts w:ascii="Times New Roman" w:hAnsi="Times New Roman"/>
          <w:sz w:val="28"/>
          <w:szCs w:val="28"/>
        </w:rPr>
        <w:t>установленного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 законом РФ. </w:t>
      </w:r>
    </w:p>
    <w:p w:rsidR="00BD7EFC" w:rsidRDefault="00BD7EFC" w:rsidP="00BD7EFC">
      <w:pPr>
        <w:pStyle w:val="affff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 201__г.___________________________________ обратилась в _________________ районный суд Забайкальского края с заявлением о пересмотре судебного решения по новым обстоятельствам в связи с вынесением Судебной Коллегией по гражданским делам Верховного Суда РФ определений от 08.08.2016г. №72-КГ16-4, от 19.09.2016г. №51-КГ16-10. </w:t>
      </w:r>
    </w:p>
    <w:p w:rsidR="00BD7EFC" w:rsidRPr="009938C5" w:rsidRDefault="00BD7EFC" w:rsidP="00BD7EFC">
      <w:pPr>
        <w:pStyle w:val="afffff1"/>
        <w:ind w:firstLine="708"/>
        <w:jc w:val="both"/>
        <w:rPr>
          <w:rFonts w:ascii="Times New Roman" w:hAnsi="Times New Roman"/>
          <w:sz w:val="28"/>
          <w:szCs w:val="28"/>
        </w:rPr>
      </w:pPr>
      <w:r w:rsidRPr="009938C5">
        <w:rPr>
          <w:rFonts w:ascii="Times New Roman" w:hAnsi="Times New Roman"/>
          <w:sz w:val="28"/>
          <w:szCs w:val="28"/>
        </w:rPr>
        <w:t xml:space="preserve">Считаю, что </w:t>
      </w:r>
      <w:r>
        <w:rPr>
          <w:rFonts w:ascii="Times New Roman" w:hAnsi="Times New Roman"/>
          <w:sz w:val="28"/>
          <w:szCs w:val="28"/>
        </w:rPr>
        <w:t xml:space="preserve">в заявлении ______________________________________ не указаны новые обстоятельства, которые в соответствии со ст.392 ГПК РФ являются основанием для пересмотра судебного акта по правилам главы 42 ГПК РФ. </w:t>
      </w:r>
      <w:r w:rsidRPr="009938C5">
        <w:rPr>
          <w:rFonts w:ascii="Times New Roman" w:hAnsi="Times New Roman"/>
          <w:sz w:val="28"/>
          <w:szCs w:val="28"/>
        </w:rPr>
        <w:t>Ссылка заявителя на п.5 ч.4 ст</w:t>
      </w:r>
      <w:r>
        <w:rPr>
          <w:rFonts w:ascii="Times New Roman" w:hAnsi="Times New Roman"/>
          <w:sz w:val="28"/>
          <w:szCs w:val="28"/>
        </w:rPr>
        <w:t>.</w:t>
      </w:r>
      <w:r w:rsidRPr="009938C5">
        <w:rPr>
          <w:rFonts w:ascii="Times New Roman" w:hAnsi="Times New Roman"/>
          <w:sz w:val="28"/>
          <w:szCs w:val="28"/>
        </w:rPr>
        <w:t>92 ГПК РФ, которую</w:t>
      </w:r>
      <w:r>
        <w:rPr>
          <w:rFonts w:ascii="Times New Roman" w:hAnsi="Times New Roman"/>
          <w:sz w:val="28"/>
          <w:szCs w:val="28"/>
        </w:rPr>
        <w:t xml:space="preserve"> он</w:t>
      </w:r>
      <w:r w:rsidRPr="009938C5">
        <w:rPr>
          <w:rFonts w:ascii="Times New Roman" w:hAnsi="Times New Roman"/>
          <w:sz w:val="28"/>
          <w:szCs w:val="28"/>
        </w:rPr>
        <w:t xml:space="preserve"> считает основанием  для пересмотра  судебного постановления, является ошибочной по следующим  причинам.</w:t>
      </w:r>
    </w:p>
    <w:p w:rsidR="00BD7EFC" w:rsidRPr="009938C5" w:rsidRDefault="00BD7EFC" w:rsidP="00BD7EFC">
      <w:pPr>
        <w:pStyle w:val="afffff1"/>
        <w:jc w:val="both"/>
        <w:rPr>
          <w:rFonts w:ascii="Times New Roman" w:hAnsi="Times New Roman"/>
          <w:sz w:val="28"/>
          <w:szCs w:val="28"/>
        </w:rPr>
      </w:pPr>
      <w:r w:rsidRPr="009938C5">
        <w:rPr>
          <w:rFonts w:ascii="Times New Roman" w:hAnsi="Times New Roman"/>
          <w:sz w:val="28"/>
          <w:szCs w:val="28"/>
        </w:rPr>
        <w:tab/>
      </w:r>
      <w:proofErr w:type="gramStart"/>
      <w:r w:rsidRPr="009938C5">
        <w:rPr>
          <w:rFonts w:ascii="Times New Roman" w:hAnsi="Times New Roman"/>
          <w:sz w:val="28"/>
          <w:szCs w:val="28"/>
        </w:rPr>
        <w:t>В соответствии   с п.5 ч.4 ст.392 ГПК РФ</w:t>
      </w:r>
      <w:bookmarkStart w:id="0" w:name="sub_39245"/>
      <w:r w:rsidRPr="009938C5">
        <w:rPr>
          <w:rFonts w:ascii="Times New Roman" w:hAnsi="Times New Roman"/>
          <w:sz w:val="28"/>
          <w:szCs w:val="28"/>
        </w:rPr>
        <w:t xml:space="preserve"> к новым обстоятельствам относятся: определение (изменение) в постановлении Президиума Верховного Суда Российской Федерации практики применения правовой нормы, примененной судом в конкретном деле, в связи с принятием судебного постановления, по которому подано заявление о пересмотре дела в порядке надзора, или в постановлении Президиума Верховного Суда Российской Федерации, вынесенном по результатам</w:t>
      </w:r>
      <w:proofErr w:type="gramEnd"/>
      <w:r w:rsidRPr="009938C5">
        <w:rPr>
          <w:rFonts w:ascii="Times New Roman" w:hAnsi="Times New Roman"/>
          <w:sz w:val="28"/>
          <w:szCs w:val="28"/>
        </w:rPr>
        <w:t xml:space="preserve"> рассмотрения другого дела в порядке надзора, или в постановлении Пленума Верховного Суда Российской Федерации.</w:t>
      </w:r>
    </w:p>
    <w:p w:rsidR="00BD7EFC" w:rsidRPr="009938C5" w:rsidRDefault="00BD7EFC" w:rsidP="00BD7EFC">
      <w:pPr>
        <w:pStyle w:val="afffff1"/>
        <w:ind w:firstLine="708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 w:rsidRPr="009938C5">
        <w:rPr>
          <w:rFonts w:ascii="Times New Roman" w:hAnsi="Times New Roman"/>
          <w:bCs/>
          <w:color w:val="26282F"/>
          <w:sz w:val="28"/>
          <w:szCs w:val="28"/>
        </w:rPr>
        <w:t>Согласно п</w:t>
      </w:r>
      <w:r>
        <w:rPr>
          <w:rFonts w:ascii="Times New Roman" w:hAnsi="Times New Roman"/>
          <w:bCs/>
          <w:color w:val="26282F"/>
          <w:sz w:val="28"/>
          <w:szCs w:val="28"/>
        </w:rPr>
        <w:t>.п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.</w:t>
      </w:r>
      <w:r w:rsidRPr="009938C5">
        <w:rPr>
          <w:rFonts w:ascii="Times New Roman" w:hAnsi="Times New Roman"/>
          <w:bCs/>
          <w:color w:val="26282F"/>
          <w:sz w:val="28"/>
          <w:szCs w:val="28"/>
        </w:rPr>
        <w:t>«</w:t>
      </w:r>
      <w:proofErr w:type="gramEnd"/>
      <w:r w:rsidRPr="009938C5">
        <w:rPr>
          <w:rFonts w:ascii="Times New Roman" w:hAnsi="Times New Roman"/>
          <w:bCs/>
          <w:color w:val="26282F"/>
          <w:sz w:val="28"/>
          <w:szCs w:val="28"/>
        </w:rPr>
        <w:t>д» п</w:t>
      </w:r>
      <w:r>
        <w:rPr>
          <w:rFonts w:ascii="Times New Roman" w:hAnsi="Times New Roman"/>
          <w:bCs/>
          <w:color w:val="26282F"/>
          <w:sz w:val="28"/>
          <w:szCs w:val="28"/>
        </w:rPr>
        <w:t>.</w:t>
      </w:r>
      <w:r w:rsidRPr="009938C5">
        <w:rPr>
          <w:rFonts w:ascii="Times New Roman" w:hAnsi="Times New Roman"/>
          <w:bCs/>
          <w:color w:val="26282F"/>
          <w:sz w:val="28"/>
          <w:szCs w:val="28"/>
        </w:rPr>
        <w:t>11 Постановления Пленума Верховного Суда РФ от 11</w:t>
      </w:r>
      <w:r>
        <w:rPr>
          <w:rFonts w:ascii="Times New Roman" w:hAnsi="Times New Roman"/>
          <w:bCs/>
          <w:color w:val="26282F"/>
          <w:sz w:val="28"/>
          <w:szCs w:val="28"/>
        </w:rPr>
        <w:t>.12.20</w:t>
      </w:r>
      <w:r w:rsidRPr="009938C5">
        <w:rPr>
          <w:rFonts w:ascii="Times New Roman" w:hAnsi="Times New Roman"/>
          <w:bCs/>
          <w:color w:val="26282F"/>
          <w:sz w:val="28"/>
          <w:szCs w:val="28"/>
        </w:rPr>
        <w:t>12г.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№</w:t>
      </w:r>
      <w:r w:rsidRPr="009938C5">
        <w:rPr>
          <w:rFonts w:ascii="Times New Roman" w:hAnsi="Times New Roman"/>
          <w:bCs/>
          <w:color w:val="26282F"/>
          <w:sz w:val="28"/>
          <w:szCs w:val="28"/>
        </w:rPr>
        <w:t>31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«</w:t>
      </w:r>
      <w:r w:rsidRPr="009938C5">
        <w:rPr>
          <w:rFonts w:ascii="Times New Roman" w:hAnsi="Times New Roman"/>
          <w:bCs/>
          <w:color w:val="26282F"/>
          <w:sz w:val="28"/>
          <w:szCs w:val="28"/>
        </w:rPr>
        <w:t xml:space="preserve">О применении норм Гражданского процессуального кодекса Российской Федерации при рассмотрении судами заявлений, </w:t>
      </w:r>
      <w:r w:rsidRPr="009938C5">
        <w:rPr>
          <w:rFonts w:ascii="Times New Roman" w:hAnsi="Times New Roman"/>
          <w:bCs/>
          <w:color w:val="26282F"/>
          <w:sz w:val="28"/>
          <w:szCs w:val="28"/>
        </w:rPr>
        <w:lastRenderedPageBreak/>
        <w:t>представлений о пересмотре по вновь открывшимся или новым обстоятельствам вступивших в законную силу судебных постановлений</w:t>
      </w:r>
      <w:bookmarkStart w:id="1" w:name="sub_115"/>
      <w:r>
        <w:rPr>
          <w:rFonts w:ascii="Times New Roman" w:hAnsi="Times New Roman"/>
          <w:bCs/>
          <w:color w:val="26282F"/>
          <w:sz w:val="28"/>
          <w:szCs w:val="28"/>
        </w:rPr>
        <w:t>»</w:t>
      </w:r>
      <w:r w:rsidRPr="009938C5"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  <w:r w:rsidRPr="009938C5">
        <w:rPr>
          <w:rFonts w:ascii="Times New Roman" w:hAnsi="Times New Roman"/>
          <w:sz w:val="28"/>
          <w:szCs w:val="28"/>
        </w:rPr>
        <w:t xml:space="preserve"> судебное постановление может быть пересмотрено по основаниям, предусмотренным </w:t>
      </w:r>
      <w:hyperlink r:id="rId8" w:history="1">
        <w:r w:rsidRPr="00AD1CD6">
          <w:rPr>
            <w:rFonts w:ascii="Times New Roman" w:hAnsi="Times New Roman"/>
            <w:sz w:val="28"/>
            <w:szCs w:val="28"/>
          </w:rPr>
          <w:t>пунктом 5 части 4 статьи 392</w:t>
        </w:r>
      </w:hyperlink>
      <w:r w:rsidRPr="009938C5">
        <w:rPr>
          <w:rFonts w:ascii="Times New Roman" w:hAnsi="Times New Roman"/>
          <w:sz w:val="28"/>
          <w:szCs w:val="28"/>
        </w:rPr>
        <w:t xml:space="preserve"> ГПК РФ, если в </w:t>
      </w:r>
      <w:proofErr w:type="gramStart"/>
      <w:r w:rsidRPr="009938C5">
        <w:rPr>
          <w:rFonts w:ascii="Times New Roman" w:hAnsi="Times New Roman"/>
          <w:sz w:val="28"/>
          <w:szCs w:val="28"/>
        </w:rPr>
        <w:t>постановлении Президиума или Пленума Верховного Суда Российской Федерации, определившем (изменившем) практику применения правовой нормы, указано на возможность пересмотра по новым обстоятельствам вступивших в законную силу судебных постановлений, при вынесении которых правовая норма была применена судом иначе, чем указано в данном постановлении Президиума или Пленума Верховного Суда Российской Федерации.</w:t>
      </w:r>
      <w:proofErr w:type="gramEnd"/>
      <w:r w:rsidRPr="009938C5">
        <w:rPr>
          <w:rFonts w:ascii="Times New Roman" w:hAnsi="Times New Roman"/>
          <w:sz w:val="28"/>
          <w:szCs w:val="28"/>
        </w:rPr>
        <w:t xml:space="preserve"> При этом следует иметь в виду, что пересмотр вступивших в законную силу судебных постановлений в указанном случае допускается, если в результате нового толкования правовых норм не ухудшается положение подчиненной (слабой) стороны в публичном правоотношении.</w:t>
      </w:r>
    </w:p>
    <w:bookmarkEnd w:id="1"/>
    <w:p w:rsidR="00BD7EFC" w:rsidRPr="009938C5" w:rsidRDefault="00BD7EFC" w:rsidP="00BD7EFC">
      <w:pPr>
        <w:pStyle w:val="afffff1"/>
        <w:jc w:val="both"/>
        <w:rPr>
          <w:rFonts w:ascii="Times New Roman" w:hAnsi="Times New Roman"/>
          <w:sz w:val="28"/>
          <w:szCs w:val="28"/>
        </w:rPr>
      </w:pPr>
      <w:r w:rsidRPr="009938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Однако</w:t>
      </w:r>
      <w:r w:rsidRPr="009938C5">
        <w:rPr>
          <w:rFonts w:ascii="Times New Roman" w:hAnsi="Times New Roman"/>
          <w:sz w:val="28"/>
          <w:szCs w:val="28"/>
        </w:rPr>
        <w:t xml:space="preserve"> ни в  постановление Президиума Верховного Суда Российской Федерации, ни в постановление  Пленума  Верховного Суда Российской Федерации не  вносились изменения, которые бы явились основаниями для пересмотра решения </w:t>
      </w:r>
      <w:r>
        <w:rPr>
          <w:rFonts w:ascii="Times New Roman" w:hAnsi="Times New Roman"/>
          <w:sz w:val="28"/>
          <w:szCs w:val="28"/>
        </w:rPr>
        <w:t>_________________</w:t>
      </w:r>
      <w:r w:rsidRPr="009938C5">
        <w:rPr>
          <w:rFonts w:ascii="Times New Roman" w:hAnsi="Times New Roman"/>
          <w:sz w:val="28"/>
          <w:szCs w:val="28"/>
        </w:rPr>
        <w:t xml:space="preserve">районного суда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9938C5">
        <w:rPr>
          <w:rFonts w:ascii="Times New Roman" w:hAnsi="Times New Roman"/>
          <w:sz w:val="28"/>
          <w:szCs w:val="28"/>
        </w:rPr>
        <w:t xml:space="preserve"> по новым обстоятельствам.</w:t>
      </w:r>
    </w:p>
    <w:p w:rsidR="00BD7EFC" w:rsidRPr="009938C5" w:rsidRDefault="00BD7EFC" w:rsidP="00BD7EFC">
      <w:pPr>
        <w:pStyle w:val="afffff1"/>
        <w:jc w:val="both"/>
        <w:rPr>
          <w:rFonts w:ascii="Times New Roman" w:hAnsi="Times New Roman"/>
          <w:sz w:val="28"/>
          <w:szCs w:val="28"/>
        </w:rPr>
      </w:pPr>
      <w:r w:rsidRPr="009938C5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9938C5">
        <w:rPr>
          <w:rFonts w:ascii="Times New Roman" w:hAnsi="Times New Roman"/>
          <w:sz w:val="28"/>
          <w:szCs w:val="28"/>
        </w:rPr>
        <w:t>пределения</w:t>
      </w:r>
      <w:r>
        <w:rPr>
          <w:rFonts w:ascii="Times New Roman" w:hAnsi="Times New Roman"/>
          <w:sz w:val="28"/>
          <w:szCs w:val="28"/>
        </w:rPr>
        <w:t xml:space="preserve"> Судебной Коллегии по гражданским делам</w:t>
      </w:r>
      <w:r w:rsidRPr="009938C5">
        <w:rPr>
          <w:rFonts w:ascii="Times New Roman" w:hAnsi="Times New Roman"/>
          <w:sz w:val="28"/>
          <w:szCs w:val="28"/>
        </w:rPr>
        <w:t xml:space="preserve"> Верховного Суда  РФ от 08.08.2016 № 72-КГ16-4, от 19.09.2016 года № 51-КГ16-10 не могут  являться  основанием для пересмотра 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8C5">
        <w:rPr>
          <w:rFonts w:ascii="Times New Roman" w:hAnsi="Times New Roman"/>
          <w:sz w:val="28"/>
          <w:szCs w:val="28"/>
        </w:rPr>
        <w:t>решения по новым обстоятельствам, т.к.</w:t>
      </w:r>
      <w:r>
        <w:rPr>
          <w:rFonts w:ascii="Times New Roman" w:hAnsi="Times New Roman"/>
          <w:sz w:val="28"/>
          <w:szCs w:val="28"/>
        </w:rPr>
        <w:t xml:space="preserve">, во-первых, они приняты </w:t>
      </w:r>
      <w:r w:rsidRPr="009938C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другим</w:t>
      </w:r>
      <w:r w:rsidRPr="009938C5">
        <w:rPr>
          <w:rFonts w:ascii="Times New Roman" w:hAnsi="Times New Roman"/>
          <w:sz w:val="28"/>
          <w:szCs w:val="28"/>
        </w:rPr>
        <w:t xml:space="preserve"> делам</w:t>
      </w:r>
      <w:r>
        <w:rPr>
          <w:rFonts w:ascii="Times New Roman" w:hAnsi="Times New Roman"/>
          <w:sz w:val="28"/>
          <w:szCs w:val="28"/>
        </w:rPr>
        <w:t xml:space="preserve"> исходя из конкретных обстоятельств этих дел и, во-вторых, они не являются ни постановлениями</w:t>
      </w:r>
      <w:r w:rsidRPr="009938C5">
        <w:rPr>
          <w:rFonts w:ascii="Times New Roman" w:hAnsi="Times New Roman"/>
          <w:sz w:val="28"/>
          <w:szCs w:val="28"/>
        </w:rPr>
        <w:t xml:space="preserve"> Президиума Верховного Суда РФ, ни </w:t>
      </w:r>
      <w:r>
        <w:rPr>
          <w:rFonts w:ascii="Times New Roman" w:hAnsi="Times New Roman"/>
          <w:sz w:val="28"/>
          <w:szCs w:val="28"/>
        </w:rPr>
        <w:t>постановлениями</w:t>
      </w:r>
      <w:r w:rsidRPr="009938C5">
        <w:rPr>
          <w:rFonts w:ascii="Times New Roman" w:hAnsi="Times New Roman"/>
          <w:sz w:val="28"/>
          <w:szCs w:val="28"/>
        </w:rPr>
        <w:t xml:space="preserve">  Пленума  Верховного Суда РФ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bookmarkEnd w:id="0"/>
    <w:p w:rsidR="00BD7EFC" w:rsidRPr="009938C5" w:rsidRDefault="00BD7EFC" w:rsidP="00BD7EFC">
      <w:pPr>
        <w:pStyle w:val="afffff1"/>
        <w:jc w:val="both"/>
        <w:rPr>
          <w:rFonts w:ascii="Times New Roman" w:hAnsi="Times New Roman"/>
          <w:sz w:val="28"/>
          <w:szCs w:val="28"/>
        </w:rPr>
      </w:pPr>
      <w:r w:rsidRPr="009938C5">
        <w:rPr>
          <w:rFonts w:ascii="Times New Roman" w:hAnsi="Times New Roman"/>
          <w:sz w:val="28"/>
          <w:szCs w:val="28"/>
        </w:rPr>
        <w:tab/>
        <w:t>Более того, имеются</w:t>
      </w:r>
      <w:r>
        <w:rPr>
          <w:rFonts w:ascii="Times New Roman" w:hAnsi="Times New Roman"/>
          <w:sz w:val="28"/>
          <w:szCs w:val="28"/>
        </w:rPr>
        <w:t xml:space="preserve"> утвержденные Президиумом Верховного Суда РФ О</w:t>
      </w:r>
      <w:r w:rsidRPr="009938C5">
        <w:rPr>
          <w:rFonts w:ascii="Times New Roman" w:hAnsi="Times New Roman"/>
          <w:sz w:val="28"/>
          <w:szCs w:val="28"/>
        </w:rPr>
        <w:t>бзоры судебной практики Верховного Суда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8C5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сложившейся</w:t>
      </w:r>
      <w:r w:rsidRPr="009938C5">
        <w:rPr>
          <w:rFonts w:ascii="Times New Roman" w:hAnsi="Times New Roman"/>
          <w:sz w:val="28"/>
          <w:szCs w:val="28"/>
        </w:rPr>
        <w:t xml:space="preserve"> правоприменительной </w:t>
      </w:r>
      <w:proofErr w:type="gramStart"/>
      <w:r w:rsidRPr="009938C5">
        <w:rPr>
          <w:rFonts w:ascii="Times New Roman" w:hAnsi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</w:t>
      </w:r>
      <w:r w:rsidRPr="009938C5">
        <w:rPr>
          <w:rFonts w:ascii="Times New Roman" w:hAnsi="Times New Roman"/>
          <w:sz w:val="28"/>
          <w:szCs w:val="28"/>
        </w:rPr>
        <w:t xml:space="preserve">судов РФ, так и Судебной </w:t>
      </w:r>
      <w:r>
        <w:rPr>
          <w:rFonts w:ascii="Times New Roman" w:hAnsi="Times New Roman"/>
          <w:sz w:val="28"/>
          <w:szCs w:val="28"/>
        </w:rPr>
        <w:t>К</w:t>
      </w:r>
      <w:r w:rsidRPr="009938C5">
        <w:rPr>
          <w:rFonts w:ascii="Times New Roman" w:hAnsi="Times New Roman"/>
          <w:sz w:val="28"/>
          <w:szCs w:val="28"/>
        </w:rPr>
        <w:t>оллегии по гражд</w:t>
      </w:r>
      <w:r>
        <w:rPr>
          <w:rFonts w:ascii="Times New Roman" w:hAnsi="Times New Roman"/>
          <w:sz w:val="28"/>
          <w:szCs w:val="28"/>
        </w:rPr>
        <w:t>анским делам Верховного Суда РФ, в которых говорится об обязательности начисления так называемых «северных» надбавок на МРОТ.</w:t>
      </w:r>
    </w:p>
    <w:p w:rsidR="00BD7EFC" w:rsidRPr="009938C5" w:rsidRDefault="00BD7EFC" w:rsidP="00BD7EFC">
      <w:pPr>
        <w:pStyle w:val="afffff1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Так, в</w:t>
      </w:r>
      <w:r w:rsidRPr="009938C5">
        <w:rPr>
          <w:rFonts w:ascii="Times New Roman" w:hAnsi="Times New Roman"/>
          <w:sz w:val="28"/>
          <w:szCs w:val="28"/>
        </w:rPr>
        <w:t xml:space="preserve"> </w:t>
      </w:r>
      <w:r w:rsidRPr="007500EE">
        <w:rPr>
          <w:rFonts w:ascii="Times New Roman" w:hAnsi="Times New Roman"/>
          <w:b/>
          <w:sz w:val="28"/>
          <w:szCs w:val="28"/>
        </w:rPr>
        <w:t>обзоре судебной практики Верховного Суда РФ за 3 квартал 2013г. (утв. Президиумом Верховного Суда РФ от  5 февраля 2014 года)</w:t>
      </w:r>
      <w:r w:rsidRPr="009938C5">
        <w:rPr>
          <w:rFonts w:ascii="Times New Roman" w:hAnsi="Times New Roman"/>
          <w:sz w:val="28"/>
          <w:szCs w:val="28"/>
        </w:rPr>
        <w:t xml:space="preserve"> указывается, что</w:t>
      </w:r>
      <w:r w:rsidRPr="00993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>рудовым законодательством допускается  установление окладов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(тарифных ставок) как составных частей заработной платы работников в размере менее минимального размера оплаты труда при условии, что их заработная плата  </w:t>
      </w:r>
      <w:r w:rsidRPr="009938C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без включения  районного коэффициента и процентной надбавки</w:t>
      </w:r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 непрерывный стаж</w:t>
      </w:r>
      <w:proofErr w:type="gramEnd"/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работы будет не менее установленного федеральным законом минимального размера оплаты труда</w:t>
      </w:r>
      <w:proofErr w:type="gramStart"/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>… П</w:t>
      </w:r>
      <w:proofErr w:type="gramEnd"/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>ри таких обстоятельствах вывод суда апелляционной инстанции о том, что заработная плата с учетом северной надбавки и районного коэффициента должна быть не ниже минимального размера оплаты труда, противоречит нормам действующего трудового законодательства».</w:t>
      </w:r>
    </w:p>
    <w:p w:rsidR="00BD7EFC" w:rsidRPr="009938C5" w:rsidRDefault="00BD7EFC" w:rsidP="00BD7EFC">
      <w:pPr>
        <w:pStyle w:val="afffff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0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обзоре </w:t>
      </w:r>
      <w:r w:rsidRPr="007500EE">
        <w:rPr>
          <w:rFonts w:ascii="Times New Roman" w:hAnsi="Times New Roman"/>
          <w:b/>
          <w:sz w:val="28"/>
          <w:szCs w:val="28"/>
        </w:rPr>
        <w:t>Верховного суда Российской Федерации практики рассмотрения судами дел, связанных с осуществлением гражданами трудовой деятельности в районах Крайнего Севера и приравненных к ним местностях (утв. Президиумом Верховного Суда РФ 26 февраля 2014 года)</w:t>
      </w:r>
      <w:r w:rsidRPr="009938C5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отмечается, что </w:t>
      </w:r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равильной является практика тех судов, которые </w:t>
      </w:r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удовлетворяли требования работников о взыскании заработной платы с учетом районных коэффициентов и процентных надбавок в тех случаях, когда</w:t>
      </w:r>
      <w:proofErr w:type="gramEnd"/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работникам… устанавливалась заработная плата в размере минимального </w:t>
      </w:r>
      <w:proofErr w:type="gramStart"/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>размера оплаты труда</w:t>
      </w:r>
      <w:proofErr w:type="gramEnd"/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hyperlink r:id="rId9" w:history="1">
        <w:r w:rsidRPr="009938C5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МРОТ</w:t>
        </w:r>
      </w:hyperlink>
      <w:r w:rsidRPr="009938C5">
        <w:rPr>
          <w:rFonts w:ascii="Times New Roman" w:eastAsia="Times New Roman" w:hAnsi="Times New Roman"/>
          <w:i/>
          <w:sz w:val="28"/>
          <w:szCs w:val="28"/>
          <w:lang w:eastAsia="ru-RU"/>
        </w:rPr>
        <w:t>)….».</w:t>
      </w:r>
    </w:p>
    <w:p w:rsidR="00BD7EFC" w:rsidRDefault="00BD7EFC" w:rsidP="00BD7EFC">
      <w:pPr>
        <w:pStyle w:val="affff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938C5">
        <w:rPr>
          <w:rFonts w:ascii="Times New Roman" w:hAnsi="Times New Roman"/>
          <w:sz w:val="28"/>
          <w:szCs w:val="28"/>
        </w:rPr>
        <w:t xml:space="preserve"> выше</w:t>
      </w:r>
      <w:r>
        <w:rPr>
          <w:rFonts w:ascii="Times New Roman" w:hAnsi="Times New Roman"/>
          <w:sz w:val="28"/>
          <w:szCs w:val="28"/>
        </w:rPr>
        <w:t>указанные</w:t>
      </w:r>
      <w:r w:rsidRPr="009938C5">
        <w:rPr>
          <w:rFonts w:ascii="Times New Roman" w:hAnsi="Times New Roman"/>
          <w:sz w:val="28"/>
          <w:szCs w:val="28"/>
        </w:rPr>
        <w:t xml:space="preserve"> постановления Президиума Верховного Суда РФ </w:t>
      </w:r>
      <w:r>
        <w:rPr>
          <w:rFonts w:ascii="Times New Roman" w:hAnsi="Times New Roman"/>
          <w:sz w:val="28"/>
          <w:szCs w:val="28"/>
        </w:rPr>
        <w:t>от</w:t>
      </w:r>
      <w:r w:rsidRPr="009938C5">
        <w:rPr>
          <w:rFonts w:ascii="Times New Roman" w:hAnsi="Times New Roman"/>
          <w:sz w:val="28"/>
          <w:szCs w:val="28"/>
        </w:rPr>
        <w:t xml:space="preserve"> 5 февраля 2014</w:t>
      </w:r>
      <w:r>
        <w:rPr>
          <w:rFonts w:ascii="Times New Roman" w:hAnsi="Times New Roman"/>
          <w:sz w:val="28"/>
          <w:szCs w:val="28"/>
        </w:rPr>
        <w:t xml:space="preserve">г. и </w:t>
      </w:r>
      <w:r w:rsidRPr="009938C5">
        <w:rPr>
          <w:rFonts w:ascii="Times New Roman" w:hAnsi="Times New Roman"/>
          <w:sz w:val="28"/>
          <w:szCs w:val="28"/>
        </w:rPr>
        <w:t>от 26 февраля 2014г</w:t>
      </w:r>
      <w:r>
        <w:rPr>
          <w:rFonts w:ascii="Times New Roman" w:hAnsi="Times New Roman"/>
          <w:sz w:val="28"/>
          <w:szCs w:val="28"/>
        </w:rPr>
        <w:t>. каких</w:t>
      </w:r>
      <w:r w:rsidRPr="009938C5">
        <w:rPr>
          <w:rFonts w:ascii="Times New Roman" w:hAnsi="Times New Roman"/>
          <w:sz w:val="28"/>
          <w:szCs w:val="28"/>
        </w:rPr>
        <w:t>-либо изменени</w:t>
      </w:r>
      <w:r>
        <w:rPr>
          <w:rFonts w:ascii="Times New Roman" w:hAnsi="Times New Roman"/>
          <w:sz w:val="28"/>
          <w:szCs w:val="28"/>
        </w:rPr>
        <w:t>й</w:t>
      </w:r>
      <w:r w:rsidRPr="009938C5">
        <w:rPr>
          <w:rFonts w:ascii="Times New Roman" w:hAnsi="Times New Roman"/>
          <w:sz w:val="28"/>
          <w:szCs w:val="28"/>
        </w:rPr>
        <w:t xml:space="preserve"> не вносил</w:t>
      </w:r>
      <w:r>
        <w:rPr>
          <w:rFonts w:ascii="Times New Roman" w:hAnsi="Times New Roman"/>
          <w:sz w:val="28"/>
          <w:szCs w:val="28"/>
        </w:rPr>
        <w:t>о</w:t>
      </w:r>
      <w:r w:rsidRPr="009938C5">
        <w:rPr>
          <w:rFonts w:ascii="Times New Roman" w:hAnsi="Times New Roman"/>
          <w:sz w:val="28"/>
          <w:szCs w:val="28"/>
        </w:rPr>
        <w:t>сь.</w:t>
      </w:r>
    </w:p>
    <w:p w:rsidR="00BD7EFC" w:rsidRPr="009938C5" w:rsidRDefault="00BD7EFC" w:rsidP="00BD7EFC">
      <w:pPr>
        <w:pStyle w:val="afffff1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Таким образом, доводы ______________________________________ несостоятельны и не могут являться основанием для пересмотра решения _________________ районного суда Забайкальского края от «___» ________ 201__г. по делу № _______ по вновь открывшимся обстоятельствам.</w:t>
      </w:r>
    </w:p>
    <w:p w:rsidR="00BD7EFC" w:rsidRPr="009938C5" w:rsidRDefault="00BD7EFC" w:rsidP="00BD7EFC">
      <w:pPr>
        <w:pStyle w:val="afffff1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вышеизложенное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938C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ст.ст.392, 397 ГПК РФ                                                 прошу:</w:t>
      </w:r>
    </w:p>
    <w:p w:rsidR="00BD7EFC" w:rsidRPr="009938C5" w:rsidRDefault="00BD7EFC" w:rsidP="00BD7EFC">
      <w:pPr>
        <w:pStyle w:val="afffff1"/>
        <w:ind w:firstLine="708"/>
        <w:jc w:val="both"/>
        <w:rPr>
          <w:rFonts w:ascii="Times New Roman" w:hAnsi="Times New Roman"/>
          <w:sz w:val="28"/>
          <w:szCs w:val="28"/>
        </w:rPr>
      </w:pPr>
      <w:r w:rsidRPr="009938C5">
        <w:rPr>
          <w:rFonts w:ascii="Times New Roman" w:hAnsi="Times New Roman"/>
          <w:sz w:val="28"/>
          <w:szCs w:val="28"/>
        </w:rPr>
        <w:t>Отказать в удовлетворении заявления</w:t>
      </w:r>
      <w:r>
        <w:rPr>
          <w:rFonts w:ascii="Times New Roman" w:hAnsi="Times New Roman"/>
          <w:sz w:val="28"/>
          <w:szCs w:val="28"/>
        </w:rPr>
        <w:t xml:space="preserve"> _____________________________</w:t>
      </w:r>
      <w:r w:rsidRPr="00993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9938C5">
        <w:rPr>
          <w:rFonts w:ascii="Times New Roman" w:hAnsi="Times New Roman"/>
          <w:sz w:val="28"/>
          <w:szCs w:val="28"/>
        </w:rPr>
        <w:t>о пересмотре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8C5">
        <w:rPr>
          <w:rFonts w:ascii="Times New Roman" w:hAnsi="Times New Roman"/>
          <w:sz w:val="28"/>
          <w:szCs w:val="28"/>
        </w:rPr>
        <w:t xml:space="preserve">по новым обстоятельствам решения </w:t>
      </w:r>
      <w:r>
        <w:rPr>
          <w:rFonts w:ascii="Times New Roman" w:hAnsi="Times New Roman"/>
          <w:sz w:val="28"/>
          <w:szCs w:val="28"/>
        </w:rPr>
        <w:t>_______________ __ районного суда Забайкальского края от «___» ________ 201__г. по делу № _______</w:t>
      </w:r>
      <w:r w:rsidRPr="009938C5">
        <w:rPr>
          <w:rFonts w:ascii="Times New Roman" w:hAnsi="Times New Roman"/>
          <w:sz w:val="28"/>
          <w:szCs w:val="28"/>
        </w:rPr>
        <w:t xml:space="preserve">. </w:t>
      </w:r>
    </w:p>
    <w:p w:rsidR="00BD7EFC" w:rsidRDefault="00BD7EFC" w:rsidP="00BD7EFC">
      <w:pPr>
        <w:pStyle w:val="afffff1"/>
        <w:rPr>
          <w:rFonts w:ascii="Times New Roman" w:hAnsi="Times New Roman"/>
          <w:sz w:val="28"/>
          <w:szCs w:val="28"/>
          <w:lang w:eastAsia="ru-RU"/>
        </w:rPr>
      </w:pPr>
    </w:p>
    <w:p w:rsidR="00BD7EFC" w:rsidRPr="00F85624" w:rsidRDefault="00BD7EFC" w:rsidP="00BD7EFC">
      <w:pPr>
        <w:pStyle w:val="afffff1"/>
        <w:ind w:firstLine="708"/>
        <w:rPr>
          <w:rFonts w:ascii="Times New Roman" w:hAnsi="Times New Roman"/>
          <w:spacing w:val="-28"/>
          <w:sz w:val="28"/>
          <w:szCs w:val="28"/>
          <w:lang w:eastAsia="ru-RU"/>
        </w:rPr>
      </w:pPr>
      <w:r w:rsidRPr="00F85624">
        <w:rPr>
          <w:rFonts w:ascii="Times New Roman" w:hAnsi="Times New Roman"/>
          <w:spacing w:val="-28"/>
          <w:sz w:val="28"/>
          <w:szCs w:val="28"/>
          <w:lang w:eastAsia="ru-RU"/>
        </w:rPr>
        <w:t>Приложение:</w:t>
      </w:r>
    </w:p>
    <w:p w:rsidR="00BD7EFC" w:rsidRPr="00F85624" w:rsidRDefault="00BD7EFC" w:rsidP="00BD7EFC">
      <w:pPr>
        <w:pStyle w:val="afffff1"/>
        <w:ind w:firstLine="708"/>
        <w:rPr>
          <w:rFonts w:ascii="Times New Roman" w:hAnsi="Times New Roman"/>
          <w:spacing w:val="-28"/>
          <w:sz w:val="28"/>
          <w:szCs w:val="28"/>
          <w:lang w:eastAsia="ru-RU"/>
        </w:rPr>
      </w:pPr>
      <w:r w:rsidRPr="00F85624">
        <w:rPr>
          <w:rFonts w:ascii="Times New Roman" w:hAnsi="Times New Roman"/>
          <w:spacing w:val="-28"/>
          <w:sz w:val="28"/>
          <w:szCs w:val="28"/>
          <w:lang w:eastAsia="ru-RU"/>
        </w:rPr>
        <w:t xml:space="preserve">Копии </w:t>
      </w:r>
      <w:r>
        <w:rPr>
          <w:rFonts w:ascii="Times New Roman" w:hAnsi="Times New Roman"/>
          <w:spacing w:val="-28"/>
          <w:sz w:val="28"/>
          <w:szCs w:val="28"/>
          <w:lang w:eastAsia="ru-RU"/>
        </w:rPr>
        <w:t xml:space="preserve"> возражения  на заявление  в соответствии с количеством лиц, участвующих в деле.</w:t>
      </w:r>
    </w:p>
    <w:p w:rsidR="00BD7EFC" w:rsidRPr="00635439" w:rsidRDefault="00BD7EFC" w:rsidP="00BD7EF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562"/>
        <w:jc w:val="both"/>
        <w:rPr>
          <w:sz w:val="28"/>
          <w:szCs w:val="28"/>
        </w:rPr>
      </w:pPr>
    </w:p>
    <w:p w:rsidR="00BD7EFC" w:rsidRPr="00635439" w:rsidRDefault="00BD7EFC" w:rsidP="00BD7EFC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left="562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Ф.И.О., п</w:t>
      </w:r>
      <w:r w:rsidRPr="00635439">
        <w:rPr>
          <w:sz w:val="28"/>
          <w:szCs w:val="28"/>
        </w:rPr>
        <w:t>одпись_____________________            Дата______________</w:t>
      </w:r>
    </w:p>
    <w:p w:rsidR="00BD7EFC" w:rsidRPr="00635439" w:rsidRDefault="00BD7EFC" w:rsidP="00BD7EFC">
      <w:pPr>
        <w:jc w:val="right"/>
        <w:rPr>
          <w:sz w:val="28"/>
          <w:szCs w:val="28"/>
        </w:rPr>
      </w:pPr>
    </w:p>
    <w:p w:rsidR="00BD7EFC" w:rsidRPr="00635439" w:rsidRDefault="00BD7EFC" w:rsidP="00BD7EFC">
      <w:pPr>
        <w:jc w:val="right"/>
        <w:rPr>
          <w:sz w:val="28"/>
          <w:szCs w:val="28"/>
        </w:rPr>
      </w:pPr>
    </w:p>
    <w:p w:rsidR="00BD7EFC" w:rsidRPr="00635439" w:rsidRDefault="00BD7EFC" w:rsidP="00BD7EFC">
      <w:pPr>
        <w:jc w:val="right"/>
        <w:rPr>
          <w:sz w:val="28"/>
          <w:szCs w:val="28"/>
        </w:rPr>
      </w:pPr>
    </w:p>
    <w:p w:rsidR="00BD7EFC" w:rsidRPr="00635439" w:rsidRDefault="00BD7EFC" w:rsidP="00BD7EFC">
      <w:pPr>
        <w:jc w:val="right"/>
        <w:rPr>
          <w:sz w:val="28"/>
          <w:szCs w:val="28"/>
        </w:rPr>
      </w:pPr>
    </w:p>
    <w:p w:rsidR="00BD7EFC" w:rsidRPr="00635439" w:rsidRDefault="00BD7EFC" w:rsidP="00BD7EFC">
      <w:pPr>
        <w:jc w:val="right"/>
        <w:rPr>
          <w:sz w:val="28"/>
          <w:szCs w:val="28"/>
        </w:rPr>
      </w:pPr>
    </w:p>
    <w:p w:rsidR="00BD7EFC" w:rsidRPr="00635439" w:rsidRDefault="00BD7EFC" w:rsidP="00BD7EFC">
      <w:pPr>
        <w:jc w:val="right"/>
        <w:rPr>
          <w:sz w:val="28"/>
          <w:szCs w:val="28"/>
        </w:rPr>
      </w:pPr>
    </w:p>
    <w:p w:rsidR="00BD7EFC" w:rsidRPr="00635439" w:rsidRDefault="00BD7EFC" w:rsidP="00BD7EFC">
      <w:pPr>
        <w:jc w:val="right"/>
        <w:rPr>
          <w:sz w:val="28"/>
          <w:szCs w:val="28"/>
        </w:rPr>
      </w:pPr>
    </w:p>
    <w:p w:rsidR="00BD7EFC" w:rsidRPr="00635439" w:rsidRDefault="00BD7EFC" w:rsidP="00BD7EFC">
      <w:pPr>
        <w:jc w:val="right"/>
        <w:rPr>
          <w:sz w:val="28"/>
          <w:szCs w:val="28"/>
        </w:rPr>
      </w:pPr>
    </w:p>
    <w:p w:rsidR="00B97C2C" w:rsidRDefault="00B97C2C" w:rsidP="00BD7EFC">
      <w:pPr>
        <w:ind w:firstLine="709"/>
        <w:contextualSpacing/>
        <w:jc w:val="both"/>
        <w:rPr>
          <w:sz w:val="28"/>
          <w:szCs w:val="28"/>
        </w:rPr>
      </w:pPr>
    </w:p>
    <w:sectPr w:rsidR="00B97C2C" w:rsidSect="009455B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B92"/>
    <w:multiLevelType w:val="hybridMultilevel"/>
    <w:tmpl w:val="B718C818"/>
    <w:lvl w:ilvl="0" w:tplc="8BFCD26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21395A"/>
    <w:multiLevelType w:val="hybridMultilevel"/>
    <w:tmpl w:val="C06E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8BF"/>
    <w:rsid w:val="000533F1"/>
    <w:rsid w:val="00053D8D"/>
    <w:rsid w:val="00063E80"/>
    <w:rsid w:val="00082B50"/>
    <w:rsid w:val="00090841"/>
    <w:rsid w:val="00093A63"/>
    <w:rsid w:val="0009592E"/>
    <w:rsid w:val="000A7AA5"/>
    <w:rsid w:val="000C30F3"/>
    <w:rsid w:val="000C4E9F"/>
    <w:rsid w:val="000E1446"/>
    <w:rsid w:val="000E2527"/>
    <w:rsid w:val="00103706"/>
    <w:rsid w:val="00154577"/>
    <w:rsid w:val="0015603D"/>
    <w:rsid w:val="00174920"/>
    <w:rsid w:val="001B4472"/>
    <w:rsid w:val="002A6B2F"/>
    <w:rsid w:val="00340597"/>
    <w:rsid w:val="0034154F"/>
    <w:rsid w:val="003632F8"/>
    <w:rsid w:val="0039359D"/>
    <w:rsid w:val="003A3803"/>
    <w:rsid w:val="003A6D9E"/>
    <w:rsid w:val="003E4A6F"/>
    <w:rsid w:val="004336C8"/>
    <w:rsid w:val="00457EAB"/>
    <w:rsid w:val="00476C51"/>
    <w:rsid w:val="00496B34"/>
    <w:rsid w:val="004B60A7"/>
    <w:rsid w:val="004C455F"/>
    <w:rsid w:val="004C5C9A"/>
    <w:rsid w:val="00503074"/>
    <w:rsid w:val="00542D00"/>
    <w:rsid w:val="00565365"/>
    <w:rsid w:val="00565A19"/>
    <w:rsid w:val="0058265B"/>
    <w:rsid w:val="005A4D06"/>
    <w:rsid w:val="005A7646"/>
    <w:rsid w:val="005C32C3"/>
    <w:rsid w:val="005E00B3"/>
    <w:rsid w:val="005E4B85"/>
    <w:rsid w:val="00603CF3"/>
    <w:rsid w:val="00606C49"/>
    <w:rsid w:val="00615451"/>
    <w:rsid w:val="00621264"/>
    <w:rsid w:val="0062580C"/>
    <w:rsid w:val="00633358"/>
    <w:rsid w:val="00667A9C"/>
    <w:rsid w:val="00674891"/>
    <w:rsid w:val="006864D3"/>
    <w:rsid w:val="00686C71"/>
    <w:rsid w:val="006D0C42"/>
    <w:rsid w:val="006D3C34"/>
    <w:rsid w:val="006D681C"/>
    <w:rsid w:val="006F186A"/>
    <w:rsid w:val="00712323"/>
    <w:rsid w:val="007334F1"/>
    <w:rsid w:val="00762085"/>
    <w:rsid w:val="007649E3"/>
    <w:rsid w:val="00765F4C"/>
    <w:rsid w:val="00772EFD"/>
    <w:rsid w:val="007A25F9"/>
    <w:rsid w:val="007A4F7C"/>
    <w:rsid w:val="007A6A0E"/>
    <w:rsid w:val="007A728A"/>
    <w:rsid w:val="007B1B3D"/>
    <w:rsid w:val="007D143D"/>
    <w:rsid w:val="00844F21"/>
    <w:rsid w:val="00845028"/>
    <w:rsid w:val="00847E06"/>
    <w:rsid w:val="0087151C"/>
    <w:rsid w:val="008975CB"/>
    <w:rsid w:val="008A113F"/>
    <w:rsid w:val="008B02F3"/>
    <w:rsid w:val="008C031E"/>
    <w:rsid w:val="008F3311"/>
    <w:rsid w:val="009032AB"/>
    <w:rsid w:val="009455BE"/>
    <w:rsid w:val="00953AB4"/>
    <w:rsid w:val="00985B15"/>
    <w:rsid w:val="00990BC2"/>
    <w:rsid w:val="009A48EB"/>
    <w:rsid w:val="009C3323"/>
    <w:rsid w:val="009E4195"/>
    <w:rsid w:val="009F6C64"/>
    <w:rsid w:val="00A23681"/>
    <w:rsid w:val="00A509BB"/>
    <w:rsid w:val="00A638BF"/>
    <w:rsid w:val="00A81E3F"/>
    <w:rsid w:val="00A8588C"/>
    <w:rsid w:val="00AB5C94"/>
    <w:rsid w:val="00AC6A8A"/>
    <w:rsid w:val="00AD1113"/>
    <w:rsid w:val="00AD341B"/>
    <w:rsid w:val="00AD6B67"/>
    <w:rsid w:val="00B00BFA"/>
    <w:rsid w:val="00B05E0F"/>
    <w:rsid w:val="00B22F9F"/>
    <w:rsid w:val="00B447D6"/>
    <w:rsid w:val="00B506A7"/>
    <w:rsid w:val="00B57ABE"/>
    <w:rsid w:val="00B8005D"/>
    <w:rsid w:val="00B83492"/>
    <w:rsid w:val="00B96270"/>
    <w:rsid w:val="00B96D25"/>
    <w:rsid w:val="00B97C2C"/>
    <w:rsid w:val="00BA1E9F"/>
    <w:rsid w:val="00BA70DC"/>
    <w:rsid w:val="00BC03DC"/>
    <w:rsid w:val="00BD42E6"/>
    <w:rsid w:val="00BD7EFC"/>
    <w:rsid w:val="00BE04CA"/>
    <w:rsid w:val="00BF530E"/>
    <w:rsid w:val="00C16160"/>
    <w:rsid w:val="00C71E5B"/>
    <w:rsid w:val="00C7569F"/>
    <w:rsid w:val="00C8080D"/>
    <w:rsid w:val="00C811A2"/>
    <w:rsid w:val="00C93BA7"/>
    <w:rsid w:val="00CA04CC"/>
    <w:rsid w:val="00CD0FD3"/>
    <w:rsid w:val="00CD11A8"/>
    <w:rsid w:val="00CE17E4"/>
    <w:rsid w:val="00CE7817"/>
    <w:rsid w:val="00CE7A4E"/>
    <w:rsid w:val="00D400C8"/>
    <w:rsid w:val="00D84149"/>
    <w:rsid w:val="00DC4AF6"/>
    <w:rsid w:val="00DE1D9C"/>
    <w:rsid w:val="00DF41A4"/>
    <w:rsid w:val="00DF6714"/>
    <w:rsid w:val="00E10693"/>
    <w:rsid w:val="00E14CDA"/>
    <w:rsid w:val="00E16BDA"/>
    <w:rsid w:val="00E54EB2"/>
    <w:rsid w:val="00E60749"/>
    <w:rsid w:val="00E834C9"/>
    <w:rsid w:val="00E907D9"/>
    <w:rsid w:val="00EB23F4"/>
    <w:rsid w:val="00EB397C"/>
    <w:rsid w:val="00EC0BC6"/>
    <w:rsid w:val="00EC17F4"/>
    <w:rsid w:val="00F74329"/>
    <w:rsid w:val="00F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4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811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811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7649E3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38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3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3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CE781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E7817"/>
    <w:pPr>
      <w:spacing w:before="100" w:beforeAutospacing="1" w:after="100" w:afterAutospacing="1"/>
    </w:pPr>
  </w:style>
  <w:style w:type="paragraph" w:customStyle="1" w:styleId="s1">
    <w:name w:val="s_1"/>
    <w:basedOn w:val="a"/>
    <w:rsid w:val="000C30F3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9C3323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C3323"/>
    <w:rPr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C81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1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C811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C811A2"/>
    <w:pPr>
      <w:ind w:left="720"/>
      <w:contextualSpacing/>
    </w:pPr>
  </w:style>
  <w:style w:type="character" w:styleId="ab">
    <w:name w:val="Strong"/>
    <w:basedOn w:val="a0"/>
    <w:uiPriority w:val="22"/>
    <w:qFormat/>
    <w:rsid w:val="00476C51"/>
    <w:rPr>
      <w:b/>
      <w:bCs/>
    </w:rPr>
  </w:style>
  <w:style w:type="character" w:customStyle="1" w:styleId="blk">
    <w:name w:val="blk"/>
    <w:basedOn w:val="a0"/>
    <w:rsid w:val="00C7569F"/>
  </w:style>
  <w:style w:type="character" w:customStyle="1" w:styleId="10">
    <w:name w:val="Заголовок 1 Знак"/>
    <w:basedOn w:val="a0"/>
    <w:link w:val="1"/>
    <w:uiPriority w:val="9"/>
    <w:rsid w:val="0076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9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Основной текст Знак"/>
    <w:basedOn w:val="a"/>
    <w:rsid w:val="007649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Title"/>
    <w:basedOn w:val="a"/>
    <w:link w:val="ae"/>
    <w:qFormat/>
    <w:rsid w:val="007649E3"/>
    <w:pPr>
      <w:jc w:val="center"/>
    </w:pPr>
    <w:rPr>
      <w:color w:val="0000FF"/>
      <w:szCs w:val="20"/>
    </w:rPr>
  </w:style>
  <w:style w:type="character" w:customStyle="1" w:styleId="ae">
    <w:name w:val="Название Знак"/>
    <w:basedOn w:val="a0"/>
    <w:link w:val="ad"/>
    <w:rsid w:val="007649E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f">
    <w:name w:val="Subtitle"/>
    <w:basedOn w:val="a"/>
    <w:link w:val="af0"/>
    <w:qFormat/>
    <w:rsid w:val="007649E3"/>
    <w:pPr>
      <w:jc w:val="center"/>
    </w:pPr>
    <w:rPr>
      <w:color w:val="0000FF"/>
      <w:szCs w:val="20"/>
    </w:rPr>
  </w:style>
  <w:style w:type="character" w:customStyle="1" w:styleId="af0">
    <w:name w:val="Подзаголовок Знак"/>
    <w:basedOn w:val="a0"/>
    <w:link w:val="af"/>
    <w:rsid w:val="007649E3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f1">
    <w:name w:val="Body Text"/>
    <w:basedOn w:val="a"/>
    <w:link w:val="11"/>
    <w:rsid w:val="007649E3"/>
    <w:pPr>
      <w:spacing w:after="120"/>
    </w:pPr>
    <w:rPr>
      <w:sz w:val="20"/>
      <w:szCs w:val="20"/>
    </w:rPr>
  </w:style>
  <w:style w:type="character" w:customStyle="1" w:styleId="11">
    <w:name w:val="Основной текст Знак1"/>
    <w:basedOn w:val="a0"/>
    <w:link w:val="af1"/>
    <w:rsid w:val="00764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649E3"/>
    <w:pPr>
      <w:spacing w:before="100" w:beforeAutospacing="1" w:after="100" w:afterAutospacing="1"/>
    </w:pPr>
  </w:style>
  <w:style w:type="paragraph" w:customStyle="1" w:styleId="af2">
    <w:name w:val="Заголовок статьи"/>
    <w:basedOn w:val="a"/>
    <w:next w:val="a"/>
    <w:uiPriority w:val="99"/>
    <w:rsid w:val="007649E3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styleId="af3">
    <w:name w:val="header"/>
    <w:basedOn w:val="a"/>
    <w:link w:val="af4"/>
    <w:uiPriority w:val="99"/>
    <w:unhideWhenUsed/>
    <w:rsid w:val="007649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6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7649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64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7649E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8">
    <w:name w:val="Активная гипертекстовая ссылка"/>
    <w:basedOn w:val="a8"/>
    <w:uiPriority w:val="99"/>
    <w:rsid w:val="007649E3"/>
    <w:rPr>
      <w:rFonts w:cs="Times New Roman"/>
      <w:u w:val="single"/>
    </w:rPr>
  </w:style>
  <w:style w:type="paragraph" w:customStyle="1" w:styleId="af9">
    <w:name w:val="Внимание"/>
    <w:basedOn w:val="a"/>
    <w:next w:val="a"/>
    <w:uiPriority w:val="99"/>
    <w:rsid w:val="007649E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7649E3"/>
  </w:style>
  <w:style w:type="paragraph" w:customStyle="1" w:styleId="afb">
    <w:name w:val="Внимание: недобросовестность!"/>
    <w:basedOn w:val="af9"/>
    <w:next w:val="a"/>
    <w:uiPriority w:val="99"/>
    <w:rsid w:val="007649E3"/>
  </w:style>
  <w:style w:type="character" w:customStyle="1" w:styleId="afc">
    <w:name w:val="Выделение для Базового Поиска"/>
    <w:basedOn w:val="a7"/>
    <w:uiPriority w:val="99"/>
    <w:rsid w:val="007649E3"/>
    <w:rPr>
      <w:rFonts w:cs="Times New Roman"/>
      <w:color w:val="0058A9"/>
    </w:rPr>
  </w:style>
  <w:style w:type="character" w:customStyle="1" w:styleId="afd">
    <w:name w:val="Выделение для Базового Поиска (курсив)"/>
    <w:basedOn w:val="afc"/>
    <w:uiPriority w:val="99"/>
    <w:rsid w:val="007649E3"/>
    <w:rPr>
      <w:i/>
      <w:iCs/>
    </w:rPr>
  </w:style>
  <w:style w:type="paragraph" w:customStyle="1" w:styleId="afe">
    <w:name w:val="Дочерний элемент списка"/>
    <w:basedOn w:val="a"/>
    <w:next w:val="a"/>
    <w:uiPriority w:val="99"/>
    <w:rsid w:val="007649E3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7649E3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7649E3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7649E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649E3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649E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basedOn w:val="a7"/>
    <w:uiPriority w:val="99"/>
    <w:rsid w:val="007649E3"/>
    <w:rPr>
      <w:rFonts w:cs="Times New Roman"/>
    </w:rPr>
  </w:style>
  <w:style w:type="character" w:customStyle="1" w:styleId="aff5">
    <w:name w:val="Заголовок чужого сообщения"/>
    <w:basedOn w:val="a7"/>
    <w:uiPriority w:val="99"/>
    <w:rsid w:val="007649E3"/>
    <w:rPr>
      <w:rFonts w:cs="Times New Roman"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7649E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7649E3"/>
    <w:pPr>
      <w:spacing w:after="0"/>
      <w:jc w:val="left"/>
    </w:pPr>
  </w:style>
  <w:style w:type="paragraph" w:customStyle="1" w:styleId="aff8">
    <w:name w:val="Интерактивный заголовок"/>
    <w:basedOn w:val="aff0"/>
    <w:next w:val="a"/>
    <w:uiPriority w:val="99"/>
    <w:rsid w:val="007649E3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7649E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7649E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7649E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c">
    <w:name w:val="Комментарий"/>
    <w:basedOn w:val="affb"/>
    <w:next w:val="a"/>
    <w:uiPriority w:val="99"/>
    <w:rsid w:val="007649E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7649E3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764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">
    <w:name w:val="Колонтитул (левый)"/>
    <w:basedOn w:val="affe"/>
    <w:next w:val="a"/>
    <w:uiPriority w:val="99"/>
    <w:rsid w:val="007649E3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7649E3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1">
    <w:name w:val="Колонтитул (правый)"/>
    <w:basedOn w:val="afff0"/>
    <w:next w:val="a"/>
    <w:uiPriority w:val="99"/>
    <w:rsid w:val="007649E3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7649E3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7649E3"/>
  </w:style>
  <w:style w:type="paragraph" w:customStyle="1" w:styleId="afff4">
    <w:name w:val="Моноширинный"/>
    <w:basedOn w:val="a"/>
    <w:next w:val="a"/>
    <w:uiPriority w:val="99"/>
    <w:rsid w:val="007649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5">
    <w:name w:val="Найденные слова"/>
    <w:basedOn w:val="a7"/>
    <w:uiPriority w:val="99"/>
    <w:rsid w:val="007649E3"/>
    <w:rPr>
      <w:rFonts w:cs="Times New Roman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7649E3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7">
    <w:name w:val="Не вступил в силу"/>
    <w:basedOn w:val="a7"/>
    <w:uiPriority w:val="99"/>
    <w:rsid w:val="007649E3"/>
    <w:rPr>
      <w:rFonts w:cs="Times New Roman"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7649E3"/>
    <w:pPr>
      <w:ind w:firstLine="118"/>
    </w:pPr>
  </w:style>
  <w:style w:type="paragraph" w:customStyle="1" w:styleId="afff9">
    <w:name w:val="Таблицы (моноширинный)"/>
    <w:basedOn w:val="a"/>
    <w:next w:val="a"/>
    <w:uiPriority w:val="99"/>
    <w:rsid w:val="007649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a">
    <w:name w:val="Оглавление"/>
    <w:basedOn w:val="afff9"/>
    <w:next w:val="a"/>
    <w:uiPriority w:val="99"/>
    <w:rsid w:val="007649E3"/>
    <w:pPr>
      <w:ind w:left="140"/>
    </w:pPr>
  </w:style>
  <w:style w:type="character" w:customStyle="1" w:styleId="afffb">
    <w:name w:val="Опечатки"/>
    <w:uiPriority w:val="99"/>
    <w:rsid w:val="007649E3"/>
    <w:rPr>
      <w:color w:val="FF0000"/>
    </w:rPr>
  </w:style>
  <w:style w:type="paragraph" w:customStyle="1" w:styleId="afffc">
    <w:name w:val="Переменная часть"/>
    <w:basedOn w:val="aff"/>
    <w:next w:val="a"/>
    <w:uiPriority w:val="99"/>
    <w:rsid w:val="007649E3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7649E3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e">
    <w:name w:val="Подзаголовок для информации об изменениях"/>
    <w:basedOn w:val="aff9"/>
    <w:next w:val="a"/>
    <w:uiPriority w:val="99"/>
    <w:rsid w:val="007649E3"/>
    <w:rPr>
      <w:b/>
      <w:bCs/>
    </w:rPr>
  </w:style>
  <w:style w:type="paragraph" w:customStyle="1" w:styleId="affff">
    <w:name w:val="Подчёркнутый текст"/>
    <w:basedOn w:val="a"/>
    <w:next w:val="a"/>
    <w:uiPriority w:val="99"/>
    <w:rsid w:val="007649E3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0">
    <w:name w:val="Постоянная часть"/>
    <w:basedOn w:val="aff"/>
    <w:next w:val="a"/>
    <w:uiPriority w:val="99"/>
    <w:rsid w:val="007649E3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764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2">
    <w:name w:val="Пример."/>
    <w:basedOn w:val="af9"/>
    <w:next w:val="a"/>
    <w:uiPriority w:val="99"/>
    <w:rsid w:val="007649E3"/>
  </w:style>
  <w:style w:type="paragraph" w:customStyle="1" w:styleId="affff3">
    <w:name w:val="Примечание."/>
    <w:basedOn w:val="af9"/>
    <w:next w:val="a"/>
    <w:uiPriority w:val="99"/>
    <w:rsid w:val="007649E3"/>
  </w:style>
  <w:style w:type="character" w:customStyle="1" w:styleId="affff4">
    <w:name w:val="Продолжение ссылки"/>
    <w:basedOn w:val="a8"/>
    <w:uiPriority w:val="99"/>
    <w:rsid w:val="007649E3"/>
    <w:rPr>
      <w:rFonts w:cs="Times New Roman"/>
    </w:rPr>
  </w:style>
  <w:style w:type="paragraph" w:customStyle="1" w:styleId="affff5">
    <w:name w:val="Словарная статья"/>
    <w:basedOn w:val="a"/>
    <w:next w:val="a"/>
    <w:uiPriority w:val="99"/>
    <w:rsid w:val="007649E3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6">
    <w:name w:val="Сравнение редакций"/>
    <w:basedOn w:val="a7"/>
    <w:uiPriority w:val="99"/>
    <w:rsid w:val="007649E3"/>
    <w:rPr>
      <w:rFonts w:cs="Times New Roman"/>
    </w:rPr>
  </w:style>
  <w:style w:type="character" w:customStyle="1" w:styleId="affff7">
    <w:name w:val="Сравнение редакций. Добавленный фрагмент"/>
    <w:uiPriority w:val="99"/>
    <w:rsid w:val="007649E3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7649E3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7649E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a">
    <w:name w:val="Ссылка на утративший силу документ"/>
    <w:basedOn w:val="a8"/>
    <w:uiPriority w:val="99"/>
    <w:rsid w:val="007649E3"/>
    <w:rPr>
      <w:rFonts w:cs="Times New Roman"/>
      <w:color w:val="749232"/>
    </w:rPr>
  </w:style>
  <w:style w:type="paragraph" w:customStyle="1" w:styleId="affffb">
    <w:name w:val="Текст в таблице"/>
    <w:basedOn w:val="af7"/>
    <w:next w:val="a"/>
    <w:uiPriority w:val="99"/>
    <w:rsid w:val="007649E3"/>
    <w:pPr>
      <w:widowControl w:val="0"/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649E3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uiPriority w:val="99"/>
    <w:rsid w:val="007649E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e">
    <w:name w:val="Утратил силу"/>
    <w:basedOn w:val="a7"/>
    <w:uiPriority w:val="99"/>
    <w:rsid w:val="007649E3"/>
    <w:rPr>
      <w:rFonts w:cs="Times New Roman"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649E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649E3"/>
    <w:pPr>
      <w:widowControl w:val="0"/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649E3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B97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7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ffff1">
    <w:name w:val="No Spacing"/>
    <w:uiPriority w:val="1"/>
    <w:qFormat/>
    <w:rsid w:val="00BD7E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809.39245" TargetMode="External"/><Relationship Id="rId3" Type="http://schemas.openxmlformats.org/officeDocument/2006/relationships/styles" Target="styles.xml"/><Relationship Id="rId7" Type="http://schemas.openxmlformats.org/officeDocument/2006/relationships/hyperlink" Target="mailto:chit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800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173B-9614-4149-8C31-D58C98EA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2016-12-07T03:46:00Z</cp:lastPrinted>
  <dcterms:created xsi:type="dcterms:W3CDTF">2016-12-07T03:47:00Z</dcterms:created>
  <dcterms:modified xsi:type="dcterms:W3CDTF">2016-12-07T08:00:00Z</dcterms:modified>
</cp:coreProperties>
</file>