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4" w:rsidRPr="005D0B52" w:rsidRDefault="00FE4404" w:rsidP="00FE44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FE4404" w:rsidRPr="005D0B52" w:rsidRDefault="00FE4404" w:rsidP="00F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5D0B5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ЗАБАЙКАЛЬСКИЙ КРАЕВОЙ СОЮЗ  ОРГАНИЗАЦИЙ ПРОФСОЮЗОВ</w:t>
      </w:r>
    </w:p>
    <w:p w:rsidR="00FE4404" w:rsidRPr="005D0B52" w:rsidRDefault="00FE4404" w:rsidP="00F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5D0B52">
        <w:rPr>
          <w:rFonts w:ascii="Times New Roman" w:eastAsia="Times New Roman" w:hAnsi="Times New Roman" w:cs="Times New Roman"/>
          <w:noProof/>
          <w:color w:val="0000FF"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9525</wp:posOffset>
            </wp:positionV>
            <wp:extent cx="1220470" cy="714375"/>
            <wp:effectExtent l="0" t="0" r="0" b="9525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0B5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«</w:t>
      </w:r>
      <w:r w:rsidRPr="005D0B52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ФЕДЕРАЦИЯ ПРОФСОЮЗОВ ЗАБАЙКАЛЬЯ</w:t>
      </w:r>
      <w:r w:rsidRPr="005D0B52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»</w:t>
      </w:r>
    </w:p>
    <w:p w:rsidR="00FE4404" w:rsidRPr="005D0B52" w:rsidRDefault="00FE4404" w:rsidP="00FE440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  <w:lang w:eastAsia="ru-RU"/>
        </w:rPr>
      </w:pPr>
    </w:p>
    <w:p w:rsidR="00FE4404" w:rsidRPr="005D0B52" w:rsidRDefault="00C93C9D" w:rsidP="00FE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32"/>
          <w:szCs w:val="32"/>
          <w:lang w:eastAsia="ru-RU"/>
        </w:rPr>
        <w:t>ЗАМЕСТИТЕЛЬ ПРЕДСЕДАТЕЛЯ</w:t>
      </w:r>
    </w:p>
    <w:p w:rsidR="00FE4404" w:rsidRPr="005D0B52" w:rsidRDefault="00FE4404" w:rsidP="00FE4404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</w:p>
    <w:p w:rsidR="00FE4404" w:rsidRPr="005D0B52" w:rsidRDefault="00FE4404" w:rsidP="00FE440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proofErr w:type="gramStart"/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e</w:t>
      </w:r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-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mail</w:t>
      </w:r>
      <w:proofErr w:type="gramEnd"/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: </w:t>
      </w:r>
      <w:hyperlink r:id="rId8" w:history="1"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profchita</w:t>
        </w:r>
        <w:r w:rsidRPr="00E036B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1@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036B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</w:r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ab/>
        <w:t xml:space="preserve">  672000,   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г</w:t>
      </w:r>
      <w:r w:rsidRPr="00E036BC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 xml:space="preserve">.  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Чита,   ул. Ленина, 90</w:t>
      </w:r>
    </w:p>
    <w:p w:rsidR="00FE4404" w:rsidRPr="005D0B52" w:rsidRDefault="00FE4404" w:rsidP="00FE440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ru-RU"/>
        </w:rPr>
        <w:t>http</w:t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:// </w:t>
      </w:r>
      <w:hyperlink r:id="rId9" w:history="1"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5D0B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</w:r>
      <w:r w:rsidRPr="005D0B52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ab/>
        <w:t xml:space="preserve">  Тел/факс:  (302-2) 32-33-58      </w:t>
      </w:r>
    </w:p>
    <w:p w:rsidR="00FE4404" w:rsidRPr="005D0B52" w:rsidRDefault="00FE4404" w:rsidP="00FE4404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tbl>
      <w:tblPr>
        <w:tblW w:w="9930" w:type="dxa"/>
        <w:tblInd w:w="108" w:type="dxa"/>
        <w:tblBorders>
          <w:top w:val="thinThickSmallGap" w:sz="18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4610"/>
        <w:gridCol w:w="5320"/>
      </w:tblGrid>
      <w:tr w:rsidR="00FE4404" w:rsidRPr="005D0B52" w:rsidTr="00975C7F">
        <w:trPr>
          <w:trHeight w:val="507"/>
        </w:trPr>
        <w:tc>
          <w:tcPr>
            <w:tcW w:w="4607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</w:tcPr>
          <w:p w:rsidR="00FE4404" w:rsidRPr="005D0B52" w:rsidRDefault="00FE4404" w:rsidP="0097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FE4404" w:rsidRPr="005D0B52" w:rsidRDefault="009400D4" w:rsidP="00A37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« </w:t>
            </w:r>
            <w:r w:rsidR="00C93C9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E33B2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» </w:t>
            </w:r>
            <w:r w:rsidR="006E7F2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ноября</w:t>
            </w:r>
            <w:r w:rsidR="007405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40232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2019</w:t>
            </w:r>
            <w:r w:rsidR="00FE4404" w:rsidRPr="005D0B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16" w:type="dxa"/>
            <w:tcBorders>
              <w:top w:val="thinThickSmallGap" w:sz="18" w:space="0" w:color="0000FF"/>
              <w:left w:val="nil"/>
              <w:bottom w:val="nil"/>
              <w:right w:val="nil"/>
            </w:tcBorders>
            <w:vAlign w:val="bottom"/>
            <w:hideMark/>
          </w:tcPr>
          <w:p w:rsidR="00FE4404" w:rsidRPr="005D0B52" w:rsidRDefault="00FE4404" w:rsidP="00DE6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5D0B5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                                      №</w:t>
            </w:r>
            <w:r w:rsidR="00F533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9400D4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CC464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658</w:t>
            </w:r>
          </w:p>
        </w:tc>
      </w:tr>
    </w:tbl>
    <w:p w:rsidR="00FE4404" w:rsidRPr="00E11504" w:rsidRDefault="00FE4404" w:rsidP="00FE44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F77" w:rsidRPr="000C4D77" w:rsidRDefault="00831002" w:rsidP="00FE4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членских организаций</w:t>
      </w:r>
    </w:p>
    <w:p w:rsidR="00B20DD1" w:rsidRPr="00E11504" w:rsidRDefault="00B20DD1" w:rsidP="00C63B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4404" w:rsidRPr="00E11504" w:rsidRDefault="00FE4404" w:rsidP="00FE4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404" w:rsidRPr="00A84017" w:rsidRDefault="00FE4404" w:rsidP="00A840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83872" w:rsidRDefault="00FE4404" w:rsidP="00A840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06F4" w:rsidRDefault="00B448CD" w:rsidP="00B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20 ноября 2020 года </w:t>
      </w:r>
      <w:r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депутаты Законодательного Собрания Забайкальского края </w:t>
      </w:r>
      <w:r w:rsidR="00C93C9D"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приняли</w:t>
      </w:r>
      <w:r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</w:t>
      </w:r>
      <w:r w:rsidR="00C93C9D"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адрес главы Минюста РФ Александра Коновалова и главы </w:t>
      </w:r>
      <w:proofErr w:type="spellStart"/>
      <w:r w:rsidR="00C93C9D"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Минвостокразвития</w:t>
      </w:r>
      <w:proofErr w:type="spellEnd"/>
      <w:r w:rsidR="00C93C9D"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 Александра Козлова </w:t>
      </w:r>
      <w:r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требованием сохранить районные коэффициенты и северные надбавки к зарплатам забайкальцев</w:t>
      </w:r>
      <w:r w:rsidRPr="00B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попадают под </w:t>
      </w:r>
      <w:r w:rsidR="00C93C9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«регуляторную</w:t>
      </w:r>
      <w:r w:rsidRPr="00B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гильотину</w:t>
      </w:r>
      <w:r w:rsidR="00550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06F4"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1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6F4" w:rsidRPr="001706F4" w:rsidRDefault="001706F4" w:rsidP="0017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проекта обращения легли</w:t>
      </w:r>
      <w:r w:rsidR="00C93C9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</w:t>
      </w:r>
      <w:r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Федерации профсоюзов Забайкалья.</w:t>
      </w:r>
    </w:p>
    <w:p w:rsidR="001706F4" w:rsidRPr="001706F4" w:rsidRDefault="001706F4" w:rsidP="00C9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принятом краевыми парламентариями документе, в частности указано, что «Законодательное Собрание Забайкальского края, Федерация профсоюзов Забайкалья и Общественная палата Забайкальского края обеспокоены тем, что в указанные перечни включены нормативные правовые акты, в соответствии с которыми установлены размеры районных коэффициентов к заработной плате для отдельных категорий трудящихся Читинской области, действующие в настоящее время на территории Забайкальского края, а также процентных</w:t>
      </w:r>
      <w:proofErr w:type="gramEnd"/>
      <w:r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надбавок к заработной плате рабочих и служащих за непрерывный стаж работы на предприятиях, в учреждениях и организациях, расположенных в районах Забайкальского края. Возможная отмена районного коэффициента 1,20 на большей части территории Забайкальского края, районного коэффициента 1,30 в районах, приравненных к районам Крайнего Севера, 30-процентной надбавки к заработной плате за стаж работы в районах Забайкальского края крайне отрицательно повлияет на материальное положение, уровень и качество жизни забайкальцев».</w:t>
      </w:r>
    </w:p>
    <w:p w:rsidR="00C93C9D" w:rsidRDefault="001706F4" w:rsidP="0017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также описаны и крайне негативные последствия для забайкальцев в случае возможной отмены районного коэффициента, надбавок и доплат к заработной плате, такие как: резкое снижение уровня заработной платы, размера пенсий, пособий и иных социальных выплат, при расчете которых применяется районный коэффициент, продолжительности ежегодных отпусков, поступлений в бюджеты всех уровней от налога на доходы физических лиц. </w:t>
      </w:r>
      <w:proofErr w:type="gramEnd"/>
    </w:p>
    <w:p w:rsidR="00755F3B" w:rsidRDefault="00755F3B" w:rsidP="0017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F63B50">
        <w:rPr>
          <w:rFonts w:ascii="Times New Roman" w:hAnsi="Times New Roman"/>
          <w:sz w:val="28"/>
          <w:szCs w:val="28"/>
        </w:rPr>
        <w:t>В случае невозможности сохранения действия вышеперечисленных правовых актов просим рассмотреть вопрос о разработке и введении в действие современных правовых норм</w:t>
      </w:r>
      <w:r w:rsidRPr="00F63B50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t xml:space="preserve">, необходимых для сохранения </w:t>
      </w:r>
      <w:r w:rsidRPr="00F63B50">
        <w:rPr>
          <w:rFonts w:ascii="Times New Roman" w:hAnsi="Times New Roman"/>
          <w:color w:val="111111"/>
          <w:sz w:val="28"/>
          <w:szCs w:val="28"/>
          <w:shd w:val="clear" w:color="auto" w:fill="FDFDFD"/>
        </w:rPr>
        <w:lastRenderedPageBreak/>
        <w:t>районного коэффициента,</w:t>
      </w:r>
      <w:r w:rsidRPr="00F63B50">
        <w:rPr>
          <w:rFonts w:ascii="Times New Roman" w:hAnsi="Times New Roman"/>
          <w:sz w:val="28"/>
          <w:szCs w:val="28"/>
        </w:rPr>
        <w:t xml:space="preserve"> надбавок и доплат к заработной плате на территории Забайкальского края</w:t>
      </w:r>
      <w:r>
        <w:rPr>
          <w:rFonts w:ascii="Times New Roman" w:hAnsi="Times New Roman"/>
          <w:sz w:val="28"/>
          <w:szCs w:val="28"/>
        </w:rPr>
        <w:t>», - резюмировали свое обращение депутаты.</w:t>
      </w:r>
    </w:p>
    <w:p w:rsidR="00C93C9D" w:rsidRDefault="001706F4" w:rsidP="00C93C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</w:t>
      </w:r>
      <w:r w:rsidR="00C93C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инаем,</w:t>
      </w:r>
      <w:r w:rsidRPr="0017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забайкальские профсоюзы первыми начали бить тревогу, узнав о возможной отмене «северных» надбавок. 3 октября во время встречи в Доме профсоюзов профсоюзного актива с членами краевого Правительства о данной угрозе публично высказалась председатель Федерации профс</w:t>
      </w:r>
      <w:r w:rsidR="00C9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оюзов Забайкалья Зоя Прохорова. А </w:t>
      </w:r>
      <w:r w:rsidR="00C93C9D" w:rsidRPr="00F63B50">
        <w:rPr>
          <w:rFonts w:ascii="Times New Roman" w:hAnsi="Times New Roman"/>
          <w:sz w:val="28"/>
          <w:szCs w:val="28"/>
          <w:shd w:val="clear" w:color="auto" w:fill="FFFFFF"/>
        </w:rPr>
        <w:t xml:space="preserve">21 октября в  Чите в Доме профсоюзов </w:t>
      </w:r>
      <w:r w:rsidR="00C93C9D">
        <w:rPr>
          <w:rFonts w:ascii="Times New Roman" w:hAnsi="Times New Roman"/>
          <w:sz w:val="28"/>
          <w:szCs w:val="28"/>
          <w:shd w:val="clear" w:color="auto" w:fill="FFFFFF"/>
        </w:rPr>
        <w:t>прошло</w:t>
      </w:r>
      <w:r w:rsidR="00C93C9D" w:rsidRPr="00F63B50">
        <w:rPr>
          <w:rFonts w:ascii="Times New Roman" w:hAnsi="Times New Roman"/>
          <w:sz w:val="28"/>
          <w:szCs w:val="28"/>
          <w:shd w:val="clear" w:color="auto" w:fill="FFFFFF"/>
        </w:rPr>
        <w:t xml:space="preserve"> заседание круглого стола, на котором Общественная палата Забайкальского края совместно с представителями профсоюзов, депутатами Законодательного Собрания и другими экспертами обсудила последствия возможной отмены правовых актов советской эпохи, касающихся утверждения районных коэффициентов и процентных надбавок к заработной плате жителей северных регионов. По итогам мероприятия была принята резолюция, в которой участники заседания поддержали позицию краевой Федерации профсоюзов подготовить</w:t>
      </w:r>
      <w:r w:rsidR="00C93C9D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соответствующее</w:t>
      </w:r>
      <w:r w:rsidR="00C93C9D" w:rsidRPr="00F63B50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обращение от имени Правительства Забайкальского края и Законодательного Собрания </w:t>
      </w:r>
      <w:r w:rsidR="00C93C9D">
        <w:rPr>
          <w:rFonts w:ascii="Times New Roman" w:hAnsi="Times New Roman"/>
          <w:sz w:val="28"/>
          <w:szCs w:val="28"/>
          <w:shd w:val="clear" w:color="auto" w:fill="FFFFFF"/>
        </w:rPr>
        <w:t xml:space="preserve">региона </w:t>
      </w:r>
      <w:r w:rsidR="00C93C9D" w:rsidRPr="00F63B50">
        <w:rPr>
          <w:rFonts w:ascii="Times New Roman" w:hAnsi="Times New Roman"/>
          <w:sz w:val="28"/>
          <w:szCs w:val="28"/>
          <w:shd w:val="clear" w:color="auto" w:fill="FFFFFF"/>
        </w:rPr>
        <w:t>в адрес</w:t>
      </w:r>
      <w:r w:rsidR="00C93C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3C9D" w:rsidRPr="00F63B50">
        <w:rPr>
          <w:rFonts w:ascii="Times New Roman" w:hAnsi="Times New Roman"/>
          <w:sz w:val="28"/>
          <w:szCs w:val="28"/>
          <w:shd w:val="clear" w:color="auto" w:fill="FFFFFF"/>
        </w:rPr>
        <w:t>Правительства РФ</w:t>
      </w:r>
      <w:r w:rsidR="00C93C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706F4" w:rsidRDefault="001706F4" w:rsidP="0017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Просим вас довести данную информацию до </w:t>
      </w:r>
      <w:r w:rsidR="00C9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профсоюзного 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1249" w:rsidRDefault="00F11249" w:rsidP="00B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AC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обращения на </w:t>
      </w:r>
      <w:r w:rsidR="0080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C93C9D" w:rsidRDefault="00CC4640" w:rsidP="00AC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98A937" wp14:editId="28A062AC">
            <wp:simplePos x="0" y="0"/>
            <wp:positionH relativeFrom="column">
              <wp:posOffset>3234690</wp:posOffset>
            </wp:positionH>
            <wp:positionV relativeFrom="paragraph">
              <wp:posOffset>127000</wp:posOffset>
            </wp:positionV>
            <wp:extent cx="1152525" cy="847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66A" w:rsidRDefault="00C93C9D" w:rsidP="00AC5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AC5E99" w:rsidRPr="00AC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</w:p>
    <w:p w:rsidR="006E7F2E" w:rsidRDefault="00AC5E99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профсоюзов   </w:t>
      </w:r>
      <w:r w:rsidR="00FF766A" w:rsidRPr="00FF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Забайкалья                                                      </w:t>
      </w:r>
      <w:r w:rsidR="00C93C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766A" w:rsidRPr="00FF7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C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766A" w:rsidRPr="00FF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</w:t>
      </w:r>
    </w:p>
    <w:p w:rsidR="006E7F2E" w:rsidRDefault="006E7F2E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2E" w:rsidRDefault="006E7F2E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2E" w:rsidRDefault="006E7F2E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FF766A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C9D" w:rsidRDefault="00C93C9D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14" w:rsidRDefault="00FF766A" w:rsidP="00C6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C5E99" w:rsidRPr="00AC5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20DD1" w:rsidRPr="00B20DD1" w:rsidRDefault="00B20DD1" w:rsidP="00B20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r w:rsidR="006E7F2E">
        <w:rPr>
          <w:rFonts w:ascii="Times New Roman" w:eastAsia="Times New Roman" w:hAnsi="Times New Roman" w:cs="Times New Roman"/>
          <w:sz w:val="20"/>
          <w:szCs w:val="20"/>
          <w:lang w:eastAsia="ru-RU"/>
        </w:rPr>
        <w:t>М.Л. Леонтьева</w:t>
      </w:r>
      <w:r w:rsidRPr="00B20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4465" w:rsidRDefault="00B20DD1" w:rsidP="00B20D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DD1">
        <w:rPr>
          <w:rFonts w:ascii="Times New Roman" w:eastAsia="Times New Roman" w:hAnsi="Times New Roman" w:cs="Times New Roman"/>
          <w:sz w:val="20"/>
          <w:szCs w:val="20"/>
          <w:lang w:eastAsia="ru-RU"/>
        </w:rPr>
        <w:t>т. 35-54-29</w:t>
      </w:r>
    </w:p>
    <w:sectPr w:rsidR="00B44465" w:rsidSect="00B444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9C6"/>
    <w:multiLevelType w:val="hybridMultilevel"/>
    <w:tmpl w:val="C33418E2"/>
    <w:lvl w:ilvl="0" w:tplc="20BC52A4">
      <w:start w:val="1"/>
      <w:numFmt w:val="decimal"/>
      <w:lvlText w:val="%1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60D30"/>
    <w:multiLevelType w:val="hybridMultilevel"/>
    <w:tmpl w:val="1BE20332"/>
    <w:lvl w:ilvl="0" w:tplc="6616C0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AB3"/>
    <w:multiLevelType w:val="hybridMultilevel"/>
    <w:tmpl w:val="3CE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6BC6"/>
    <w:multiLevelType w:val="hybridMultilevel"/>
    <w:tmpl w:val="D160D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01792B"/>
    <w:multiLevelType w:val="hybridMultilevel"/>
    <w:tmpl w:val="8936769A"/>
    <w:lvl w:ilvl="0" w:tplc="C172C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26FDD"/>
    <w:multiLevelType w:val="hybridMultilevel"/>
    <w:tmpl w:val="E27E85EA"/>
    <w:lvl w:ilvl="0" w:tplc="A0CC2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404"/>
    <w:rsid w:val="000070A2"/>
    <w:rsid w:val="00087748"/>
    <w:rsid w:val="000C4D77"/>
    <w:rsid w:val="000D56D6"/>
    <w:rsid w:val="000F19CC"/>
    <w:rsid w:val="00122944"/>
    <w:rsid w:val="00134CDC"/>
    <w:rsid w:val="001429A1"/>
    <w:rsid w:val="00154829"/>
    <w:rsid w:val="001706F4"/>
    <w:rsid w:val="00194EDC"/>
    <w:rsid w:val="001E3F2F"/>
    <w:rsid w:val="00215F17"/>
    <w:rsid w:val="002218A8"/>
    <w:rsid w:val="002C1B90"/>
    <w:rsid w:val="002D149D"/>
    <w:rsid w:val="003356BA"/>
    <w:rsid w:val="003663E4"/>
    <w:rsid w:val="003B0145"/>
    <w:rsid w:val="00402326"/>
    <w:rsid w:val="004046FB"/>
    <w:rsid w:val="00484E09"/>
    <w:rsid w:val="00517DDD"/>
    <w:rsid w:val="005322F1"/>
    <w:rsid w:val="005348DA"/>
    <w:rsid w:val="005504AD"/>
    <w:rsid w:val="00642324"/>
    <w:rsid w:val="0064369D"/>
    <w:rsid w:val="00643A2C"/>
    <w:rsid w:val="006928D3"/>
    <w:rsid w:val="006B416C"/>
    <w:rsid w:val="006E7F2E"/>
    <w:rsid w:val="00740565"/>
    <w:rsid w:val="00755F3B"/>
    <w:rsid w:val="007C4C9A"/>
    <w:rsid w:val="007D390B"/>
    <w:rsid w:val="007E6136"/>
    <w:rsid w:val="008050B2"/>
    <w:rsid w:val="008231A0"/>
    <w:rsid w:val="00831002"/>
    <w:rsid w:val="00835EB2"/>
    <w:rsid w:val="00886D53"/>
    <w:rsid w:val="008F1B9F"/>
    <w:rsid w:val="009400D4"/>
    <w:rsid w:val="00954091"/>
    <w:rsid w:val="00975C7F"/>
    <w:rsid w:val="00A049C6"/>
    <w:rsid w:val="00A37F77"/>
    <w:rsid w:val="00A84017"/>
    <w:rsid w:val="00AC5E99"/>
    <w:rsid w:val="00B20DD1"/>
    <w:rsid w:val="00B27D6B"/>
    <w:rsid w:val="00B400B6"/>
    <w:rsid w:val="00B44465"/>
    <w:rsid w:val="00B448CD"/>
    <w:rsid w:val="00BA1A4E"/>
    <w:rsid w:val="00BB42E2"/>
    <w:rsid w:val="00BC3A80"/>
    <w:rsid w:val="00BC599A"/>
    <w:rsid w:val="00BF647C"/>
    <w:rsid w:val="00C63B14"/>
    <w:rsid w:val="00C93C9D"/>
    <w:rsid w:val="00CB655C"/>
    <w:rsid w:val="00CC4640"/>
    <w:rsid w:val="00D11F91"/>
    <w:rsid w:val="00D9693E"/>
    <w:rsid w:val="00DE6C12"/>
    <w:rsid w:val="00E036BC"/>
    <w:rsid w:val="00E11504"/>
    <w:rsid w:val="00E33B25"/>
    <w:rsid w:val="00E448A0"/>
    <w:rsid w:val="00EA6AAD"/>
    <w:rsid w:val="00F11249"/>
    <w:rsid w:val="00F15307"/>
    <w:rsid w:val="00F47A7A"/>
    <w:rsid w:val="00F533A7"/>
    <w:rsid w:val="00F65F93"/>
    <w:rsid w:val="00F83872"/>
    <w:rsid w:val="00FE440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1A4E"/>
    <w:rPr>
      <w:color w:val="0563C1" w:themeColor="hyperlink"/>
      <w:u w:val="single"/>
    </w:rPr>
  </w:style>
  <w:style w:type="paragraph" w:styleId="a7">
    <w:name w:val="No Spacing"/>
    <w:uiPriority w:val="1"/>
    <w:qFormat/>
    <w:rsid w:val="00C93C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chita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prof-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0E957-1E15-47B5-B9DE-1C0926EB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23</cp:revision>
  <cp:lastPrinted>2019-11-22T06:15:00Z</cp:lastPrinted>
  <dcterms:created xsi:type="dcterms:W3CDTF">2019-10-25T05:49:00Z</dcterms:created>
  <dcterms:modified xsi:type="dcterms:W3CDTF">2019-11-22T07:51:00Z</dcterms:modified>
</cp:coreProperties>
</file>