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06" w:rsidRDefault="00B74C06" w:rsidP="00FD4644">
      <w:pPr>
        <w:spacing w:line="240" w:lineRule="auto"/>
        <w:ind w:firstLine="426"/>
        <w:rPr>
          <w:b/>
          <w:sz w:val="28"/>
          <w:szCs w:val="28"/>
        </w:rPr>
      </w:pPr>
    </w:p>
    <w:p w:rsidR="007B5FCA" w:rsidRPr="00606804" w:rsidRDefault="00B74C06" w:rsidP="00FD4644">
      <w:pPr>
        <w:spacing w:line="240" w:lineRule="auto"/>
        <w:ind w:firstLine="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30480</wp:posOffset>
            </wp:positionV>
            <wp:extent cx="1471930" cy="2524760"/>
            <wp:effectExtent l="19050" t="0" r="0" b="0"/>
            <wp:wrapSquare wrapText="bothSides"/>
            <wp:docPr id="1" name="Рисунок 1" descr="D:\user\Desktop\На сайт\студенты\студенческий форум 2\OGFVKSzDL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а сайт\студенты\студенческий форум 2\OGFVKSzDLz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A2B57" w:rsidRPr="00606804">
        <w:rPr>
          <w:b/>
          <w:sz w:val="28"/>
          <w:szCs w:val="28"/>
        </w:rPr>
        <w:t>Дарья Дунаева, сту</w:t>
      </w:r>
      <w:r w:rsidR="00606804">
        <w:rPr>
          <w:b/>
          <w:sz w:val="28"/>
          <w:szCs w:val="28"/>
        </w:rPr>
        <w:t xml:space="preserve">дентка 3 курса, активистка </w:t>
      </w:r>
      <w:r w:rsidR="000A2B57" w:rsidRPr="00606804">
        <w:rPr>
          <w:b/>
          <w:sz w:val="28"/>
          <w:szCs w:val="28"/>
        </w:rPr>
        <w:t>Первичной про</w:t>
      </w:r>
      <w:r w:rsidR="00606804">
        <w:rPr>
          <w:b/>
          <w:sz w:val="28"/>
          <w:szCs w:val="28"/>
        </w:rPr>
        <w:t xml:space="preserve">фсоюзной организации студентов </w:t>
      </w:r>
      <w:r w:rsidR="000A2B57" w:rsidRPr="00606804">
        <w:rPr>
          <w:b/>
          <w:sz w:val="28"/>
          <w:szCs w:val="28"/>
        </w:rPr>
        <w:t>Забайкальского государственного университета приняла участие во Всер</w:t>
      </w:r>
      <w:r w:rsidR="004819D9">
        <w:rPr>
          <w:b/>
          <w:sz w:val="28"/>
          <w:szCs w:val="28"/>
        </w:rPr>
        <w:t>оссийском студенческом форуме-</w:t>
      </w:r>
      <w:r w:rsidR="000A2B57" w:rsidRPr="00606804">
        <w:rPr>
          <w:b/>
          <w:sz w:val="28"/>
          <w:szCs w:val="28"/>
        </w:rPr>
        <w:t>2015, который проходил в городе Ростове-на-Дону</w:t>
      </w:r>
      <w:r w:rsidR="004819D9">
        <w:rPr>
          <w:b/>
          <w:sz w:val="28"/>
          <w:szCs w:val="28"/>
        </w:rPr>
        <w:t xml:space="preserve"> с 3 по 6 сентября</w:t>
      </w:r>
      <w:r w:rsidR="000A2B57" w:rsidRPr="00606804">
        <w:rPr>
          <w:b/>
          <w:sz w:val="28"/>
          <w:szCs w:val="28"/>
        </w:rPr>
        <w:t xml:space="preserve"> на базе Южного федерального университета.</w:t>
      </w:r>
      <w:proofErr w:type="gramEnd"/>
    </w:p>
    <w:p w:rsidR="00A2772F" w:rsidRPr="00A2772F" w:rsidRDefault="000A2B57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pt_sansregular" w:hAnsi="pt_sansregular"/>
          <w:color w:val="000000"/>
          <w:sz w:val="28"/>
          <w:szCs w:val="28"/>
          <w:lang w:eastAsia="ru-RU"/>
        </w:rPr>
      </w:pPr>
      <w:r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В форуме приняли участие более 2000 студентов из России и 17 иностранных государств. Почётными гостями мероприятия стали: </w:t>
      </w:r>
      <w:r w:rsidR="00D31B89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ветераны Великой Отечественной Войны, </w:t>
      </w:r>
      <w:r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министр образования РФ Дмитрий Ливанов, его заместитель Екатерина Толстикова, а также ведущие эксперты сфер образования и работы с молодежью</w:t>
      </w:r>
      <w:r w:rsidR="00D31B89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, </w:t>
      </w:r>
      <w:r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представители различных органов государственной власти. </w:t>
      </w:r>
      <w:r w:rsidR="00A2772F" w:rsidRPr="00A2772F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В рамках форума была организована работа 16 тематических площадок:</w:t>
      </w:r>
    </w:p>
    <w:p w:rsidR="00A2772F" w:rsidRPr="00A2772F" w:rsidRDefault="004819D9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>
        <w:rPr>
          <w:rFonts w:ascii="inherit" w:hAnsi="inherit"/>
          <w:color w:val="000000"/>
          <w:sz w:val="28"/>
          <w:szCs w:val="28"/>
          <w:lang w:eastAsia="ru-RU"/>
        </w:rPr>
        <w:t>- Победа</w:t>
      </w:r>
      <w:r>
        <w:rPr>
          <w:rFonts w:asciiTheme="minorHAnsi" w:hAnsiTheme="minorHAnsi"/>
          <w:color w:val="000000"/>
          <w:sz w:val="28"/>
          <w:szCs w:val="28"/>
          <w:lang w:eastAsia="ru-RU"/>
        </w:rPr>
        <w:t>-</w:t>
      </w:r>
      <w:r w:rsidR="00A2772F" w:rsidRPr="00A2772F">
        <w:rPr>
          <w:rFonts w:ascii="inherit" w:hAnsi="inherit"/>
          <w:color w:val="000000"/>
          <w:sz w:val="28"/>
          <w:szCs w:val="28"/>
          <w:lang w:eastAsia="ru-RU"/>
        </w:rPr>
        <w:t>70;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межкультурный диалог;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 xml:space="preserve">- студенческое </w:t>
      </w:r>
      <w:proofErr w:type="spellStart"/>
      <w:r w:rsidRPr="00A2772F">
        <w:rPr>
          <w:rFonts w:ascii="inherit" w:hAnsi="inherit"/>
          <w:color w:val="000000"/>
          <w:sz w:val="28"/>
          <w:szCs w:val="28"/>
          <w:lang w:eastAsia="ru-RU"/>
        </w:rPr>
        <w:t>медиапространство</w:t>
      </w:r>
      <w:proofErr w:type="spellEnd"/>
      <w:r w:rsidRPr="00A2772F">
        <w:rPr>
          <w:rFonts w:ascii="inherit" w:hAnsi="inherit"/>
          <w:color w:val="000000"/>
          <w:sz w:val="28"/>
          <w:szCs w:val="28"/>
          <w:lang w:eastAsia="ru-RU"/>
        </w:rPr>
        <w:t>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кадровый резерв студенческого спорта;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социальные стандарты в образовании;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развитие студенческого самоуправления;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студенческие лидеры;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молодежное предпринимательство;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развитие системы трудоустройства выпускников образовательных организаций;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наука и инновации;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за качество образования;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послы русского языка в мире;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международное молодежное сотрудничество;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студенты ГТО;</w:t>
      </w:r>
    </w:p>
    <w:p w:rsidR="00A2772F" w:rsidRPr="00A2772F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="inherit" w:hAnsi="inherit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ассоциация ССК;</w:t>
      </w:r>
    </w:p>
    <w:p w:rsidR="00D31B89" w:rsidRPr="004819D9" w:rsidRDefault="00A2772F" w:rsidP="004819D9">
      <w:pPr>
        <w:widowControl/>
        <w:shd w:val="clear" w:color="auto" w:fill="FFFFFF"/>
        <w:suppressAutoHyphens w:val="0"/>
        <w:autoSpaceDE/>
        <w:autoSpaceDN w:val="0"/>
        <w:spacing w:line="240" w:lineRule="auto"/>
        <w:ind w:firstLine="426"/>
        <w:textAlignment w:val="baseline"/>
        <w:rPr>
          <w:rFonts w:asciiTheme="minorHAnsi" w:hAnsiTheme="minorHAnsi"/>
          <w:color w:val="000000"/>
          <w:sz w:val="28"/>
          <w:szCs w:val="28"/>
          <w:lang w:eastAsia="ru-RU"/>
        </w:rPr>
      </w:pPr>
      <w:r w:rsidRPr="00A2772F">
        <w:rPr>
          <w:rFonts w:ascii="inherit" w:hAnsi="inherit"/>
          <w:color w:val="000000"/>
          <w:sz w:val="28"/>
          <w:szCs w:val="28"/>
          <w:lang w:eastAsia="ru-RU"/>
        </w:rPr>
        <w:t>- развитие взаимодействия студенческих объединений.</w:t>
      </w:r>
    </w:p>
    <w:p w:rsidR="000A2B57" w:rsidRPr="004819D9" w:rsidRDefault="00D31B89" w:rsidP="004819D9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  <w:r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По итогам мероприятия </w:t>
      </w:r>
      <w:r w:rsidR="000A2B57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были презентованы лучшие современны</w:t>
      </w:r>
      <w:r w:rsidR="000E53F6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е практики работы со студентами, приняты наиболее актуальные решения</w:t>
      </w:r>
      <w:r w:rsidR="000A2B57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в сфере развития образовательного и воспитательного процессов.</w:t>
      </w:r>
      <w:r w:rsidR="000E53F6" w:rsidRPr="00606804">
        <w:rPr>
          <w:rFonts w:ascii="pt_sansregular" w:hAnsi="pt_sansregular"/>
          <w:color w:val="000000"/>
          <w:sz w:val="28"/>
          <w:szCs w:val="28"/>
        </w:rPr>
        <w:t xml:space="preserve"> </w:t>
      </w:r>
      <w:r w:rsidR="000A2B57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Знаковым событием ста</w:t>
      </w:r>
      <w:r w:rsidR="000E53F6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ло</w:t>
      </w:r>
      <w:r w:rsidR="000A2B57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первое совместное заседание Президиума Российского союза ректоров и Совета по делам молодежи </w:t>
      </w:r>
      <w:proofErr w:type="spellStart"/>
      <w:r w:rsidR="000A2B57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Минобрнауки</w:t>
      </w:r>
      <w:proofErr w:type="spellEnd"/>
      <w:r w:rsidR="000A2B57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Р</w:t>
      </w:r>
      <w:r w:rsidR="000E53F6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Ф</w:t>
      </w:r>
      <w:r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, где студенты и ректоры</w:t>
      </w:r>
      <w:r w:rsidR="000E53F6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смогли пообщаться в прямом диалоге, обсуждая самые острые вопросы</w:t>
      </w:r>
      <w:r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сферы образования</w:t>
      </w:r>
      <w:r w:rsidR="000E53F6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. Также был организован </w:t>
      </w:r>
      <w:r w:rsidR="000A2B57" w:rsidRPr="00606804">
        <w:rPr>
          <w:rFonts w:ascii="pt_sansbold" w:hAnsi="pt_sansbold"/>
          <w:bCs/>
          <w:color w:val="000000"/>
          <w:sz w:val="28"/>
          <w:szCs w:val="28"/>
          <w:bdr w:val="none" w:sz="0" w:space="0" w:color="auto" w:frame="1"/>
        </w:rPr>
        <w:t>Всероссийский студенческий кросс</w:t>
      </w:r>
      <w:r w:rsidR="000A2B57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, </w:t>
      </w:r>
      <w:r w:rsidR="000E53F6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где участникам </w:t>
      </w:r>
      <w:r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(а это представители около 300 образовательных организаций со всей России) </w:t>
      </w:r>
      <w:r w:rsidR="000E53F6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предстояло</w:t>
      </w:r>
      <w:r w:rsidR="000A2B57"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преодолеть 14-километровую дистанцию по памятным местам города Ростова-на-Дону, связанным с события</w:t>
      </w:r>
      <w:r w:rsidR="004819D9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ми Великой Отечественной войны.</w:t>
      </w:r>
    </w:p>
    <w:p w:rsidR="000E53F6" w:rsidRPr="00606804" w:rsidRDefault="000E53F6" w:rsidP="004819D9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606804">
        <w:rPr>
          <w:rFonts w:ascii="inherit" w:hAnsi="inherit" w:hint="eastAsia"/>
          <w:color w:val="000000"/>
          <w:sz w:val="28"/>
          <w:szCs w:val="28"/>
          <w:bdr w:val="none" w:sz="0" w:space="0" w:color="auto" w:frame="1"/>
        </w:rPr>
        <w:lastRenderedPageBreak/>
        <w:t>«</w:t>
      </w:r>
      <w:r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Всероссийский студенческий форум – это уникальная возможность получить новые знания, обменяться опытом с коллегами, поучиться у профессионалов-спикеров, завести новые знакомства. А ещё, благодаря форуму, родилось множество новых идей по оптимизации деятельности студенческого профкома на благо всего нашего университета</w:t>
      </w:r>
      <w:r w:rsidRPr="00606804">
        <w:rPr>
          <w:rFonts w:ascii="inherit" w:hAnsi="inherit" w:hint="eastAsia"/>
          <w:color w:val="000000"/>
          <w:sz w:val="28"/>
          <w:szCs w:val="28"/>
          <w:bdr w:val="none" w:sz="0" w:space="0" w:color="auto" w:frame="1"/>
        </w:rPr>
        <w:t>»</w:t>
      </w:r>
      <w:r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, - утверждает участница форума Дарья Дунаева.</w:t>
      </w:r>
    </w:p>
    <w:p w:rsidR="00746D80" w:rsidRPr="00746D80" w:rsidRDefault="00746D80" w:rsidP="004819D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</w:p>
    <w:p w:rsidR="00746D80" w:rsidRDefault="000E53F6" w:rsidP="004819D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  <w:r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Татьяна </w:t>
      </w:r>
      <w:proofErr w:type="spellStart"/>
      <w:r w:rsidRPr="0060680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Пимонова</w:t>
      </w:r>
      <w:proofErr w:type="spellEnd"/>
      <w:r w:rsidR="004819D9"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,</w:t>
      </w:r>
    </w:p>
    <w:p w:rsidR="000E53F6" w:rsidRPr="00746D80" w:rsidRDefault="00746D80" w:rsidP="004819D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746D80">
        <w:rPr>
          <w:sz w:val="28"/>
          <w:szCs w:val="28"/>
        </w:rPr>
        <w:t>специалист отдел</w:t>
      </w:r>
      <w:r w:rsidR="004819D9">
        <w:rPr>
          <w:sz w:val="28"/>
          <w:szCs w:val="28"/>
        </w:rPr>
        <w:t xml:space="preserve">а информации и печатных изданий </w:t>
      </w:r>
      <w:r w:rsidRPr="00746D80">
        <w:rPr>
          <w:sz w:val="28"/>
          <w:szCs w:val="28"/>
        </w:rPr>
        <w:t xml:space="preserve">Управления по связям с общественностью </w:t>
      </w:r>
      <w:proofErr w:type="spellStart"/>
      <w:r w:rsidRPr="00746D80">
        <w:rPr>
          <w:sz w:val="28"/>
          <w:szCs w:val="28"/>
        </w:rPr>
        <w:t>ЗабГУ</w:t>
      </w:r>
      <w:proofErr w:type="spellEnd"/>
    </w:p>
    <w:p w:rsidR="000A2B57" w:rsidRPr="00746D80" w:rsidRDefault="000A2B57" w:rsidP="004819D9">
      <w:pPr>
        <w:spacing w:line="240" w:lineRule="auto"/>
        <w:ind w:firstLine="709"/>
        <w:rPr>
          <w:sz w:val="28"/>
          <w:szCs w:val="28"/>
        </w:rPr>
      </w:pPr>
    </w:p>
    <w:p w:rsidR="000A2B57" w:rsidRPr="00606804" w:rsidRDefault="000A2B57" w:rsidP="004819D9">
      <w:pPr>
        <w:spacing w:line="240" w:lineRule="auto"/>
        <w:ind w:firstLine="709"/>
        <w:rPr>
          <w:sz w:val="28"/>
          <w:szCs w:val="28"/>
        </w:rPr>
      </w:pPr>
    </w:p>
    <w:sectPr w:rsidR="000A2B57" w:rsidRPr="00606804" w:rsidSect="00F8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DB8"/>
    <w:multiLevelType w:val="hybridMultilevel"/>
    <w:tmpl w:val="C28C2E8E"/>
    <w:lvl w:ilvl="0" w:tplc="8348C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11C23E6"/>
    <w:multiLevelType w:val="hybridMultilevel"/>
    <w:tmpl w:val="BE10F894"/>
    <w:lvl w:ilvl="0" w:tplc="0DCCB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0DC6"/>
    <w:multiLevelType w:val="hybridMultilevel"/>
    <w:tmpl w:val="7C08CA32"/>
    <w:lvl w:ilvl="0" w:tplc="46B0214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19A8"/>
    <w:multiLevelType w:val="multilevel"/>
    <w:tmpl w:val="FF28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C1D63"/>
    <w:multiLevelType w:val="hybridMultilevel"/>
    <w:tmpl w:val="4DAAEA04"/>
    <w:lvl w:ilvl="0" w:tplc="035078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8C7F69"/>
    <w:multiLevelType w:val="hybridMultilevel"/>
    <w:tmpl w:val="B2F86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5078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2C32BA"/>
    <w:multiLevelType w:val="hybridMultilevel"/>
    <w:tmpl w:val="9AE25EEC"/>
    <w:lvl w:ilvl="0" w:tplc="0DCCB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781A"/>
    <w:rsid w:val="00016BCE"/>
    <w:rsid w:val="00082A87"/>
    <w:rsid w:val="000A2B57"/>
    <w:rsid w:val="000E53F6"/>
    <w:rsid w:val="0010759C"/>
    <w:rsid w:val="001D781A"/>
    <w:rsid w:val="00205A85"/>
    <w:rsid w:val="00275168"/>
    <w:rsid w:val="003121D5"/>
    <w:rsid w:val="00314F74"/>
    <w:rsid w:val="00392FF9"/>
    <w:rsid w:val="003D7869"/>
    <w:rsid w:val="003F7797"/>
    <w:rsid w:val="004819D9"/>
    <w:rsid w:val="005333B0"/>
    <w:rsid w:val="00606804"/>
    <w:rsid w:val="00686618"/>
    <w:rsid w:val="0069188F"/>
    <w:rsid w:val="00746D80"/>
    <w:rsid w:val="00797C5F"/>
    <w:rsid w:val="007A4155"/>
    <w:rsid w:val="007B5FCA"/>
    <w:rsid w:val="0089455C"/>
    <w:rsid w:val="008C108C"/>
    <w:rsid w:val="0096159F"/>
    <w:rsid w:val="009910D9"/>
    <w:rsid w:val="00996FDC"/>
    <w:rsid w:val="009B216D"/>
    <w:rsid w:val="009B2C5A"/>
    <w:rsid w:val="00A06B98"/>
    <w:rsid w:val="00A2772F"/>
    <w:rsid w:val="00A56346"/>
    <w:rsid w:val="00A709B5"/>
    <w:rsid w:val="00AF5E67"/>
    <w:rsid w:val="00B3634F"/>
    <w:rsid w:val="00B74C06"/>
    <w:rsid w:val="00CC572F"/>
    <w:rsid w:val="00CD5568"/>
    <w:rsid w:val="00D31B89"/>
    <w:rsid w:val="00D753E0"/>
    <w:rsid w:val="00DD43AA"/>
    <w:rsid w:val="00E26114"/>
    <w:rsid w:val="00F84095"/>
    <w:rsid w:val="00FD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8C"/>
    <w:pPr>
      <w:widowControl w:val="0"/>
      <w:suppressAutoHyphens/>
      <w:autoSpaceDE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753E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0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78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5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753E0"/>
  </w:style>
  <w:style w:type="character" w:customStyle="1" w:styleId="point">
    <w:name w:val="point"/>
    <w:basedOn w:val="a0"/>
    <w:rsid w:val="003D7869"/>
  </w:style>
  <w:style w:type="paragraph" w:styleId="a4">
    <w:name w:val="Normal (Web)"/>
    <w:basedOn w:val="a"/>
    <w:uiPriority w:val="99"/>
    <w:rsid w:val="008C108C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styleId="a5">
    <w:name w:val="Hyperlink"/>
    <w:basedOn w:val="a0"/>
    <w:rsid w:val="008C10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10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C10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4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Pimanova</dc:creator>
  <cp:keywords/>
  <dc:description/>
  <cp:lastModifiedBy>user</cp:lastModifiedBy>
  <cp:revision>23</cp:revision>
  <dcterms:created xsi:type="dcterms:W3CDTF">2015-06-19T05:50:00Z</dcterms:created>
  <dcterms:modified xsi:type="dcterms:W3CDTF">2015-10-15T09:02:00Z</dcterms:modified>
</cp:coreProperties>
</file>