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4" w:rsidRDefault="00BE18E4"/>
    <w:p w:rsidR="00347E22" w:rsidRDefault="00347E22"/>
    <w:p w:rsidR="00347E22" w:rsidRDefault="00977E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Легко ли быть профсоюзным </w:t>
      </w:r>
      <w:r w:rsidR="00347E22">
        <w:rPr>
          <w:rFonts w:ascii="Times New Roman" w:hAnsi="Times New Roman" w:cs="Times New Roman"/>
          <w:sz w:val="32"/>
          <w:szCs w:val="32"/>
        </w:rPr>
        <w:t xml:space="preserve"> лидер</w:t>
      </w:r>
      <w:r>
        <w:rPr>
          <w:rFonts w:ascii="Times New Roman" w:hAnsi="Times New Roman" w:cs="Times New Roman"/>
          <w:sz w:val="32"/>
          <w:szCs w:val="32"/>
        </w:rPr>
        <w:t>ом</w:t>
      </w:r>
    </w:p>
    <w:p w:rsidR="002E30BA" w:rsidRDefault="00347E22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Мне интересно: лидерами</w:t>
      </w:r>
      <w:r w:rsidR="009B32C3">
        <w:rPr>
          <w:rFonts w:ascii="Times New Roman" w:hAnsi="Times New Roman" w:cs="Times New Roman"/>
          <w:sz w:val="28"/>
          <w:szCs w:val="28"/>
        </w:rPr>
        <w:t xml:space="preserve"> рождаются или ими становятся? </w:t>
      </w:r>
      <w:r>
        <w:rPr>
          <w:rFonts w:ascii="Times New Roman" w:hAnsi="Times New Roman" w:cs="Times New Roman"/>
          <w:sz w:val="28"/>
          <w:szCs w:val="28"/>
        </w:rPr>
        <w:t xml:space="preserve">Предположим, стал человек директором  учреждения, управляющим компании, бизнесменом и так далее. У них, надо признать, не последнюю роль в карьерном росте играет материальная составляющая. А, к примеру, человек добровольно, без денежной мотивации выполняет обязанности депутата?.. Создаёт с нуля и возглавляет волонтёрское </w:t>
      </w:r>
      <w:r w:rsidR="002E30BA">
        <w:rPr>
          <w:rFonts w:ascii="Times New Roman" w:hAnsi="Times New Roman" w:cs="Times New Roman"/>
          <w:sz w:val="28"/>
          <w:szCs w:val="28"/>
        </w:rPr>
        <w:t>движение?.. Видимо,</w:t>
      </w:r>
      <w:r>
        <w:rPr>
          <w:rFonts w:ascii="Times New Roman" w:hAnsi="Times New Roman" w:cs="Times New Roman"/>
          <w:sz w:val="28"/>
          <w:szCs w:val="28"/>
        </w:rPr>
        <w:t xml:space="preserve"> из той же когорты  лидеров</w:t>
      </w:r>
      <w:r w:rsidR="002E30BA">
        <w:rPr>
          <w:rFonts w:ascii="Times New Roman" w:hAnsi="Times New Roman" w:cs="Times New Roman"/>
          <w:sz w:val="28"/>
          <w:szCs w:val="28"/>
        </w:rPr>
        <w:t xml:space="preserve"> Наталья Георгиевна Фёдорова, председатель городского и районного комитета профсоюза работников образования. Беспокойная должность, требующая полной самоотдачи, бойцовских качеств, умения грамотно работать с людьми и с честью защищать их интересы, - всё это за очень скромную зарплату. Работа, что называется, за идею. Уже десять лет Наталья Фёдорова стоит на страже трудовых интересов своих коллег. Но ведь с чего – то всё начиналось.</w:t>
      </w:r>
    </w:p>
    <w:p w:rsidR="00347E22" w:rsidRDefault="002E30BA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Корешки лидерства мы вместе попытались найти в её родословной. Да, лидеры были.  </w:t>
      </w:r>
      <w:r w:rsidR="00A0110B">
        <w:rPr>
          <w:rFonts w:ascii="Times New Roman" w:hAnsi="Times New Roman" w:cs="Times New Roman"/>
          <w:sz w:val="28"/>
          <w:szCs w:val="28"/>
        </w:rPr>
        <w:t>Ближайший по крови, её отец занимался комсомольской работой на районном уровне</w:t>
      </w:r>
      <w:r w:rsidR="009B32C3">
        <w:rPr>
          <w:rFonts w:ascii="Times New Roman" w:hAnsi="Times New Roman" w:cs="Times New Roman"/>
          <w:sz w:val="28"/>
          <w:szCs w:val="28"/>
        </w:rPr>
        <w:t>,</w:t>
      </w:r>
      <w:r w:rsidR="00A0110B">
        <w:rPr>
          <w:rFonts w:ascii="Times New Roman" w:hAnsi="Times New Roman" w:cs="Times New Roman"/>
          <w:sz w:val="28"/>
          <w:szCs w:val="28"/>
        </w:rPr>
        <w:t xml:space="preserve"> мама уходила на пенсию с </w:t>
      </w:r>
      <w:proofErr w:type="gramStart"/>
      <w:r w:rsidR="00A0110B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A0110B">
        <w:rPr>
          <w:rFonts w:ascii="Times New Roman" w:hAnsi="Times New Roman" w:cs="Times New Roman"/>
          <w:sz w:val="28"/>
          <w:szCs w:val="28"/>
        </w:rPr>
        <w:t xml:space="preserve"> заведующей детским садом. Девочка Наташа</w:t>
      </w:r>
      <w:r w:rsidR="00C40E66">
        <w:rPr>
          <w:rFonts w:ascii="Times New Roman" w:hAnsi="Times New Roman" w:cs="Times New Roman"/>
          <w:sz w:val="28"/>
          <w:szCs w:val="28"/>
        </w:rPr>
        <w:t>, по классному журналу Кузнецова, взяла от своих родителей, по её собственному убеждению, трудолюбие, целеустремлённость, доброту, активную жизненную позицию. Она училась в школе №6 города Петровска – Забайкальского, где и   получила</w:t>
      </w:r>
      <w:r w:rsidR="003839D5">
        <w:rPr>
          <w:rFonts w:ascii="Times New Roman" w:hAnsi="Times New Roman" w:cs="Times New Roman"/>
          <w:sz w:val="28"/>
          <w:szCs w:val="28"/>
        </w:rPr>
        <w:t xml:space="preserve"> первый опыт общественной работы  в качестве секретаря комитета комсомола.</w:t>
      </w:r>
    </w:p>
    <w:p w:rsidR="003839D5" w:rsidRDefault="003839D5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Пролетели годы студенчества. Будущий профсоюзный лидер с дипломом учителя технологии приезжает в родной город. В разные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Н.Г.Фёдорова</w:t>
      </w:r>
      <w:proofErr w:type="spellEnd"/>
      <w:r w:rsidR="0028082E">
        <w:rPr>
          <w:rFonts w:ascii="Times New Roman" w:hAnsi="Times New Roman" w:cs="Times New Roman"/>
          <w:sz w:val="28"/>
          <w:szCs w:val="28"/>
        </w:rPr>
        <w:t xml:space="preserve"> работала в гимназии №1 и в родной школе №6.</w:t>
      </w:r>
      <w:r w:rsidR="009B32C3">
        <w:rPr>
          <w:rFonts w:ascii="Times New Roman" w:hAnsi="Times New Roman" w:cs="Times New Roman"/>
          <w:sz w:val="28"/>
          <w:szCs w:val="28"/>
        </w:rPr>
        <w:t xml:space="preserve"> С коллективами повезло в обеих школах. «Творческие, активные мастера своего дела, всегда работают на качество,- рассказывает Наталья Георгиевна.- К профсоюзной работе меня приобщила Зинаида Ивановна Горюнова. С её лёгкой руки я стала совмещать учительскую работу с обязанностями профсоюзного организатора».</w:t>
      </w:r>
    </w:p>
    <w:p w:rsidR="008277D0" w:rsidRDefault="009B32C3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времена нелёгкие были. В девяностых годах прокатилась волна забастовок. </w:t>
      </w:r>
      <w:r w:rsidR="008A1BFD">
        <w:rPr>
          <w:rFonts w:ascii="Times New Roman" w:hAnsi="Times New Roman" w:cs="Times New Roman"/>
          <w:sz w:val="28"/>
          <w:szCs w:val="28"/>
        </w:rPr>
        <w:t xml:space="preserve">В Петровске – Забайкальском был создан стачечный комитет, который активно отстаивал право педагогов на своевременную и достойную зарплату. В 2009 году Фёдорова могла уйти на пенсию по выслуге лет. Но не </w:t>
      </w:r>
      <w:r w:rsidR="008A1BFD">
        <w:rPr>
          <w:rFonts w:ascii="Times New Roman" w:hAnsi="Times New Roman" w:cs="Times New Roman"/>
          <w:sz w:val="28"/>
          <w:szCs w:val="28"/>
        </w:rPr>
        <w:lastRenderedPageBreak/>
        <w:t xml:space="preserve">ушла. На очередной отчётно – выборной профсоюзной конференции коллеги выдвинули её на освобождённую  должность </w:t>
      </w:r>
      <w:proofErr w:type="gramStart"/>
      <w:r w:rsidR="008A1BFD">
        <w:rPr>
          <w:rFonts w:ascii="Times New Roman" w:hAnsi="Times New Roman" w:cs="Times New Roman"/>
          <w:sz w:val="28"/>
          <w:szCs w:val="28"/>
        </w:rPr>
        <w:t>председателя комитета профсоюза работников образования</w:t>
      </w:r>
      <w:proofErr w:type="gramEnd"/>
      <w:r w:rsidR="008A1BFD">
        <w:rPr>
          <w:rFonts w:ascii="Times New Roman" w:hAnsi="Times New Roman" w:cs="Times New Roman"/>
          <w:sz w:val="28"/>
          <w:szCs w:val="28"/>
        </w:rPr>
        <w:t xml:space="preserve">. С </w:t>
      </w:r>
      <w:proofErr w:type="gramStart"/>
      <w:r w:rsidR="008A1BFD">
        <w:rPr>
          <w:rFonts w:ascii="Times New Roman" w:hAnsi="Times New Roman" w:cs="Times New Roman"/>
          <w:sz w:val="28"/>
          <w:szCs w:val="28"/>
        </w:rPr>
        <w:t>присущими</w:t>
      </w:r>
      <w:proofErr w:type="gramEnd"/>
      <w:r w:rsidR="008A1BFD">
        <w:rPr>
          <w:rFonts w:ascii="Times New Roman" w:hAnsi="Times New Roman" w:cs="Times New Roman"/>
          <w:sz w:val="28"/>
          <w:szCs w:val="28"/>
        </w:rPr>
        <w:t xml:space="preserve"> её характеру обязательностью, чувством </w:t>
      </w:r>
      <w:r w:rsidR="008277D0">
        <w:rPr>
          <w:rFonts w:ascii="Times New Roman" w:hAnsi="Times New Roman" w:cs="Times New Roman"/>
          <w:sz w:val="28"/>
          <w:szCs w:val="28"/>
        </w:rPr>
        <w:t>долга и ответственностью взялась</w:t>
      </w:r>
      <w:r w:rsidR="008A1BFD">
        <w:rPr>
          <w:rFonts w:ascii="Times New Roman" w:hAnsi="Times New Roman" w:cs="Times New Roman"/>
          <w:sz w:val="28"/>
          <w:szCs w:val="28"/>
        </w:rPr>
        <w:t xml:space="preserve"> Н</w:t>
      </w:r>
      <w:r w:rsidR="008277D0">
        <w:rPr>
          <w:rFonts w:ascii="Times New Roman" w:hAnsi="Times New Roman" w:cs="Times New Roman"/>
          <w:sz w:val="28"/>
          <w:szCs w:val="28"/>
        </w:rPr>
        <w:t xml:space="preserve">аталья Георгиевна  за ответственную работу. </w:t>
      </w:r>
    </w:p>
    <w:p w:rsidR="009B32C3" w:rsidRDefault="008A1BFD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позитивных моментах и проблемах профсоюзного движения – наш дальнейший разговор.</w:t>
      </w:r>
    </w:p>
    <w:p w:rsidR="008A1BFD" w:rsidRDefault="008A1BFD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узнала, что отраслевые профсоюзные структуры на территории района имеются</w:t>
      </w:r>
      <w:r w:rsidR="006C493A">
        <w:rPr>
          <w:rFonts w:ascii="Times New Roman" w:hAnsi="Times New Roman" w:cs="Times New Roman"/>
          <w:sz w:val="28"/>
          <w:szCs w:val="28"/>
        </w:rPr>
        <w:t xml:space="preserve"> в управлениях железной дороги, здравоохранения, западных электросетей, культуры. Профсоюзы работают на краевом и федеральном уровне, издают собственные газеты и стеной стоят на страже Трудового кодекса. Несмотря на негативное отношение некоторых представителей власти и работодателей, профсоюзы остаются мощной движущей силой в обществе и олицетворяют процессы демократического государства.</w:t>
      </w:r>
    </w:p>
    <w:p w:rsidR="006C493A" w:rsidRDefault="006C493A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Давайте, уважаемые читатели, на минутку представим нашу жизнь без профсоюза. Или, допустим, вы были в профсоюзе, но вышли из него. Такая ситуация, кстати, имеет место в профсоюзном движении города и района, о чём с большим сожалением поведала Наталья Георгиевна. О роли профсоюза очень доходчиво рассказывает на стра</w:t>
      </w:r>
      <w:r w:rsidR="0094550B">
        <w:rPr>
          <w:rFonts w:ascii="Times New Roman" w:hAnsi="Times New Roman" w:cs="Times New Roman"/>
          <w:sz w:val="28"/>
          <w:szCs w:val="28"/>
        </w:rPr>
        <w:t xml:space="preserve">нице профсоюзной газеты Ольга </w:t>
      </w:r>
      <w:proofErr w:type="spellStart"/>
      <w:r w:rsidR="0094550B">
        <w:rPr>
          <w:rFonts w:ascii="Times New Roman" w:hAnsi="Times New Roman" w:cs="Times New Roman"/>
          <w:sz w:val="28"/>
          <w:szCs w:val="28"/>
        </w:rPr>
        <w:t>Найдюк</w:t>
      </w:r>
      <w:proofErr w:type="spellEnd"/>
      <w:r w:rsidR="0094550B">
        <w:rPr>
          <w:rFonts w:ascii="Times New Roman" w:hAnsi="Times New Roman" w:cs="Times New Roman"/>
          <w:sz w:val="28"/>
          <w:szCs w:val="28"/>
        </w:rPr>
        <w:t>, заведующая отделом организационной, кадровой и молодёжной политики ФПЗ: «Вы теряете возможность организованной защиты своих прав и остаётесь один на один с администрацией. Вы теряете защиту от увольнения и юридическую  поддержку, которыми пользуется член профсоюза. Только профсоюз может представлять трудовой коллектив при заключении коллективного договора. Тот, к</w:t>
      </w:r>
      <w:r w:rsidR="00E2722C">
        <w:rPr>
          <w:rFonts w:ascii="Times New Roman" w:hAnsi="Times New Roman" w:cs="Times New Roman"/>
          <w:sz w:val="28"/>
          <w:szCs w:val="28"/>
        </w:rPr>
        <w:t>то не является членом профсоюза,</w:t>
      </w:r>
      <w:r w:rsidR="0094550B">
        <w:rPr>
          <w:rFonts w:ascii="Times New Roman" w:hAnsi="Times New Roman" w:cs="Times New Roman"/>
          <w:sz w:val="28"/>
          <w:szCs w:val="28"/>
        </w:rPr>
        <w:t xml:space="preserve"> </w:t>
      </w:r>
      <w:r w:rsidR="00E2722C">
        <w:rPr>
          <w:rFonts w:ascii="Times New Roman" w:hAnsi="Times New Roman" w:cs="Times New Roman"/>
          <w:sz w:val="28"/>
          <w:szCs w:val="28"/>
        </w:rPr>
        <w:t>н</w:t>
      </w:r>
      <w:r w:rsidR="0094550B">
        <w:rPr>
          <w:rFonts w:ascii="Times New Roman" w:hAnsi="Times New Roman" w:cs="Times New Roman"/>
          <w:sz w:val="28"/>
          <w:szCs w:val="28"/>
        </w:rPr>
        <w:t>е может участвовать в регулировании условий труда и его оплаты, порядка предоставления отпусков, жилья, материальной помощи, путёвок, вопросов трудового распорядка и дисциплины. Это право он предоставляет другим</w:t>
      </w:r>
      <w:r w:rsidR="00E2722C">
        <w:rPr>
          <w:rFonts w:ascii="Times New Roman" w:hAnsi="Times New Roman" w:cs="Times New Roman"/>
          <w:sz w:val="28"/>
          <w:szCs w:val="28"/>
        </w:rPr>
        <w:t>, а сам остаётся пассивным наблюдателем в тот момент, когда решается его собственная судьба. Кроме того, выходя из профсоюза, работник ослабляет его – а это выгодно только администрации. Объединение работников в профсоюз – помеха её произволу. Профсоюз не позволяет работодателю полновластно и единолично вершить судьбы предприятия и его работников, решать за их счёт свои проблемы».</w:t>
      </w:r>
    </w:p>
    <w:p w:rsidR="00E2722C" w:rsidRDefault="00E2722C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Какой- то нехорошей притчею стала блокировка счетов образовательных учреждений за долги муниципалитетов на содержание зданий, в результате чего зарплату работники получают по судебным приказам. Но ведь это не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норма.  Заявить об этом решились сорок восемь педагогов</w:t>
      </w:r>
      <w:r w:rsidR="009172C2">
        <w:rPr>
          <w:rFonts w:ascii="Times New Roman" w:hAnsi="Times New Roman" w:cs="Times New Roman"/>
          <w:sz w:val="28"/>
          <w:szCs w:val="28"/>
        </w:rPr>
        <w:t xml:space="preserve"> во время июньского пикетирования в Петровске – Забайкальском. Тогда была проблема и с перечислением профсоюзных взносов. </w:t>
      </w:r>
      <w:proofErr w:type="spellStart"/>
      <w:r w:rsidR="009172C2">
        <w:rPr>
          <w:rFonts w:ascii="Times New Roman" w:hAnsi="Times New Roman" w:cs="Times New Roman"/>
          <w:sz w:val="28"/>
          <w:szCs w:val="28"/>
        </w:rPr>
        <w:t>Н.Г.Фёдорова</w:t>
      </w:r>
      <w:proofErr w:type="spellEnd"/>
      <w:r w:rsidR="009172C2">
        <w:rPr>
          <w:rFonts w:ascii="Times New Roman" w:hAnsi="Times New Roman" w:cs="Times New Roman"/>
          <w:sz w:val="28"/>
          <w:szCs w:val="28"/>
        </w:rPr>
        <w:t xml:space="preserve"> рассказала, насколько велика социальная роль профсоюзных взносов.</w:t>
      </w:r>
    </w:p>
    <w:p w:rsidR="009172C2" w:rsidRDefault="009172C2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«Профсоюз не отказывает в материальной помощи на оздоровление детей и взрослых. Только в нынешнем году четыре человека получили помощь по программе оздоровления. Пятерым детям оказали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</w:t>
      </w:r>
      <w:r w:rsidR="00C25666">
        <w:rPr>
          <w:rFonts w:ascii="Times New Roman" w:hAnsi="Times New Roman" w:cs="Times New Roman"/>
          <w:sz w:val="28"/>
          <w:szCs w:val="28"/>
        </w:rPr>
        <w:t>нансирование</w:t>
      </w:r>
      <w:proofErr w:type="spellEnd"/>
      <w:r w:rsidR="00C25666">
        <w:rPr>
          <w:rFonts w:ascii="Times New Roman" w:hAnsi="Times New Roman" w:cs="Times New Roman"/>
          <w:sz w:val="28"/>
          <w:szCs w:val="28"/>
        </w:rPr>
        <w:t xml:space="preserve"> на путёвки в Артек, выделялись средства для поездок на творческие конкурсы.</w:t>
      </w:r>
      <w:r>
        <w:rPr>
          <w:rFonts w:ascii="Times New Roman" w:hAnsi="Times New Roman" w:cs="Times New Roman"/>
          <w:sz w:val="28"/>
          <w:szCs w:val="28"/>
        </w:rPr>
        <w:t xml:space="preserve"> Оказываем материальную помощь при выходе работников на пенсию по возрасту и по выслуге лет. Не оставляем людей без внимания в случаях потери близких родственников,</w:t>
      </w:r>
      <w:r w:rsidR="00C25666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 пострадавших от стихийных бедствий.</w:t>
      </w:r>
      <w:r w:rsidR="00C25666">
        <w:rPr>
          <w:rFonts w:ascii="Times New Roman" w:hAnsi="Times New Roman" w:cs="Times New Roman"/>
          <w:sz w:val="28"/>
          <w:szCs w:val="28"/>
        </w:rPr>
        <w:t xml:space="preserve"> На средства </w:t>
      </w:r>
      <w:proofErr w:type="spellStart"/>
      <w:r w:rsidR="00C25666">
        <w:rPr>
          <w:rFonts w:ascii="Times New Roman" w:hAnsi="Times New Roman" w:cs="Times New Roman"/>
          <w:sz w:val="28"/>
          <w:szCs w:val="28"/>
        </w:rPr>
        <w:t>профвзносов</w:t>
      </w:r>
      <w:proofErr w:type="spellEnd"/>
      <w:r w:rsidR="00C25666">
        <w:rPr>
          <w:rFonts w:ascii="Times New Roman" w:hAnsi="Times New Roman" w:cs="Times New Roman"/>
          <w:sz w:val="28"/>
          <w:szCs w:val="28"/>
        </w:rPr>
        <w:t xml:space="preserve"> оплачивается аренда кабинета, зарплата председателя комитета, закупается оргтехника, канцелярия, ведётся банковский счёт. Ветеранов отрасли коллективы чествуют на уровне первичных профсоюзных организаций, выделяя для них билеты на концерты, устраивая чаепития, а также оказывается помощь на платные операции. Значительная статья расходов – затраты на проведение мероприятий по профсоюзной линии». </w:t>
      </w:r>
    </w:p>
    <w:p w:rsidR="00761671" w:rsidRDefault="008277D0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Комитет пр</w:t>
      </w:r>
      <w:r w:rsidR="006954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фсоюза активно поддерживает инициативы педагогических коллективов и берёт на себя расходы по награждению победителей. В копилке профкома </w:t>
      </w:r>
      <w:r w:rsidR="00761671">
        <w:rPr>
          <w:rFonts w:ascii="Times New Roman" w:hAnsi="Times New Roman" w:cs="Times New Roman"/>
          <w:sz w:val="28"/>
          <w:szCs w:val="28"/>
        </w:rPr>
        <w:t xml:space="preserve"> самые разные мероприятия. Проводили конкурс профсоюзных агитбригад, КВН по мотивации профсоюзного членства, конкурс хоров, спартакиады среди работников образования, конкурс «Воспитатель года», конкурс «Лидер </w:t>
      </w:r>
      <w:proofErr w:type="spellStart"/>
      <w:r w:rsidR="00761671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761671">
        <w:rPr>
          <w:rFonts w:ascii="Times New Roman" w:hAnsi="Times New Roman" w:cs="Times New Roman"/>
          <w:sz w:val="28"/>
          <w:szCs w:val="28"/>
        </w:rPr>
        <w:t xml:space="preserve">».  Призы, кстати неплохие. К примеру, победителей последнего конкурса наградили видеокамерой, принтерами, телефонами. </w:t>
      </w:r>
    </w:p>
    <w:p w:rsidR="00395A49" w:rsidRDefault="00761671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Защита трудовых интересов работников образования не ограничивается борьбой за своевременную выплату заработной платы и правильное начисление МРОТ низкооплачиваемым  категориям работников, -</w:t>
      </w:r>
      <w:r w:rsidR="00695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разговор Наталья Георгиевна,- Мы добиваемся включения в список на получение пенсии за выслугу лет</w:t>
      </w:r>
      <w:r w:rsidR="008662F3">
        <w:rPr>
          <w:rFonts w:ascii="Times New Roman" w:hAnsi="Times New Roman" w:cs="Times New Roman"/>
          <w:sz w:val="28"/>
          <w:szCs w:val="28"/>
        </w:rPr>
        <w:t xml:space="preserve"> социальных педагогов и психологов, которые в настоящее время таким правом воспользоваться не могут. Профсоюз выступает за выполнение майских указов Президента по повышению зарплаты работникам образования, но не за счёт интенсификации труда, а в соответствии с часовой нормой. Зачёт </w:t>
      </w:r>
      <w:proofErr w:type="spellStart"/>
      <w:r w:rsidR="008662F3">
        <w:rPr>
          <w:rFonts w:ascii="Times New Roman" w:hAnsi="Times New Roman" w:cs="Times New Roman"/>
          <w:sz w:val="28"/>
          <w:szCs w:val="28"/>
        </w:rPr>
        <w:t>педстажа</w:t>
      </w:r>
      <w:proofErr w:type="spellEnd"/>
      <w:r w:rsidR="008662F3">
        <w:rPr>
          <w:rFonts w:ascii="Times New Roman" w:hAnsi="Times New Roman" w:cs="Times New Roman"/>
          <w:sz w:val="28"/>
          <w:szCs w:val="28"/>
        </w:rPr>
        <w:t xml:space="preserve"> в льготный период – ещё одна задача. Принимаем участие в мероприятиях по </w:t>
      </w:r>
      <w:r w:rsidR="008662F3">
        <w:rPr>
          <w:rFonts w:ascii="Times New Roman" w:hAnsi="Times New Roman" w:cs="Times New Roman"/>
          <w:sz w:val="28"/>
          <w:szCs w:val="28"/>
        </w:rPr>
        <w:lastRenderedPageBreak/>
        <w:t>охране труда, по</w:t>
      </w:r>
      <w:r w:rsidR="00395A49">
        <w:rPr>
          <w:rFonts w:ascii="Times New Roman" w:hAnsi="Times New Roman" w:cs="Times New Roman"/>
          <w:sz w:val="28"/>
          <w:szCs w:val="28"/>
        </w:rPr>
        <w:t xml:space="preserve">могаем работникам разруливать трения с работодателями. Первые помощники – лидеры </w:t>
      </w:r>
      <w:proofErr w:type="spellStart"/>
      <w:r w:rsidR="00395A49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395A4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77D0" w:rsidRDefault="00395A49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ещё профсоюзный комитет заинтересован в работе трёхсторонней комиссии при заключении коллективных трудовых договоров.</w:t>
      </w:r>
      <w:r w:rsidR="00BE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известно, участниками этого процесса </w:t>
      </w:r>
      <w:r w:rsidR="00BE3068">
        <w:rPr>
          <w:rFonts w:ascii="Times New Roman" w:hAnsi="Times New Roman" w:cs="Times New Roman"/>
          <w:sz w:val="28"/>
          <w:szCs w:val="28"/>
        </w:rPr>
        <w:t>являются представители власти, работодателей и профсоюза. Абсолютно ясно, что из этого триединства только профсоюз  бескомпромиссно стоит на защите интересов трудовых коллективов. Своё предназначение имеют заседания пленумов и президиумов и оно тоже – в интересах работников отрасли.</w:t>
      </w:r>
    </w:p>
    <w:p w:rsidR="00BE3068" w:rsidRDefault="00BE3068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Такая вот непростая работа досталась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Н.Г.Фёдоровой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2009 году. Украшают стену в её маленьком кабинете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грамоты за достижения по профсоюзной линии. Есть личные достижения, которыми можно гордиться.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Н.Г.Фёдорова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прошла районный и краевой туры по компьютерному многоборью среди людей старшего возраста и достойно представила наш край в заключительном этапе 7-го Всероссийского чемпионата по компьютерному многоборью</w:t>
      </w:r>
      <w:r w:rsidR="00255E8C">
        <w:rPr>
          <w:rFonts w:ascii="Times New Roman" w:hAnsi="Times New Roman" w:cs="Times New Roman"/>
          <w:sz w:val="28"/>
          <w:szCs w:val="28"/>
        </w:rPr>
        <w:t xml:space="preserve">. Чемпионат состоялся в мае этого года в Санкт </w:t>
      </w:r>
      <w:proofErr w:type="gramStart"/>
      <w:r w:rsidR="00255E8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55E8C">
        <w:rPr>
          <w:rFonts w:ascii="Times New Roman" w:hAnsi="Times New Roman" w:cs="Times New Roman"/>
          <w:sz w:val="28"/>
          <w:szCs w:val="28"/>
        </w:rPr>
        <w:t>етербурге и оставил неизгладимые впечатления  в</w:t>
      </w:r>
      <w:r w:rsidR="006954E0">
        <w:rPr>
          <w:rFonts w:ascii="Times New Roman" w:hAnsi="Times New Roman" w:cs="Times New Roman"/>
          <w:sz w:val="28"/>
          <w:szCs w:val="28"/>
        </w:rPr>
        <w:t xml:space="preserve"> </w:t>
      </w:r>
      <w:r w:rsidR="00255E8C">
        <w:rPr>
          <w:rFonts w:ascii="Times New Roman" w:hAnsi="Times New Roman" w:cs="Times New Roman"/>
          <w:sz w:val="28"/>
          <w:szCs w:val="28"/>
        </w:rPr>
        <w:t xml:space="preserve">душе и сердце нашей землячки. </w:t>
      </w:r>
    </w:p>
    <w:p w:rsidR="00255E8C" w:rsidRDefault="00255E8C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«170 участников из девяти стран ближнего и дальнего зарубежья приняли участие в этом событии,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ассказывает Наталья Георгиевна. – В результате всех испытаний сборная Забайкальского края по компьютерному многоборью заняла третье место среди команд Сибирского федерального округа и двадцать восьмое место в общем зачёте</w:t>
      </w:r>
      <w:r w:rsidR="00346313">
        <w:rPr>
          <w:rFonts w:ascii="Times New Roman" w:hAnsi="Times New Roman" w:cs="Times New Roman"/>
          <w:sz w:val="28"/>
          <w:szCs w:val="28"/>
        </w:rPr>
        <w:t xml:space="preserve"> среди участников семидесяти четырёх регионов</w:t>
      </w:r>
      <w:r>
        <w:rPr>
          <w:rFonts w:ascii="Times New Roman" w:hAnsi="Times New Roman" w:cs="Times New Roman"/>
          <w:sz w:val="28"/>
          <w:szCs w:val="28"/>
        </w:rPr>
        <w:t xml:space="preserve">». Это, несомненно, яркая строка в её жизни. </w:t>
      </w:r>
    </w:p>
    <w:p w:rsidR="00255E8C" w:rsidRDefault="00255E8C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Профсоюзный лидер</w:t>
      </w:r>
      <w:r w:rsidR="006954E0">
        <w:rPr>
          <w:rFonts w:ascii="Times New Roman" w:hAnsi="Times New Roman" w:cs="Times New Roman"/>
          <w:sz w:val="28"/>
          <w:szCs w:val="28"/>
        </w:rPr>
        <w:t xml:space="preserve"> Наталья Фёдорова</w:t>
      </w:r>
      <w:r>
        <w:rPr>
          <w:rFonts w:ascii="Times New Roman" w:hAnsi="Times New Roman" w:cs="Times New Roman"/>
          <w:sz w:val="28"/>
          <w:szCs w:val="28"/>
        </w:rPr>
        <w:t xml:space="preserve"> не чурается семейных забот. Готовить, шить, вязать умеет профессионально. За доброту, материнскую ласку и любовь родные отвечают ей взаимностью. И в этом – её женское счастье.</w:t>
      </w:r>
    </w:p>
    <w:p w:rsidR="00255E8C" w:rsidRPr="00347E22" w:rsidRDefault="00255E8C" w:rsidP="00347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Светлана ЕВСЕВЛЕЕВА.</w:t>
      </w:r>
    </w:p>
    <w:p w:rsidR="00347E22" w:rsidRPr="00347E22" w:rsidRDefault="00347E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7E22" w:rsidRPr="0034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2"/>
    <w:rsid w:val="00255E8C"/>
    <w:rsid w:val="0028082E"/>
    <w:rsid w:val="002E30BA"/>
    <w:rsid w:val="00346313"/>
    <w:rsid w:val="00347E22"/>
    <w:rsid w:val="003839D5"/>
    <w:rsid w:val="00395A49"/>
    <w:rsid w:val="006954E0"/>
    <w:rsid w:val="006C493A"/>
    <w:rsid w:val="00761671"/>
    <w:rsid w:val="008277D0"/>
    <w:rsid w:val="008662F3"/>
    <w:rsid w:val="008A1BFD"/>
    <w:rsid w:val="009172C2"/>
    <w:rsid w:val="0094550B"/>
    <w:rsid w:val="00977E3B"/>
    <w:rsid w:val="009B32C3"/>
    <w:rsid w:val="00A0110B"/>
    <w:rsid w:val="00BE18E4"/>
    <w:rsid w:val="00BE3068"/>
    <w:rsid w:val="00C25666"/>
    <w:rsid w:val="00C40E66"/>
    <w:rsid w:val="00E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2017-11-04T04:07:00Z</dcterms:created>
  <dcterms:modified xsi:type="dcterms:W3CDTF">2017-11-07T01:16:00Z</dcterms:modified>
</cp:coreProperties>
</file>