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F" w:rsidRDefault="007614EB" w:rsidP="001854AF">
      <w:pPr>
        <w:pStyle w:val="a3"/>
        <w:jc w:val="center"/>
        <w:rPr>
          <w:b/>
        </w:rPr>
      </w:pPr>
      <w:r>
        <w:rPr>
          <w:b/>
        </w:rPr>
        <w:t>Открытый  (публичный)</w:t>
      </w:r>
      <w:r w:rsidR="00545675">
        <w:rPr>
          <w:b/>
        </w:rPr>
        <w:t xml:space="preserve"> отчет</w:t>
      </w:r>
    </w:p>
    <w:p w:rsidR="00545675" w:rsidRDefault="00545675" w:rsidP="001854AF">
      <w:pPr>
        <w:pStyle w:val="a3"/>
        <w:jc w:val="center"/>
        <w:rPr>
          <w:b/>
        </w:rPr>
      </w:pPr>
      <w:proofErr w:type="spellStart"/>
      <w:r>
        <w:rPr>
          <w:b/>
        </w:rPr>
        <w:t>Хилокской</w:t>
      </w:r>
      <w:proofErr w:type="spellEnd"/>
      <w:r>
        <w:rPr>
          <w:b/>
        </w:rPr>
        <w:t xml:space="preserve"> районной организации</w:t>
      </w:r>
      <w:r w:rsidR="001854AF">
        <w:rPr>
          <w:b/>
        </w:rPr>
        <w:t xml:space="preserve"> </w:t>
      </w:r>
      <w:r>
        <w:rPr>
          <w:b/>
        </w:rPr>
        <w:t>Профсоюза</w:t>
      </w:r>
      <w:r w:rsidR="001854AF">
        <w:rPr>
          <w:b/>
        </w:rPr>
        <w:t xml:space="preserve"> </w:t>
      </w:r>
      <w:r>
        <w:rPr>
          <w:b/>
        </w:rPr>
        <w:t>работников  народного образования и науки РФ</w:t>
      </w:r>
      <w:r w:rsidR="001854AF">
        <w:rPr>
          <w:b/>
        </w:rPr>
        <w:t xml:space="preserve"> </w:t>
      </w:r>
      <w:r w:rsidR="00732B02">
        <w:rPr>
          <w:b/>
        </w:rPr>
        <w:t>за  2016 год</w:t>
      </w:r>
    </w:p>
    <w:p w:rsidR="00545675" w:rsidRDefault="00545675" w:rsidP="001854AF">
      <w:pPr>
        <w:pStyle w:val="a3"/>
        <w:jc w:val="both"/>
        <w:rPr>
          <w:b/>
        </w:rPr>
      </w:pPr>
    </w:p>
    <w:p w:rsidR="00545675" w:rsidRDefault="00545675" w:rsidP="001854AF">
      <w:pPr>
        <w:pStyle w:val="a3"/>
        <w:jc w:val="both"/>
      </w:pPr>
      <w:r>
        <w:rPr>
          <w:b/>
        </w:rPr>
        <w:t xml:space="preserve">     </w:t>
      </w:r>
      <w:r>
        <w:t>Открытый (публичный) отчет  составлен в соответствии с требованиями</w:t>
      </w:r>
    </w:p>
    <w:p w:rsidR="006B66D0" w:rsidRDefault="00545675" w:rsidP="001854AF">
      <w:pPr>
        <w:pStyle w:val="a3"/>
        <w:jc w:val="both"/>
      </w:pPr>
      <w:r>
        <w:t>Общероссийского  Профсоюза образования  о ежегодном  информировании членов  профсоюза и общественности об основных результатах деятельности профсоюзной организации</w:t>
      </w:r>
      <w:r w:rsidR="006B66D0">
        <w:t>.</w:t>
      </w:r>
    </w:p>
    <w:p w:rsidR="00EE0698" w:rsidRDefault="006B66D0" w:rsidP="001854AF">
      <w:pPr>
        <w:pStyle w:val="a3"/>
        <w:jc w:val="both"/>
      </w:pPr>
      <w:r>
        <w:t xml:space="preserve">      Целью настоящего  открытого  отчета  является  обеспечение</w:t>
      </w:r>
      <w:r w:rsidR="00545675">
        <w:t xml:space="preserve"> </w:t>
      </w:r>
      <w:r w:rsidR="00545675">
        <w:rPr>
          <w:b/>
        </w:rPr>
        <w:t xml:space="preserve"> </w:t>
      </w:r>
      <w:r w:rsidRPr="006B66D0">
        <w:t>информационной открытости и прозрачности в</w:t>
      </w:r>
      <w:r>
        <w:rPr>
          <w:b/>
        </w:rPr>
        <w:t xml:space="preserve"> </w:t>
      </w:r>
      <w:r w:rsidR="00CB672D" w:rsidRPr="00CB672D">
        <w:t xml:space="preserve">деятельности </w:t>
      </w:r>
      <w:r w:rsidR="00CB672D">
        <w:t xml:space="preserve"> </w:t>
      </w:r>
      <w:proofErr w:type="spellStart"/>
      <w:r w:rsidR="00CB672D">
        <w:t>Хилокской</w:t>
      </w:r>
      <w:proofErr w:type="spellEnd"/>
      <w:r w:rsidR="00CB672D">
        <w:t xml:space="preserve">  районной организации Профсоюза работников народного образования и науки РФ.</w:t>
      </w:r>
    </w:p>
    <w:p w:rsidR="0013539E" w:rsidRDefault="00CB672D" w:rsidP="001854AF">
      <w:pPr>
        <w:pStyle w:val="a3"/>
        <w:jc w:val="both"/>
      </w:pPr>
      <w:r>
        <w:t xml:space="preserve">      </w:t>
      </w:r>
      <w:proofErr w:type="spellStart"/>
      <w:r w:rsidR="0013539E">
        <w:t>Хилокская</w:t>
      </w:r>
      <w:proofErr w:type="spellEnd"/>
      <w:r w:rsidR="0013539E">
        <w:t xml:space="preserve"> районная организация Профсоюза работников народного образования и науки РФ  входит в состав Забайкальской  краевой  организации Профсоюза   работников  народного образования и науки РФ.</w:t>
      </w:r>
    </w:p>
    <w:p w:rsidR="00DD12DA" w:rsidRDefault="0070767C" w:rsidP="001854AF">
      <w:pPr>
        <w:pStyle w:val="a3"/>
        <w:jc w:val="both"/>
      </w:pPr>
      <w:r>
        <w:t xml:space="preserve">      Главной  задачей и целями  работы  районной  организации Профсоюза являются  защита  индивидуальных  и коллективных  социально-трудовых прав и интересов  членов Профсоюза  в вопросах занятости, трудовых отношений, условий оплаты труда, охраны труда и здоровья, соблюдения  госу</w:t>
      </w:r>
      <w:r w:rsidR="007614EB">
        <w:t>дарственных социальных гарантий</w:t>
      </w:r>
      <w:r>
        <w:t>, создание моральной и материальной заинте</w:t>
      </w:r>
      <w:r w:rsidR="007614EB">
        <w:t>ресованности  для вступления в П</w:t>
      </w:r>
      <w:r>
        <w:t>рофсоюз, информирование о работе профсоюзной организации, формирование у каждого работника веры в Профсоюз, значимость его  общественной деятельности</w:t>
      </w:r>
      <w:proofErr w:type="gramStart"/>
      <w:r w:rsidR="00E25A0F">
        <w:t xml:space="preserve"> ,</w:t>
      </w:r>
      <w:proofErr w:type="gramEnd"/>
      <w:r>
        <w:t xml:space="preserve"> работа с молодыми специалистами и вете</w:t>
      </w:r>
      <w:r w:rsidR="00E25A0F">
        <w:t>ранами педагогического труда,  оказание реальной помощи не только профсоюзному активу, но и руководите</w:t>
      </w:r>
      <w:r w:rsidR="007614EB">
        <w:t>лям образовательных организаций</w:t>
      </w:r>
      <w:r w:rsidR="00E25A0F">
        <w:t>, органам управления образован</w:t>
      </w:r>
      <w:r w:rsidR="00DD12DA">
        <w:t>ия.</w:t>
      </w:r>
    </w:p>
    <w:p w:rsidR="00B54B88" w:rsidRPr="00B54B88" w:rsidRDefault="00B54B88" w:rsidP="001854AF">
      <w:pPr>
        <w:pStyle w:val="a3"/>
        <w:jc w:val="both"/>
        <w:rPr>
          <w:b/>
        </w:rPr>
      </w:pPr>
      <w:r>
        <w:t xml:space="preserve"> </w:t>
      </w:r>
      <w:r>
        <w:tab/>
      </w:r>
      <w:r>
        <w:tab/>
        <w:t xml:space="preserve">         </w:t>
      </w:r>
    </w:p>
    <w:p w:rsidR="00B54B88" w:rsidRDefault="00B54B88" w:rsidP="001854AF">
      <w:pPr>
        <w:pStyle w:val="a3"/>
        <w:jc w:val="both"/>
        <w:rPr>
          <w:b/>
        </w:rPr>
      </w:pPr>
      <w:r w:rsidRPr="00B54B88">
        <w:rPr>
          <w:b/>
        </w:rPr>
        <w:t xml:space="preserve">                               </w:t>
      </w:r>
      <w:r>
        <w:rPr>
          <w:b/>
        </w:rPr>
        <w:t xml:space="preserve"> </w:t>
      </w:r>
      <w:r w:rsidRPr="00B54B88">
        <w:rPr>
          <w:b/>
        </w:rPr>
        <w:t>Численность нашей  организации</w:t>
      </w:r>
    </w:p>
    <w:p w:rsidR="007614EB" w:rsidRPr="00B54B88" w:rsidRDefault="007614EB" w:rsidP="001854AF">
      <w:pPr>
        <w:pStyle w:val="a3"/>
        <w:jc w:val="both"/>
        <w:rPr>
          <w:b/>
        </w:rPr>
      </w:pPr>
    </w:p>
    <w:p w:rsidR="0060428E" w:rsidRDefault="00DD12DA" w:rsidP="001854AF">
      <w:pPr>
        <w:pStyle w:val="a3"/>
        <w:jc w:val="both"/>
      </w:pPr>
      <w:r>
        <w:t xml:space="preserve">   </w:t>
      </w:r>
      <w:r w:rsidR="00732B02">
        <w:t xml:space="preserve">    </w:t>
      </w:r>
      <w:r w:rsidR="0060428E">
        <w:t xml:space="preserve">По состоянию  на 31 декабря 2016 года  в составе </w:t>
      </w:r>
      <w:proofErr w:type="spellStart"/>
      <w:r w:rsidR="0060428E">
        <w:t>Хилокской</w:t>
      </w:r>
      <w:proofErr w:type="spellEnd"/>
      <w:r w:rsidR="0060428E">
        <w:t xml:space="preserve"> районной организации  Профсоюза  работников народного  образования и науки РФ состоит на учете 25 первичных профс</w:t>
      </w:r>
      <w:r w:rsidR="007614EB">
        <w:t>оюзных организаций, в том числе</w:t>
      </w:r>
      <w:r w:rsidR="0060428E">
        <w:t>:</w:t>
      </w:r>
    </w:p>
    <w:p w:rsidR="0060428E" w:rsidRDefault="0060428E" w:rsidP="001854AF">
      <w:pPr>
        <w:pStyle w:val="a3"/>
        <w:jc w:val="both"/>
      </w:pPr>
      <w:r>
        <w:t>- в общ</w:t>
      </w:r>
      <w:r w:rsidR="00120271">
        <w:t>еобразовательных организациях- 15</w:t>
      </w:r>
      <w:r>
        <w:t>;</w:t>
      </w:r>
    </w:p>
    <w:p w:rsidR="0060428E" w:rsidRDefault="0060428E" w:rsidP="001854AF">
      <w:pPr>
        <w:pStyle w:val="a3"/>
        <w:jc w:val="both"/>
      </w:pPr>
      <w:r>
        <w:t>- в дошкольных образовательных организациях – 8;</w:t>
      </w:r>
    </w:p>
    <w:p w:rsidR="00120271" w:rsidRDefault="00120271" w:rsidP="001854AF">
      <w:pPr>
        <w:pStyle w:val="a3"/>
        <w:jc w:val="both"/>
      </w:pPr>
      <w:r>
        <w:t>- в учреждениях  дополнительного образования -1;</w:t>
      </w:r>
    </w:p>
    <w:p w:rsidR="00120271" w:rsidRDefault="00120271" w:rsidP="001854AF">
      <w:pPr>
        <w:pStyle w:val="a3"/>
        <w:jc w:val="both"/>
      </w:pPr>
      <w:r>
        <w:t>- в других организациях (Комитете образования муниципального района «</w:t>
      </w:r>
      <w:proofErr w:type="spellStart"/>
      <w:r>
        <w:t>Хилокский</w:t>
      </w:r>
      <w:proofErr w:type="spellEnd"/>
      <w:r>
        <w:t xml:space="preserve"> район»</w:t>
      </w:r>
      <w:r w:rsidR="007614EB">
        <w:t>)</w:t>
      </w:r>
      <w:r>
        <w:t>-1.</w:t>
      </w:r>
    </w:p>
    <w:p w:rsidR="00120271" w:rsidRDefault="00732B02" w:rsidP="00B059BD">
      <w:pPr>
        <w:pStyle w:val="a3"/>
        <w:ind w:firstLine="708"/>
        <w:jc w:val="both"/>
      </w:pPr>
      <w:r>
        <w:t>Из общего количества организаций - м</w:t>
      </w:r>
      <w:r w:rsidR="00120271">
        <w:t>алочи</w:t>
      </w:r>
      <w:r w:rsidR="005472AD">
        <w:t xml:space="preserve">сленных </w:t>
      </w:r>
      <w:r w:rsidR="00120271">
        <w:t>-</w:t>
      </w:r>
      <w:r w:rsidR="007614EB">
        <w:t xml:space="preserve"> </w:t>
      </w:r>
      <w:r w:rsidR="00120271">
        <w:t>9.</w:t>
      </w:r>
    </w:p>
    <w:p w:rsidR="00120271" w:rsidRDefault="00120271" w:rsidP="007614EB">
      <w:pPr>
        <w:pStyle w:val="a3"/>
        <w:ind w:firstLine="708"/>
        <w:jc w:val="both"/>
      </w:pPr>
      <w:r>
        <w:t xml:space="preserve">Первичные профсоюзные организации  в своем составе объединяют  477 членов профсоюза, из них 454 работающих, что составляет  53,35 %  от общего числа работающих  в учреждениях образования  </w:t>
      </w:r>
      <w:proofErr w:type="spellStart"/>
      <w:r>
        <w:t>Хилокского</w:t>
      </w:r>
      <w:proofErr w:type="spellEnd"/>
      <w:r>
        <w:t xml:space="preserve"> района</w:t>
      </w:r>
      <w:r w:rsidR="001265C6">
        <w:t xml:space="preserve"> </w:t>
      </w:r>
      <w:r>
        <w:t xml:space="preserve"> и 23 неработаю</w:t>
      </w:r>
      <w:r w:rsidR="001265C6">
        <w:t>щих пенсионера.  Доля  молодежи (членов профсоюза) в возрасте до 35 лет  из числа  педагогических работников составляет 70,2 %.</w:t>
      </w:r>
    </w:p>
    <w:p w:rsidR="00BD3261" w:rsidRDefault="001265C6" w:rsidP="001854AF">
      <w:pPr>
        <w:pStyle w:val="a3"/>
        <w:jc w:val="both"/>
      </w:pPr>
      <w:r>
        <w:t xml:space="preserve">    В 2016 году принято в  профсоюз 38 человек, выбыло из профсоюза 63 человека, из них 62 по собственному желанию</w:t>
      </w:r>
      <w:r w:rsidR="00B059BD">
        <w:t>.</w:t>
      </w:r>
      <w:r w:rsidR="00BD3261">
        <w:t xml:space="preserve">    Из  34-х образовательных </w:t>
      </w:r>
      <w:r w:rsidR="00BD3261">
        <w:lastRenderedPageBreak/>
        <w:t xml:space="preserve">организаций, находящихся  на территории  </w:t>
      </w:r>
      <w:proofErr w:type="spellStart"/>
      <w:r w:rsidR="00B54B88">
        <w:t>Хилокского</w:t>
      </w:r>
      <w:proofErr w:type="spellEnd"/>
      <w:r w:rsidR="00B54B88">
        <w:t xml:space="preserve"> района, только в 25 -</w:t>
      </w:r>
      <w:proofErr w:type="spellStart"/>
      <w:r w:rsidR="00BD3261">
        <w:t>ти</w:t>
      </w:r>
      <w:proofErr w:type="spellEnd"/>
      <w:r w:rsidR="00BD3261">
        <w:t xml:space="preserve">  созданы  первичные профсоюзные орга</w:t>
      </w:r>
      <w:r w:rsidR="005472AD">
        <w:t>низации</w:t>
      </w:r>
      <w:r w:rsidR="00BD3261">
        <w:t>. Кол</w:t>
      </w:r>
      <w:r w:rsidR="00CE2768">
        <w:t>ичество профсоюзных организаций</w:t>
      </w:r>
      <w:r w:rsidR="00BD3261">
        <w:t xml:space="preserve">, по сравнению с предыдущим 2015 годом, не изменилось, но количество  членов профсоюза в них значительно уменьшилось. </w:t>
      </w:r>
    </w:p>
    <w:p w:rsidR="00BD3261" w:rsidRDefault="005472AD" w:rsidP="001854AF">
      <w:pPr>
        <w:pStyle w:val="a3"/>
        <w:jc w:val="both"/>
      </w:pPr>
      <w:r>
        <w:t xml:space="preserve">    В течение </w:t>
      </w:r>
      <w:r w:rsidR="00BD3261">
        <w:t xml:space="preserve"> последних лет  отмечена тенденция к снижению уровня профсоюзного членства  в первичных профсою</w:t>
      </w:r>
      <w:r>
        <w:t>зных организациях</w:t>
      </w:r>
      <w:r w:rsidR="00BD3261">
        <w:t xml:space="preserve">, что </w:t>
      </w:r>
      <w:proofErr w:type="gramStart"/>
      <w:r w:rsidR="00BD3261">
        <w:t>происходит</w:t>
      </w:r>
      <w:proofErr w:type="gramEnd"/>
      <w:r w:rsidR="00BD3261">
        <w:t xml:space="preserve"> несмотря</w:t>
      </w:r>
      <w:r w:rsidR="00DD12DA">
        <w:t xml:space="preserve"> на проведение разнообразных мероприятий, направленных  на укрепление организационного единства, усиление  мотивации  профсоюзного членства, совершенствование информационной работы среди членов Профсоюза, обучение и методическое обеспечение  деятельности профсоюзных организаций. Это говорит о том, что необходимо </w:t>
      </w:r>
      <w:r w:rsidR="003B43F3">
        <w:t xml:space="preserve"> </w:t>
      </w:r>
      <w:r w:rsidR="00DD12DA">
        <w:t xml:space="preserve">усилить  работу по мотивации профсоюзного членства, </w:t>
      </w:r>
      <w:r w:rsidR="003B43F3">
        <w:t>особый акцент сделать на информационную</w:t>
      </w:r>
      <w:r w:rsidR="00DD12DA">
        <w:t xml:space="preserve"> и правозащитную работу</w:t>
      </w:r>
      <w:r w:rsidR="003B43F3">
        <w:t>. И</w:t>
      </w:r>
      <w:r w:rsidR="00DD12DA">
        <w:t xml:space="preserve">нформация  о деятельности профсоюзной организации  </w:t>
      </w:r>
      <w:r w:rsidR="003B43F3">
        <w:t>должна доходить</w:t>
      </w:r>
      <w:r w:rsidR="00DD12DA">
        <w:t xml:space="preserve"> не только до членов Профсоюза, но  и до всех остальных работников  образовате</w:t>
      </w:r>
      <w:r w:rsidR="003B43F3">
        <w:t>льных организаций, до тех</w:t>
      </w:r>
      <w:r w:rsidR="00DD12DA">
        <w:t>, кто еще не вступил в ряды</w:t>
      </w:r>
      <w:r w:rsidR="00381699">
        <w:t xml:space="preserve"> </w:t>
      </w:r>
      <w:r w:rsidR="00DD12DA">
        <w:t xml:space="preserve"> Профсоюза.</w:t>
      </w:r>
    </w:p>
    <w:p w:rsidR="00381699" w:rsidRDefault="00B54B88" w:rsidP="001854AF">
      <w:pPr>
        <w:pStyle w:val="a3"/>
        <w:jc w:val="both"/>
      </w:pPr>
      <w:r>
        <w:t xml:space="preserve">      За отчетный период  2016 года  выборные коллегиальные органы первичных и районной профсоюзных организаций продолжили работу по усилению мотивации профсоюзного членства</w:t>
      </w:r>
      <w:proofErr w:type="gramStart"/>
      <w:r>
        <w:t>.</w:t>
      </w:r>
      <w:proofErr w:type="gramEnd"/>
      <w:r>
        <w:tab/>
      </w:r>
      <w:r w:rsidR="003B43F3">
        <w:t xml:space="preserve"> Практика показывает, что </w:t>
      </w:r>
      <w:r w:rsidR="00220FBF">
        <w:t>мотивация, устойчивое профсоюзное членство в коллективе являются показателем работы  всего коллектива образовательной организации, его морально-психологического климата, делового и человеческого общения.  Ч</w:t>
      </w:r>
      <w:r>
        <w:t xml:space="preserve">исленность членов профсоюза </w:t>
      </w:r>
      <w:r w:rsidR="00220FBF">
        <w:t xml:space="preserve"> во много</w:t>
      </w:r>
      <w:r w:rsidR="00871F54">
        <w:t>м зависи</w:t>
      </w:r>
      <w:r w:rsidR="00220FBF">
        <w:t>т от  председателя  первичной профсоюзной организации  и руководителя  образовательного учреждения.   Ярким примером  этому  является первичная профсоюзная организация  муниципального  бюджетного общеобразовательного учреждения средней  общеобразовательной школы</w:t>
      </w:r>
      <w:r w:rsidR="00871F54">
        <w:t xml:space="preserve"> </w:t>
      </w:r>
      <w:r w:rsidR="00220FBF">
        <w:t>№ 18 с</w:t>
      </w:r>
      <w:proofErr w:type="gramStart"/>
      <w:r w:rsidR="00220FBF">
        <w:t>.Х</w:t>
      </w:r>
      <w:proofErr w:type="gramEnd"/>
      <w:r w:rsidR="00220FBF">
        <w:t>арагун</w:t>
      </w:r>
      <w:r w:rsidR="005472AD">
        <w:t xml:space="preserve">   </w:t>
      </w:r>
      <w:r w:rsidR="00871F54">
        <w:t xml:space="preserve"> (</w:t>
      </w:r>
      <w:r w:rsidR="00220FBF">
        <w:t>председатель ППО  Политова Ольга Николаевна</w:t>
      </w:r>
      <w:r w:rsidR="00C42CF3">
        <w:t>, директор школы Полякова Светлана Владимировна), где членами  Профсоюза являются  100%  коллектива  педагогических и технических работников школы ( 56 человек). В коллективе данной школы работают педагоги с большим  трудовым стажем и опытом работы, школа ежегодно обновляется молодыми специалистами</w:t>
      </w:r>
      <w:r w:rsidR="00871F54">
        <w:t xml:space="preserve">, которые уже в сентябре  </w:t>
      </w:r>
      <w:r w:rsidR="00C42CF3">
        <w:t>вступают в профсоюз, смело внедряют различные  новые технологии, активно откликаются на различные акции, работу в  профсоюзном активе.</w:t>
      </w:r>
    </w:p>
    <w:p w:rsidR="005472AD" w:rsidRDefault="00C42CF3" w:rsidP="001854AF">
      <w:pPr>
        <w:pStyle w:val="a3"/>
        <w:jc w:val="both"/>
      </w:pPr>
      <w:r>
        <w:t xml:space="preserve">     В состав первичной профсоюзной организации  муниципального бюджетного общеобразовательного учреждения средней общеобразовательной школы  № 23 </w:t>
      </w:r>
      <w:proofErr w:type="spellStart"/>
      <w:r>
        <w:t>пгт</w:t>
      </w:r>
      <w:proofErr w:type="spellEnd"/>
      <w:r>
        <w:t xml:space="preserve">  Могзон</w:t>
      </w:r>
      <w:r w:rsidR="00494EBE">
        <w:t xml:space="preserve"> входят 52  члена Профсоюза, что составляет 81 %  от</w:t>
      </w:r>
      <w:r w:rsidR="00EB4C5D">
        <w:t xml:space="preserve"> общего количества  работающих </w:t>
      </w:r>
      <w:r w:rsidR="00494EBE">
        <w:t xml:space="preserve">(председатель ППО Писаренко Софья Андреевна,  директор  школы  </w:t>
      </w:r>
      <w:proofErr w:type="spellStart"/>
      <w:r w:rsidR="00494EBE">
        <w:t>Франскевич</w:t>
      </w:r>
      <w:proofErr w:type="spellEnd"/>
      <w:r w:rsidR="00494EBE">
        <w:t xml:space="preserve"> Галина Анатольевна), муниципальное бюджетное общеобразовательное учреждение средняя общеобразовательная  школа  № 17 </w:t>
      </w:r>
      <w:proofErr w:type="spellStart"/>
      <w:r w:rsidR="00494EBE">
        <w:t>с</w:t>
      </w:r>
      <w:proofErr w:type="gramStart"/>
      <w:r w:rsidR="00494EBE">
        <w:t>.Х</w:t>
      </w:r>
      <w:proofErr w:type="gramEnd"/>
      <w:r w:rsidR="00494EBE">
        <w:t>ушенга</w:t>
      </w:r>
      <w:proofErr w:type="spellEnd"/>
      <w:r w:rsidR="00494EBE">
        <w:t xml:space="preserve"> , охват профсоюзным членством  56,3 % ( председатель ППО </w:t>
      </w:r>
      <w:proofErr w:type="spellStart"/>
      <w:r w:rsidR="005472AD">
        <w:t>Боровская</w:t>
      </w:r>
      <w:proofErr w:type="spellEnd"/>
      <w:r w:rsidR="00494EBE">
        <w:t xml:space="preserve"> Анастасия  Владимировна, директор школы  Пуртова Наталья Владимировна), муниципальное </w:t>
      </w:r>
      <w:r w:rsidR="00494EBE">
        <w:lastRenderedPageBreak/>
        <w:t>бюджетное общеобразо</w:t>
      </w:r>
      <w:r w:rsidR="005472AD">
        <w:t xml:space="preserve">вательное учреждение  основная </w:t>
      </w:r>
      <w:r w:rsidR="00494EBE">
        <w:t>общеобразовательная</w:t>
      </w:r>
      <w:r w:rsidR="005472AD">
        <w:t xml:space="preserve">  </w:t>
      </w:r>
      <w:r w:rsidR="00494EBE">
        <w:t xml:space="preserve"> школа</w:t>
      </w:r>
      <w:r w:rsidR="005472AD">
        <w:t xml:space="preserve"> </w:t>
      </w:r>
      <w:r w:rsidR="00494EBE">
        <w:t xml:space="preserve">№ 24 </w:t>
      </w:r>
      <w:proofErr w:type="spellStart"/>
      <w:r w:rsidR="00494EBE">
        <w:t>с</w:t>
      </w:r>
      <w:proofErr w:type="gramStart"/>
      <w:r w:rsidR="00494EBE">
        <w:t>.З</w:t>
      </w:r>
      <w:proofErr w:type="gramEnd"/>
      <w:r w:rsidR="00494EBE">
        <w:t>акульта</w:t>
      </w:r>
      <w:proofErr w:type="spellEnd"/>
      <w:r w:rsidR="00494EBE">
        <w:t xml:space="preserve">, охват профсоюзным членством  75,9 % (председатель ППО Баранова Наталья Георгиевна, директор школы </w:t>
      </w:r>
      <w:proofErr w:type="spellStart"/>
      <w:r w:rsidR="00494EBE">
        <w:t>Дондубон</w:t>
      </w:r>
      <w:proofErr w:type="spellEnd"/>
      <w:r w:rsidR="00494EBE">
        <w:t xml:space="preserve"> </w:t>
      </w:r>
      <w:r w:rsidR="00481640">
        <w:t xml:space="preserve"> </w:t>
      </w:r>
      <w:r w:rsidR="00494EBE">
        <w:t xml:space="preserve">Жанна </w:t>
      </w:r>
      <w:proofErr w:type="spellStart"/>
      <w:r w:rsidR="00494EBE">
        <w:t>Булытовна</w:t>
      </w:r>
      <w:proofErr w:type="spellEnd"/>
      <w:r w:rsidR="00494EBE">
        <w:t>)</w:t>
      </w:r>
      <w:r w:rsidR="00481640">
        <w:t>, муниципальное  бюджетное общеобразовательное учреждение средняя  общеобразовательная школа</w:t>
      </w:r>
    </w:p>
    <w:p w:rsidR="00C42CF3" w:rsidRDefault="00481640" w:rsidP="001854AF">
      <w:pPr>
        <w:pStyle w:val="a3"/>
        <w:jc w:val="both"/>
      </w:pPr>
      <w:r>
        <w:t xml:space="preserve"> № 13 г</w:t>
      </w:r>
      <w:proofErr w:type="gramStart"/>
      <w:r>
        <w:t>.Х</w:t>
      </w:r>
      <w:proofErr w:type="gramEnd"/>
      <w:r>
        <w:t xml:space="preserve">илок, охват профсоюзным  членством 47 % (председатель ППО </w:t>
      </w:r>
      <w:proofErr w:type="spellStart"/>
      <w:r>
        <w:t>Ветошкина</w:t>
      </w:r>
      <w:proofErr w:type="spellEnd"/>
      <w:r>
        <w:t xml:space="preserve"> Людмила Борисовна, директор школы  </w:t>
      </w:r>
      <w:proofErr w:type="spellStart"/>
      <w:r>
        <w:t>Налабордина</w:t>
      </w:r>
      <w:proofErr w:type="spellEnd"/>
      <w:r>
        <w:t xml:space="preserve"> Надежда Викторовна), муниципальное бюджетное  общеобразовательное учреждение  средняя общеобразователь</w:t>
      </w:r>
      <w:r w:rsidR="00D15D07">
        <w:t>ная школа № 20 с.Линево Озеро (</w:t>
      </w:r>
      <w:r>
        <w:t xml:space="preserve">председатель ППО  </w:t>
      </w:r>
      <w:proofErr w:type="spellStart"/>
      <w:r>
        <w:t>Фалькова</w:t>
      </w:r>
      <w:proofErr w:type="spellEnd"/>
      <w:r>
        <w:t xml:space="preserve"> Ольга Геннадьевна, директор школы  Михайлова   Екатерина Ивановна</w:t>
      </w:r>
      <w:r w:rsidR="00D15D07">
        <w:t>)</w:t>
      </w:r>
      <w:r>
        <w:t xml:space="preserve">, муниципальное бюджетное учреждение  дополнительного образования  «Центр детского творчества «Вдохновение», охват профсоюзным членством 82 % (председатель </w:t>
      </w:r>
      <w:proofErr w:type="spellStart"/>
      <w:r>
        <w:t>Грешилова</w:t>
      </w:r>
      <w:proofErr w:type="spellEnd"/>
      <w:r>
        <w:t xml:space="preserve"> Елена Сергеевна, директор Артамонова Ольга Петровна).</w:t>
      </w:r>
    </w:p>
    <w:p w:rsidR="00220FBF" w:rsidRDefault="00B54B88" w:rsidP="001854AF">
      <w:pPr>
        <w:pStyle w:val="a3"/>
        <w:jc w:val="both"/>
      </w:pPr>
      <w:r>
        <w:t xml:space="preserve">    </w:t>
      </w:r>
      <w:proofErr w:type="gramStart"/>
      <w:r>
        <w:t xml:space="preserve">Профсоюзные  комитеты  первичных профсоюзных организаций </w:t>
      </w:r>
      <w:r w:rsidR="009151A9">
        <w:t xml:space="preserve"> во главе с их председателями представляют интересы  работников в социальном партнерстве, ведут  переговоры по заключению коллективных договоров в образовательных учреждениях,  осуществляют контроль за </w:t>
      </w:r>
      <w:r w:rsidR="00D15D07">
        <w:t>их выполнением</w:t>
      </w:r>
      <w:r w:rsidR="009151A9">
        <w:t>, участвуют в регулировании трудовых споров, осуществляют профсоюзный контроль за соблюдением законодательства Российской Федерации, проводят правовое обучение членов Профсоюза, организуют и проводят культурно-массовую и физкультурно-оздоровительную работу.</w:t>
      </w:r>
      <w:proofErr w:type="gramEnd"/>
      <w:r w:rsidR="009151A9">
        <w:t xml:space="preserve">  Внимание к нуждам членов профсоюза</w:t>
      </w:r>
      <w:r w:rsidR="00D15D07">
        <w:t xml:space="preserve"> </w:t>
      </w:r>
      <w:r w:rsidR="009151A9">
        <w:t>-</w:t>
      </w:r>
      <w:r w:rsidR="00D15D07">
        <w:t xml:space="preserve"> </w:t>
      </w:r>
      <w:r w:rsidR="009151A9">
        <w:t>основная составляющая работы профкомов первичных и районной профсоюзной организации.</w:t>
      </w:r>
    </w:p>
    <w:p w:rsidR="00BA1C98" w:rsidRDefault="005472AD" w:rsidP="001854AF">
      <w:pPr>
        <w:pStyle w:val="a3"/>
        <w:jc w:val="both"/>
      </w:pPr>
      <w:r>
        <w:t xml:space="preserve">     На уровне </w:t>
      </w:r>
      <w:r w:rsidR="00BA1C98">
        <w:t xml:space="preserve">первичных профсоюзных </w:t>
      </w:r>
      <w:r w:rsidR="00D15D07">
        <w:t>организаций работают кружки, на которых в этом году</w:t>
      </w:r>
      <w:r w:rsidR="00BA1C98">
        <w:t xml:space="preserve"> изучались вопросы:</w:t>
      </w:r>
    </w:p>
    <w:p w:rsidR="00BA1C98" w:rsidRDefault="005472AD" w:rsidP="001854AF">
      <w:pPr>
        <w:pStyle w:val="a3"/>
        <w:jc w:val="both"/>
      </w:pPr>
      <w:r>
        <w:t>- Поговорим о буду</w:t>
      </w:r>
      <w:r w:rsidR="00BA1C98">
        <w:t>щей  пенсии;</w:t>
      </w:r>
    </w:p>
    <w:p w:rsidR="00BA1C98" w:rsidRDefault="00BA1C98" w:rsidP="001854AF">
      <w:pPr>
        <w:pStyle w:val="a3"/>
        <w:jc w:val="both"/>
      </w:pPr>
      <w:r>
        <w:t>- За безопасные и здоровые условия труда;</w:t>
      </w:r>
    </w:p>
    <w:p w:rsidR="00BA1C98" w:rsidRDefault="00BA1C98" w:rsidP="001854AF">
      <w:pPr>
        <w:pStyle w:val="a3"/>
        <w:jc w:val="both"/>
      </w:pPr>
      <w:r>
        <w:t>- Профсоюзные взносы должны работать эффективно;</w:t>
      </w:r>
    </w:p>
    <w:p w:rsidR="00BA1C98" w:rsidRDefault="00BA1C98" w:rsidP="001854AF">
      <w:pPr>
        <w:pStyle w:val="a3"/>
        <w:jc w:val="both"/>
      </w:pPr>
      <w:r>
        <w:t xml:space="preserve">- </w:t>
      </w:r>
      <w:r w:rsidR="005472AD">
        <w:t>Пенсионное буду</w:t>
      </w:r>
      <w:r w:rsidR="0093042F">
        <w:t xml:space="preserve">щее молодых </w:t>
      </w:r>
      <w:proofErr w:type="spellStart"/>
      <w:proofErr w:type="gramStart"/>
      <w:r w:rsidR="0093042F">
        <w:t>педагогов-задача</w:t>
      </w:r>
      <w:proofErr w:type="spellEnd"/>
      <w:proofErr w:type="gramEnd"/>
      <w:r w:rsidR="0093042F">
        <w:t xml:space="preserve"> сегодняшнего дня;</w:t>
      </w:r>
    </w:p>
    <w:p w:rsidR="0093042F" w:rsidRDefault="0093042F" w:rsidP="001854AF">
      <w:pPr>
        <w:pStyle w:val="a3"/>
        <w:jc w:val="both"/>
      </w:pPr>
      <w:r>
        <w:t>- КПК «Учитель Забайкалья»;</w:t>
      </w:r>
    </w:p>
    <w:p w:rsidR="0093042F" w:rsidRDefault="0093042F" w:rsidP="001854AF">
      <w:pPr>
        <w:pStyle w:val="a3"/>
        <w:jc w:val="both"/>
      </w:pPr>
      <w:r>
        <w:t>- Социальный пакет члена  Профсоюза;</w:t>
      </w:r>
    </w:p>
    <w:p w:rsidR="0093042F" w:rsidRDefault="0093042F" w:rsidP="001854AF">
      <w:pPr>
        <w:pStyle w:val="a3"/>
        <w:jc w:val="both"/>
      </w:pPr>
      <w:r>
        <w:t>- Порядок  предоставления  педагогическим работникам длительного отпуска  сроком на 1 год.</w:t>
      </w:r>
    </w:p>
    <w:p w:rsidR="009151A9" w:rsidRDefault="009151A9" w:rsidP="001854AF">
      <w:pPr>
        <w:pStyle w:val="a3"/>
        <w:jc w:val="both"/>
      </w:pPr>
      <w:r>
        <w:t xml:space="preserve">     В отчетном 2016 году  выборные коллегиальные органы районной организации работали в соответствии  с Положением </w:t>
      </w:r>
      <w:proofErr w:type="spellStart"/>
      <w:r>
        <w:t>Хилокской</w:t>
      </w:r>
      <w:proofErr w:type="spellEnd"/>
      <w:r>
        <w:t xml:space="preserve"> районной организации Профсоюза</w:t>
      </w:r>
      <w:r w:rsidR="005472AD">
        <w:t xml:space="preserve"> </w:t>
      </w:r>
      <w:r>
        <w:t xml:space="preserve"> работников народного образования и науки РФ</w:t>
      </w:r>
      <w:r w:rsidR="003045E4">
        <w:t xml:space="preserve"> и уставом Профсоюза.  Состоялось</w:t>
      </w:r>
      <w:r w:rsidR="005472AD">
        <w:t xml:space="preserve"> пленарное заседание и    заседание</w:t>
      </w:r>
      <w:r w:rsidR="003045E4">
        <w:t xml:space="preserve">  райкома  Профсоюза  с повесткой:</w:t>
      </w:r>
    </w:p>
    <w:p w:rsidR="003045E4" w:rsidRDefault="003045E4" w:rsidP="001854AF">
      <w:pPr>
        <w:pStyle w:val="a3"/>
        <w:jc w:val="both"/>
      </w:pPr>
      <w:r>
        <w:t>- Отчет о работе райкома Профсоюза  за 2015 год;</w:t>
      </w:r>
    </w:p>
    <w:p w:rsidR="003045E4" w:rsidRDefault="003045E4" w:rsidP="001854AF">
      <w:pPr>
        <w:pStyle w:val="a3"/>
        <w:jc w:val="both"/>
      </w:pPr>
      <w:r>
        <w:t>- Повышение мотивации  профсоюзного членства;</w:t>
      </w:r>
    </w:p>
    <w:p w:rsidR="003045E4" w:rsidRDefault="003045E4" w:rsidP="001854AF">
      <w:pPr>
        <w:pStyle w:val="a3"/>
        <w:jc w:val="both"/>
      </w:pPr>
      <w:r>
        <w:t>- Отчет о провед</w:t>
      </w:r>
      <w:r w:rsidR="00E45F75">
        <w:t>ении Года  молодежи в Профсоюзе.</w:t>
      </w:r>
    </w:p>
    <w:p w:rsidR="003045E4" w:rsidRDefault="003045E4" w:rsidP="001854AF">
      <w:pPr>
        <w:pStyle w:val="a3"/>
        <w:jc w:val="both"/>
      </w:pPr>
      <w:r>
        <w:t xml:space="preserve">    На  оперативных и расширенных  заседаниях  президиума  были рассмотрены вопросы:</w:t>
      </w:r>
    </w:p>
    <w:p w:rsidR="0006400F" w:rsidRDefault="0006400F" w:rsidP="001854AF">
      <w:pPr>
        <w:pStyle w:val="a3"/>
        <w:jc w:val="both"/>
      </w:pPr>
      <w:r>
        <w:t xml:space="preserve">- Об утверждении планов работы районной  профсоюзной организации </w:t>
      </w:r>
      <w:proofErr w:type="gramStart"/>
      <w:r>
        <w:t>на</w:t>
      </w:r>
      <w:proofErr w:type="gramEnd"/>
      <w:r>
        <w:t xml:space="preserve"> </w:t>
      </w:r>
    </w:p>
    <w:p w:rsidR="0006400F" w:rsidRDefault="00150AFA" w:rsidP="001854AF">
      <w:pPr>
        <w:pStyle w:val="a3"/>
        <w:jc w:val="both"/>
      </w:pPr>
      <w:r>
        <w:lastRenderedPageBreak/>
        <w:t>п</w:t>
      </w:r>
      <w:r w:rsidR="0006400F">
        <w:t>ервое и второе полугодия 2016 года;</w:t>
      </w:r>
    </w:p>
    <w:p w:rsidR="0006400F" w:rsidRDefault="0006400F" w:rsidP="001854AF">
      <w:pPr>
        <w:pStyle w:val="a3"/>
        <w:jc w:val="both"/>
      </w:pPr>
      <w:r>
        <w:t>- Об утверждении сметы расходов и штатного расписания на 2016 год;</w:t>
      </w:r>
    </w:p>
    <w:p w:rsidR="0006400F" w:rsidRDefault="0006400F" w:rsidP="001854AF">
      <w:pPr>
        <w:pStyle w:val="a3"/>
        <w:jc w:val="both"/>
      </w:pPr>
      <w:r>
        <w:t>- Об утверждении плана работы по проведению Года правовой культуры;</w:t>
      </w:r>
    </w:p>
    <w:p w:rsidR="0006400F" w:rsidRDefault="0006400F" w:rsidP="001854AF">
      <w:pPr>
        <w:pStyle w:val="a3"/>
        <w:jc w:val="both"/>
      </w:pPr>
      <w:r>
        <w:t>- О</w:t>
      </w:r>
      <w:r w:rsidR="005F1686">
        <w:t xml:space="preserve"> проведении работы в ППО  по вовлечению членов Профсоюза в КПК «Учитель Забайкалья»</w:t>
      </w:r>
      <w:r>
        <w:t>;</w:t>
      </w:r>
    </w:p>
    <w:p w:rsidR="005F1686" w:rsidRDefault="005F1686" w:rsidP="001854AF">
      <w:pPr>
        <w:pStyle w:val="a3"/>
        <w:jc w:val="both"/>
      </w:pPr>
      <w:r>
        <w:t xml:space="preserve">- О мотивированном мнении  Профсоюзной организации </w:t>
      </w:r>
      <w:r w:rsidR="009A148D">
        <w:t>по вопросу  увольнения  работников в связи с сокращением штата;</w:t>
      </w:r>
    </w:p>
    <w:p w:rsidR="0006400F" w:rsidRDefault="0006400F" w:rsidP="001854AF">
      <w:pPr>
        <w:pStyle w:val="a3"/>
        <w:jc w:val="both"/>
      </w:pPr>
      <w:r>
        <w:t xml:space="preserve">- Об утверждения  «Положения  о  порядке и условиях оказания  материальной помощи членам Профсоюза </w:t>
      </w:r>
      <w:proofErr w:type="spellStart"/>
      <w:r>
        <w:t>Хилокской</w:t>
      </w:r>
      <w:proofErr w:type="spellEnd"/>
      <w:r>
        <w:t xml:space="preserve"> районной организации Профсоюза  работников народного образования и науки РФ»;</w:t>
      </w:r>
    </w:p>
    <w:p w:rsidR="0006400F" w:rsidRDefault="0006400F" w:rsidP="001854AF">
      <w:pPr>
        <w:pStyle w:val="a3"/>
        <w:jc w:val="both"/>
      </w:pPr>
      <w:r>
        <w:t>- Об утверждении «Положения  о компенсации  членам  Профсоюза расходов на поездки, совершаемые в уставных целях»;</w:t>
      </w:r>
    </w:p>
    <w:p w:rsidR="0006400F" w:rsidRDefault="0006400F" w:rsidP="001854AF">
      <w:pPr>
        <w:pStyle w:val="a3"/>
        <w:jc w:val="both"/>
      </w:pPr>
      <w:r>
        <w:t xml:space="preserve">- О проведении анкетирования  среди членов Профсоюза по теме «Анализ </w:t>
      </w:r>
      <w:proofErr w:type="gramStart"/>
      <w:r>
        <w:t>качества проведения периодических  медицинских осмотров работников образовательных организаций</w:t>
      </w:r>
      <w:proofErr w:type="gramEnd"/>
      <w:r>
        <w:t>»;</w:t>
      </w:r>
    </w:p>
    <w:p w:rsidR="0006400F" w:rsidRDefault="0006400F" w:rsidP="001854AF">
      <w:pPr>
        <w:pStyle w:val="a3"/>
        <w:jc w:val="both"/>
      </w:pPr>
      <w:r>
        <w:t>- О выделении денежных средств на оказание материальной помощи членам Профсоюза  на различные нужды</w:t>
      </w:r>
      <w:proofErr w:type="gramStart"/>
      <w:r>
        <w:t xml:space="preserve"> ;</w:t>
      </w:r>
      <w:proofErr w:type="gramEnd"/>
    </w:p>
    <w:p w:rsidR="0006400F" w:rsidRDefault="0006400F" w:rsidP="001854AF">
      <w:pPr>
        <w:pStyle w:val="a3"/>
        <w:jc w:val="both"/>
      </w:pPr>
      <w:r>
        <w:t xml:space="preserve">- </w:t>
      </w:r>
      <w:r w:rsidR="00BA1C98">
        <w:t xml:space="preserve">О проведении  </w:t>
      </w:r>
      <w:proofErr w:type="spellStart"/>
      <w:r w:rsidR="00BA1C98">
        <w:t>общепрофсоюзной</w:t>
      </w:r>
      <w:proofErr w:type="spellEnd"/>
      <w:r w:rsidR="00BA1C98">
        <w:t xml:space="preserve"> тематической проверки по теме «Соблюдение  трудового законодательства при заключении и изменении трудовых договоров  с работниками образовательных организаций»;</w:t>
      </w:r>
    </w:p>
    <w:p w:rsidR="00BA1C98" w:rsidRDefault="00BA1C98" w:rsidP="001854AF">
      <w:pPr>
        <w:pStyle w:val="a3"/>
        <w:jc w:val="both"/>
      </w:pPr>
      <w:r>
        <w:t>- О подписке на газету «Мой профсоюз»;</w:t>
      </w:r>
    </w:p>
    <w:p w:rsidR="00BA1C98" w:rsidRDefault="00BA1C98" w:rsidP="001854AF">
      <w:pPr>
        <w:pStyle w:val="a3"/>
        <w:jc w:val="both"/>
      </w:pPr>
      <w:r>
        <w:t xml:space="preserve">- Об итогах Года молодежи в </w:t>
      </w:r>
      <w:proofErr w:type="spellStart"/>
      <w:r>
        <w:t>Хилокской</w:t>
      </w:r>
      <w:proofErr w:type="spellEnd"/>
      <w:r>
        <w:t xml:space="preserve"> районной организации Профсоюза работников народного образования и науки  РФ.</w:t>
      </w:r>
    </w:p>
    <w:p w:rsidR="005F1686" w:rsidRDefault="005F1686" w:rsidP="001854AF">
      <w:pPr>
        <w:pStyle w:val="a3"/>
        <w:jc w:val="both"/>
      </w:pPr>
      <w:r>
        <w:t>- Об организации работы по охране труда в образовательных организациях (по результатам проверки  крайкомом Профсоюза);</w:t>
      </w:r>
    </w:p>
    <w:p w:rsidR="009D03CF" w:rsidRDefault="0093042F" w:rsidP="001854AF">
      <w:pPr>
        <w:pStyle w:val="a3"/>
        <w:jc w:val="both"/>
      </w:pPr>
      <w:r>
        <w:t xml:space="preserve">     С целью   стимулирования  труда  председателей первичных профсоюзных о</w:t>
      </w:r>
      <w:r w:rsidR="00E45F75">
        <w:t>рганизаций  предусматривалось мо</w:t>
      </w:r>
      <w:r>
        <w:t xml:space="preserve">ральное и материальное  поощрение  профсоюзного актива. В честь Дня учителя  5 председателей первичных профсоюзных организаций были  награждены Почетной грамотой   и </w:t>
      </w:r>
      <w:r w:rsidR="00BA0165">
        <w:t>премией райкома Профсоюза</w:t>
      </w:r>
      <w:r w:rsidR="00150AFA">
        <w:t>,</w:t>
      </w:r>
      <w:r>
        <w:t xml:space="preserve"> </w:t>
      </w:r>
      <w:r w:rsidR="00BA0165">
        <w:t xml:space="preserve"> </w:t>
      </w:r>
      <w:r>
        <w:t>Куприянов  Н.К.,</w:t>
      </w:r>
      <w:r w:rsidR="00150AFA">
        <w:t xml:space="preserve"> </w:t>
      </w:r>
      <w:r>
        <w:t xml:space="preserve">председатель ППО основной общеобразовательной школы № 16 г. Хилок награжден Почетной грамотой и премией в честь </w:t>
      </w:r>
      <w:r w:rsidR="00BA0165">
        <w:t xml:space="preserve">Дня защитника Отечества. </w:t>
      </w:r>
      <w:r w:rsidR="009D03CF">
        <w:t>В честь Нового года  председатели первичных профсоюзных организаций по</w:t>
      </w:r>
      <w:r w:rsidR="00BA0165">
        <w:t xml:space="preserve">лучили материальное поощрение. </w:t>
      </w:r>
      <w:r w:rsidR="009D03CF">
        <w:t>П</w:t>
      </w:r>
      <w:r w:rsidR="00150AFA">
        <w:t>ервичным профсоюзным  организац</w:t>
      </w:r>
      <w:r w:rsidR="009D03CF">
        <w:t xml:space="preserve">иям  средней   </w:t>
      </w:r>
      <w:r w:rsidR="00BA0165">
        <w:t xml:space="preserve"> общеобразовательной  школы № 8 </w:t>
      </w:r>
      <w:proofErr w:type="spellStart"/>
      <w:r w:rsidR="009D03CF">
        <w:t>с</w:t>
      </w:r>
      <w:proofErr w:type="gramStart"/>
      <w:r w:rsidR="009D03CF">
        <w:t>.Ж</w:t>
      </w:r>
      <w:proofErr w:type="gramEnd"/>
      <w:r w:rsidR="009D03CF">
        <w:t>ипхеген</w:t>
      </w:r>
      <w:proofErr w:type="spellEnd"/>
      <w:r w:rsidR="00150AFA">
        <w:t xml:space="preserve"> </w:t>
      </w:r>
      <w:r w:rsidR="009D03CF">
        <w:t xml:space="preserve"> и средней общеобразовательной школы  № 17 </w:t>
      </w:r>
      <w:proofErr w:type="spellStart"/>
      <w:r w:rsidR="009D03CF">
        <w:t>с.Хушенга</w:t>
      </w:r>
      <w:proofErr w:type="spellEnd"/>
      <w:r w:rsidR="009D03CF">
        <w:t xml:space="preserve">  объявле</w:t>
      </w:r>
      <w:r w:rsidR="00150AFA">
        <w:t>на благодарность и выдана ден</w:t>
      </w:r>
      <w:r w:rsidR="009D03CF">
        <w:t>ежная премия  в честь юбилея  образовательного учреждения.</w:t>
      </w:r>
    </w:p>
    <w:p w:rsidR="00DD12DA" w:rsidRDefault="00150AFA" w:rsidP="001854AF">
      <w:pPr>
        <w:pStyle w:val="a3"/>
        <w:jc w:val="both"/>
      </w:pPr>
      <w:r>
        <w:t xml:space="preserve">    Почетными  грамотами  краевой организации  П</w:t>
      </w:r>
      <w:r w:rsidR="009D03CF">
        <w:t xml:space="preserve">рофсоюза  награждена  </w:t>
      </w:r>
      <w:proofErr w:type="spellStart"/>
      <w:r w:rsidR="009D03CF">
        <w:t>Хилокская</w:t>
      </w:r>
      <w:proofErr w:type="spellEnd"/>
      <w:r w:rsidR="009D03CF">
        <w:t xml:space="preserve"> районная организация  Про</w:t>
      </w:r>
      <w:r>
        <w:t>фсоюза  по итогам Года молодежи и Года Правовой культуры в Профсоюзе.</w:t>
      </w:r>
    </w:p>
    <w:p w:rsidR="009D03CF" w:rsidRDefault="009D03CF" w:rsidP="001854AF">
      <w:pPr>
        <w:pStyle w:val="a3"/>
        <w:jc w:val="both"/>
      </w:pPr>
    </w:p>
    <w:p w:rsidR="009D03CF" w:rsidRDefault="009D03CF" w:rsidP="001854AF">
      <w:pPr>
        <w:pStyle w:val="a3"/>
        <w:jc w:val="both"/>
        <w:rPr>
          <w:b/>
        </w:rPr>
      </w:pPr>
      <w:r>
        <w:rPr>
          <w:b/>
        </w:rPr>
        <w:t xml:space="preserve">                                    </w:t>
      </w:r>
    </w:p>
    <w:p w:rsidR="009D03CF" w:rsidRDefault="009D03CF" w:rsidP="001854AF">
      <w:pPr>
        <w:pStyle w:val="a3"/>
        <w:jc w:val="both"/>
        <w:rPr>
          <w:b/>
        </w:rPr>
      </w:pPr>
      <w:r>
        <w:rPr>
          <w:b/>
        </w:rPr>
        <w:t xml:space="preserve">                                 Социальное   партнерство</w:t>
      </w:r>
    </w:p>
    <w:p w:rsidR="00BA0165" w:rsidRDefault="00BA0165" w:rsidP="001854AF">
      <w:pPr>
        <w:pStyle w:val="a3"/>
        <w:jc w:val="both"/>
        <w:rPr>
          <w:b/>
        </w:rPr>
      </w:pPr>
    </w:p>
    <w:p w:rsidR="009D03CF" w:rsidRDefault="00150AFA" w:rsidP="001854AF">
      <w:pPr>
        <w:pStyle w:val="a3"/>
        <w:jc w:val="both"/>
      </w:pPr>
      <w:r>
        <w:rPr>
          <w:b/>
        </w:rPr>
        <w:lastRenderedPageBreak/>
        <w:t xml:space="preserve">        </w:t>
      </w:r>
      <w:r w:rsidR="009D03CF">
        <w:rPr>
          <w:b/>
        </w:rPr>
        <w:t xml:space="preserve"> </w:t>
      </w:r>
      <w:r w:rsidR="00F22D9C">
        <w:t>Социальное партнерство</w:t>
      </w:r>
      <w:r w:rsidR="00BA0165">
        <w:t xml:space="preserve"> </w:t>
      </w:r>
      <w:r w:rsidR="00F22D9C">
        <w:t>-</w:t>
      </w:r>
      <w:r w:rsidR="00BA0165">
        <w:t xml:space="preserve"> </w:t>
      </w:r>
      <w:r w:rsidR="00F22D9C">
        <w:t xml:space="preserve">залог  эффективной работы  Профсоюза, этот лозунг  районная  профсоюзная </w:t>
      </w:r>
      <w:r w:rsidR="00BF346C">
        <w:t>организация старается ставить «</w:t>
      </w:r>
      <w:r w:rsidR="00F22D9C">
        <w:t>во главу угла» своей работы. В условиях оптимизации  сети образовательных учреждений, сокращения штатов педагогических работнико</w:t>
      </w:r>
      <w:r w:rsidR="00BF346C">
        <w:t>в и вспомогательного персонала П</w:t>
      </w:r>
      <w:r w:rsidR="00F22D9C">
        <w:t>рофсоюз строил свою работу во взаимодействии с органами  власти  муниципального района «</w:t>
      </w:r>
      <w:proofErr w:type="spellStart"/>
      <w:r w:rsidR="00F22D9C">
        <w:t>Хилокский</w:t>
      </w:r>
      <w:proofErr w:type="spellEnd"/>
      <w:r w:rsidR="00F22D9C">
        <w:t xml:space="preserve"> район»,</w:t>
      </w:r>
      <w:r w:rsidR="00180A90">
        <w:t xml:space="preserve"> к</w:t>
      </w:r>
      <w:r w:rsidR="007C5CB5">
        <w:t>омитетом образования муниципального района «</w:t>
      </w:r>
      <w:proofErr w:type="spellStart"/>
      <w:r w:rsidR="007C5CB5">
        <w:t>Хилокский</w:t>
      </w:r>
      <w:proofErr w:type="spellEnd"/>
      <w:r w:rsidR="007C5CB5">
        <w:t xml:space="preserve"> район», представляя и отстаивая интересы членов Профсоюза и других работников отрасли.</w:t>
      </w:r>
    </w:p>
    <w:p w:rsidR="007C5CB5" w:rsidRDefault="007C5CB5" w:rsidP="001854AF">
      <w:pPr>
        <w:pStyle w:val="a3"/>
        <w:jc w:val="both"/>
      </w:pPr>
      <w:r>
        <w:t xml:space="preserve">    В 2016 году </w:t>
      </w:r>
      <w:r w:rsidR="00180A90">
        <w:t xml:space="preserve">был </w:t>
      </w:r>
      <w:r>
        <w:t>разработан проект районного отраслевого</w:t>
      </w:r>
      <w:r w:rsidR="00150AFA">
        <w:t xml:space="preserve"> «</w:t>
      </w:r>
      <w:r>
        <w:t xml:space="preserve">Соглашения </w:t>
      </w:r>
      <w:r w:rsidR="00150AFA">
        <w:t xml:space="preserve">по обеспечению социально-экономических, правовых и профессиональных гарантий работникам учреждений образования  </w:t>
      </w:r>
      <w:proofErr w:type="spellStart"/>
      <w:r w:rsidR="00150AFA">
        <w:t>Хилокского</w:t>
      </w:r>
      <w:proofErr w:type="spellEnd"/>
      <w:r w:rsidR="00150AFA">
        <w:t xml:space="preserve"> района на 2017-2019 годы»   </w:t>
      </w:r>
      <w:r>
        <w:t xml:space="preserve"> между администрацией  муниципаль</w:t>
      </w:r>
      <w:r w:rsidR="00180A90">
        <w:t>ного района «</w:t>
      </w:r>
      <w:proofErr w:type="spellStart"/>
      <w:r w:rsidR="00180A90">
        <w:t>Хилокский</w:t>
      </w:r>
      <w:proofErr w:type="spellEnd"/>
      <w:r w:rsidR="00180A90">
        <w:t xml:space="preserve"> район», к</w:t>
      </w:r>
      <w:r>
        <w:t>омитетом образования муниципального района «</w:t>
      </w:r>
      <w:proofErr w:type="spellStart"/>
      <w:r>
        <w:t>Хилокский</w:t>
      </w:r>
      <w:proofErr w:type="spellEnd"/>
      <w:r>
        <w:t xml:space="preserve"> район»</w:t>
      </w:r>
      <w:r w:rsidR="004D71A6">
        <w:t xml:space="preserve"> и </w:t>
      </w:r>
      <w:proofErr w:type="spellStart"/>
      <w:r w:rsidR="004D71A6">
        <w:t>Хилокской</w:t>
      </w:r>
      <w:proofErr w:type="spellEnd"/>
      <w:r w:rsidR="004D71A6">
        <w:t xml:space="preserve"> районной о</w:t>
      </w:r>
      <w:r>
        <w:t>рганизацией Профсоюза  работников  народного образования и науки РФ</w:t>
      </w:r>
      <w:r w:rsidR="00180A90">
        <w:t xml:space="preserve">. В Соглашении </w:t>
      </w:r>
      <w:r w:rsidR="004D71A6">
        <w:t>сохранены все действующие льготы и гарантии работникам учреждений об</w:t>
      </w:r>
      <w:r w:rsidR="00180A90">
        <w:t>разования.  В январе 2017 года С</w:t>
      </w:r>
      <w:r w:rsidR="004D71A6">
        <w:t xml:space="preserve">оглашение </w:t>
      </w:r>
      <w:r w:rsidR="00180A90">
        <w:t xml:space="preserve">было подписано </w:t>
      </w:r>
      <w:r w:rsidR="004D71A6">
        <w:t>и зарегистрир</w:t>
      </w:r>
      <w:r w:rsidR="00B97D9A">
        <w:t xml:space="preserve">овано в соответствующих органах </w:t>
      </w:r>
      <w:r w:rsidR="00180A90">
        <w:t>(20 февраля)</w:t>
      </w:r>
      <w:r w:rsidR="00B97D9A">
        <w:t>.</w:t>
      </w:r>
    </w:p>
    <w:p w:rsidR="009A148D" w:rsidRDefault="009A148D" w:rsidP="001854AF">
      <w:pPr>
        <w:pStyle w:val="a3"/>
        <w:jc w:val="both"/>
      </w:pPr>
      <w:r>
        <w:t xml:space="preserve">     Председатель  районной организации  Профсоюза  является постоянным участником  трехст</w:t>
      </w:r>
      <w:r w:rsidR="00B97D9A">
        <w:t>о</w:t>
      </w:r>
      <w:r>
        <w:t>ронней комиссии  на муниципальном уровне.</w:t>
      </w:r>
    </w:p>
    <w:p w:rsidR="00424464" w:rsidRDefault="004D71A6" w:rsidP="001854AF">
      <w:pPr>
        <w:pStyle w:val="a3"/>
        <w:jc w:val="both"/>
      </w:pPr>
      <w:r>
        <w:t xml:space="preserve">    У районной профсоюзной организации сложились  устойчивые  профессиональные связи  с руководителями образовательных  учреждений и Комитетом образования муниципального района «</w:t>
      </w:r>
      <w:proofErr w:type="spellStart"/>
      <w:r>
        <w:t>Хилокский</w:t>
      </w:r>
      <w:proofErr w:type="spellEnd"/>
      <w:r>
        <w:t xml:space="preserve"> район», 100 % руководителей учреждений образования, где созданы первичные профсоюзные организации, являются членами  Профсоюза и активно помогают профсоюзной организации  в ее деятельности. </w:t>
      </w:r>
      <w:r w:rsidR="00424464">
        <w:t>Здесь нужн</w:t>
      </w:r>
      <w:r w:rsidR="00180A90">
        <w:t>о отметить  таких руководителей</w:t>
      </w:r>
      <w:r w:rsidR="00424464">
        <w:t>,</w:t>
      </w:r>
      <w:r w:rsidR="00180A90">
        <w:t xml:space="preserve"> </w:t>
      </w:r>
      <w:r w:rsidR="00424464">
        <w:t>как</w:t>
      </w:r>
      <w:r w:rsidR="00751A56">
        <w:t xml:space="preserve">  Калашникова Надежда Владимировна, председатель муниципального казенного учреждения  Комитета образования  муниципального района «</w:t>
      </w:r>
      <w:proofErr w:type="spellStart"/>
      <w:r w:rsidR="00751A56">
        <w:t>Хилокский</w:t>
      </w:r>
      <w:proofErr w:type="spellEnd"/>
      <w:r w:rsidR="00751A56">
        <w:t xml:space="preserve"> район», которая  за сотрудничество с Профсоюзом  и развитие социального партнёрства  награждена  Знаком  ФНПР  «За содружество», </w:t>
      </w:r>
      <w:r w:rsidR="00424464">
        <w:t xml:space="preserve"> Полякова Светлана Владимировна, директор МБОУ средней общеобразовательной школы  № 18 с</w:t>
      </w:r>
      <w:proofErr w:type="gramStart"/>
      <w:r w:rsidR="00424464">
        <w:t>.Х</w:t>
      </w:r>
      <w:proofErr w:type="gramEnd"/>
      <w:r w:rsidR="00424464">
        <w:t xml:space="preserve">арагун, </w:t>
      </w:r>
      <w:proofErr w:type="spellStart"/>
      <w:r w:rsidR="00424464">
        <w:t>Налабордина</w:t>
      </w:r>
      <w:proofErr w:type="spellEnd"/>
      <w:r w:rsidR="00424464">
        <w:t xml:space="preserve">  Надежда Викторовна, директор МБОУ средней  общеобразовательной школы № 13 г.Хилок, </w:t>
      </w:r>
      <w:proofErr w:type="spellStart"/>
      <w:r w:rsidR="00424464">
        <w:t>Балыко</w:t>
      </w:r>
      <w:proofErr w:type="spellEnd"/>
      <w:r w:rsidR="00424464">
        <w:t xml:space="preserve"> Наталья Николаевна,</w:t>
      </w:r>
      <w:r w:rsidR="009C637B">
        <w:t xml:space="preserve"> д</w:t>
      </w:r>
      <w:r w:rsidR="00424464">
        <w:t xml:space="preserve">иректор МБОУ средней общеобразовательной школы № 15 </w:t>
      </w:r>
      <w:proofErr w:type="spellStart"/>
      <w:r w:rsidR="00424464">
        <w:t>с</w:t>
      </w:r>
      <w:proofErr w:type="gramStart"/>
      <w:r w:rsidR="00424464">
        <w:t>.Б</w:t>
      </w:r>
      <w:proofErr w:type="gramEnd"/>
      <w:r w:rsidR="00424464">
        <w:t>ада</w:t>
      </w:r>
      <w:proofErr w:type="spellEnd"/>
      <w:r w:rsidR="00424464">
        <w:t xml:space="preserve">, Ермакова  Наталья Анатольевна, заведующий  МБДОУ детским садом № 2 </w:t>
      </w:r>
      <w:proofErr w:type="spellStart"/>
      <w:r w:rsidR="00424464">
        <w:t>с.Бада</w:t>
      </w:r>
      <w:proofErr w:type="spellEnd"/>
      <w:r w:rsidR="00424464">
        <w:t xml:space="preserve">, Смолянская Маргарита  Анатольевна, заведующий  МБДОУ детским садом № «Звездочка» г.Хилок, Ковалева Ольга  Викторовна, заведующий МБДОУ детским садом  </w:t>
      </w:r>
      <w:proofErr w:type="spellStart"/>
      <w:r w:rsidR="00424464">
        <w:t>с.Гыршелун</w:t>
      </w:r>
      <w:proofErr w:type="spellEnd"/>
      <w:r w:rsidR="00424464">
        <w:t>, Артамонова Ольга Петровна, директор муниципального бюджетного  учреждения дополнительного образования «Центра детского творчества «Вдохновение»</w:t>
      </w:r>
      <w:r w:rsidR="00751A56">
        <w:t xml:space="preserve">. </w:t>
      </w:r>
    </w:p>
    <w:p w:rsidR="00751A56" w:rsidRDefault="00751A56" w:rsidP="001854AF">
      <w:pPr>
        <w:pStyle w:val="a3"/>
        <w:jc w:val="both"/>
      </w:pPr>
      <w:r>
        <w:t xml:space="preserve">       Сотрудничество руководителей учреждений образования и  профорганизаций  проявляется  в заключении  и выполнении коллективных договоров, соблюдении  трудового законодательства, охраны труда и </w:t>
      </w:r>
      <w:r>
        <w:lastRenderedPageBreak/>
        <w:t>техники безопасности</w:t>
      </w:r>
      <w:r w:rsidR="005B7FA3">
        <w:t>, участию в организации  спортивной и культурно-массовой работы, что в свою очередь является большим мотивирующим стимулом для вступления в Профсоюз работников  образовательных учреждений  района.</w:t>
      </w:r>
    </w:p>
    <w:p w:rsidR="00235A66" w:rsidRDefault="00763033" w:rsidP="001854AF">
      <w:pPr>
        <w:pStyle w:val="a3"/>
        <w:jc w:val="both"/>
      </w:pPr>
      <w:r>
        <w:t xml:space="preserve">      В рамках Года  правовой культуры  Комитетом образования  совместно с районной профсоюзной организацией  были проведены  семинары-совещания  с руководителями образовател</w:t>
      </w:r>
      <w:r w:rsidR="009C637B">
        <w:t>ьных учреждений</w:t>
      </w:r>
      <w:r>
        <w:t>,</w:t>
      </w:r>
      <w:r w:rsidR="009C637B">
        <w:t xml:space="preserve"> </w:t>
      </w:r>
      <w:r>
        <w:t>где были изучены  законы, принятые в 2016 году:</w:t>
      </w:r>
    </w:p>
    <w:p w:rsidR="00B97D9A" w:rsidRDefault="00763033" w:rsidP="001854AF">
      <w:pPr>
        <w:pStyle w:val="a3"/>
        <w:jc w:val="both"/>
      </w:pPr>
      <w:r>
        <w:t>- Приказ Министер</w:t>
      </w:r>
      <w:r w:rsidR="00B97D9A">
        <w:t xml:space="preserve">ства образования и науки РФ от </w:t>
      </w:r>
      <w:r>
        <w:t>11.05.2016 г. № 536</w:t>
      </w:r>
    </w:p>
    <w:p w:rsidR="00763033" w:rsidRDefault="00763033" w:rsidP="001854AF">
      <w:pPr>
        <w:pStyle w:val="a3"/>
        <w:jc w:val="both"/>
      </w:pPr>
      <w:r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763033" w:rsidRDefault="00763033" w:rsidP="001854AF">
      <w:pPr>
        <w:pStyle w:val="a3"/>
        <w:jc w:val="both"/>
      </w:pPr>
      <w:r>
        <w:t>- Порядок предоставления  педагогическим работникам организаций, осуществляющих образовательную деятельность, длительного отпуска сроком до одного год</w:t>
      </w:r>
      <w:r w:rsidR="00B97D9A">
        <w:t>а, утвержденный приказом  Министерства образования и</w:t>
      </w:r>
      <w:r>
        <w:t xml:space="preserve"> науки РФ от 31.05.2016 г. № 644;</w:t>
      </w:r>
    </w:p>
    <w:p w:rsidR="00763033" w:rsidRDefault="00763033" w:rsidP="001854AF">
      <w:pPr>
        <w:pStyle w:val="a3"/>
        <w:jc w:val="both"/>
      </w:pPr>
      <w:r>
        <w:t>- Федеральный  закон от 03.07.2016 г. № 272-</w:t>
      </w:r>
      <w:r w:rsidR="005F1686">
        <w:t>ФЗ « О внесении изменений в отдельные законодательные акты РФ по вопросам повышения ответственности работодателей за нарушение законодательства в части, касающейся  оплаты труда»;</w:t>
      </w:r>
    </w:p>
    <w:p w:rsidR="005F1686" w:rsidRDefault="005F1686" w:rsidP="001854AF">
      <w:pPr>
        <w:pStyle w:val="a3"/>
        <w:jc w:val="both"/>
      </w:pPr>
      <w:r>
        <w:t>- Письмо  Министерства образования и науки РФ  и Профсоюза работников народного образования и науки РФ от 16.05.2016 г. «Рекомендации по сокращению и устранению избыточной отчетности учителей»;</w:t>
      </w:r>
    </w:p>
    <w:p w:rsidR="005F1686" w:rsidRDefault="005F1686" w:rsidP="001854AF">
      <w:pPr>
        <w:pStyle w:val="a3"/>
        <w:jc w:val="both"/>
      </w:pPr>
      <w:r>
        <w:t>- О мерах комплексной поддержки молодых учителей.</w:t>
      </w:r>
    </w:p>
    <w:p w:rsidR="009A148D" w:rsidRDefault="009A148D" w:rsidP="001854AF">
      <w:pPr>
        <w:pStyle w:val="a3"/>
        <w:jc w:val="both"/>
      </w:pPr>
      <w:r>
        <w:t xml:space="preserve">  </w:t>
      </w:r>
      <w:r w:rsidR="00B97D9A">
        <w:t xml:space="preserve">   </w:t>
      </w:r>
      <w:r>
        <w:t xml:space="preserve"> В 2016 году проводилась поэтапная работа по заклю</w:t>
      </w:r>
      <w:r w:rsidR="009C637B">
        <w:t>чению коллективных договоров</w:t>
      </w:r>
      <w:r w:rsidR="00B97D9A">
        <w:t>,</w:t>
      </w:r>
      <w:r>
        <w:t xml:space="preserve"> изменений и дополнений  к ним. По результатам сведений  коллективно-договорной компании  в 2016 году из 25 профсоюзных организаций  коллективные договоры</w:t>
      </w:r>
      <w:r w:rsidR="0029779F">
        <w:t xml:space="preserve">  заключены в 24 первичных профсоюзных организациях. В отчетном году заключено 8 коллективных договоров.</w:t>
      </w:r>
    </w:p>
    <w:p w:rsidR="0029779F" w:rsidRDefault="0029779F" w:rsidP="001854AF">
      <w:pPr>
        <w:pStyle w:val="a3"/>
        <w:jc w:val="both"/>
      </w:pPr>
      <w:r>
        <w:t xml:space="preserve">     </w:t>
      </w:r>
      <w:r>
        <w:tab/>
      </w:r>
      <w:r>
        <w:tab/>
      </w:r>
      <w:r>
        <w:tab/>
      </w:r>
    </w:p>
    <w:p w:rsidR="0029779F" w:rsidRDefault="005849F2" w:rsidP="001854AF">
      <w:pPr>
        <w:pStyle w:val="a3"/>
        <w:jc w:val="both"/>
        <w:rPr>
          <w:b/>
        </w:rPr>
      </w:pPr>
      <w:r>
        <w:tab/>
      </w:r>
      <w:r>
        <w:tab/>
      </w:r>
      <w:r>
        <w:rPr>
          <w:b/>
        </w:rPr>
        <w:t>За безопасные  и здоровые  условия  труда</w:t>
      </w:r>
    </w:p>
    <w:p w:rsidR="005849F2" w:rsidRDefault="005849F2" w:rsidP="001854AF">
      <w:pPr>
        <w:pStyle w:val="a3"/>
        <w:jc w:val="both"/>
        <w:rPr>
          <w:b/>
        </w:rPr>
      </w:pPr>
    </w:p>
    <w:p w:rsidR="005849F2" w:rsidRPr="00FD2B5C" w:rsidRDefault="00FD2B5C" w:rsidP="001854AF">
      <w:pPr>
        <w:pStyle w:val="a3"/>
        <w:jc w:val="both"/>
        <w:rPr>
          <w:u w:val="single"/>
        </w:rPr>
      </w:pPr>
      <w:r>
        <w:t xml:space="preserve">      1. </w:t>
      </w:r>
      <w:r w:rsidR="005849F2" w:rsidRPr="00FD2B5C">
        <w:rPr>
          <w:u w:val="single"/>
        </w:rPr>
        <w:t>Основные  направления  и приоритеты в дея</w:t>
      </w:r>
      <w:r w:rsidR="00B47DD3">
        <w:rPr>
          <w:u w:val="single"/>
        </w:rPr>
        <w:t xml:space="preserve">тельности районной профсоюзной </w:t>
      </w:r>
      <w:r w:rsidR="005849F2" w:rsidRPr="00FD2B5C">
        <w:rPr>
          <w:u w:val="single"/>
        </w:rPr>
        <w:t>организации за безопасные и здоровые условия труда:</w:t>
      </w:r>
    </w:p>
    <w:p w:rsidR="005849F2" w:rsidRDefault="005849F2" w:rsidP="001854AF">
      <w:pPr>
        <w:pStyle w:val="a3"/>
        <w:jc w:val="both"/>
      </w:pPr>
      <w:r>
        <w:t>- повышение  эффективности профсоюзного контроля в области защиты прав членов Профсоюза  на безопасные и здоровые условия труда;</w:t>
      </w:r>
    </w:p>
    <w:p w:rsidR="005849F2" w:rsidRDefault="005849F2" w:rsidP="001854AF">
      <w:pPr>
        <w:pStyle w:val="a3"/>
        <w:jc w:val="both"/>
      </w:pPr>
      <w:r>
        <w:t>- орга</w:t>
      </w:r>
      <w:r w:rsidR="00B47DD3">
        <w:t>низация  профилактической работ</w:t>
      </w:r>
      <w:r>
        <w:t>ы по снижению травматизма;</w:t>
      </w:r>
    </w:p>
    <w:p w:rsidR="005849F2" w:rsidRDefault="005849F2" w:rsidP="001854AF">
      <w:pPr>
        <w:pStyle w:val="a3"/>
        <w:jc w:val="both"/>
      </w:pPr>
      <w:r>
        <w:t xml:space="preserve">- обеспечение </w:t>
      </w:r>
      <w:proofErr w:type="gramStart"/>
      <w:r>
        <w:t>контроля</w:t>
      </w:r>
      <w:r w:rsidR="00B47DD3">
        <w:t xml:space="preserve"> </w:t>
      </w:r>
      <w:r>
        <w:t>за</w:t>
      </w:r>
      <w:proofErr w:type="gramEnd"/>
      <w:r>
        <w:t xml:space="preserve"> выполнением работодателями представлений и требований внештатного технического  инспектора  и уполномоченных по охране труда;</w:t>
      </w:r>
    </w:p>
    <w:p w:rsidR="005849F2" w:rsidRDefault="005849F2" w:rsidP="001854AF">
      <w:pPr>
        <w:pStyle w:val="a3"/>
        <w:jc w:val="both"/>
      </w:pPr>
      <w:r>
        <w:t>- организация и проведение обучения профсоюзного актива требованиям безопасности и охраны труда;</w:t>
      </w:r>
    </w:p>
    <w:p w:rsidR="005849F2" w:rsidRDefault="005849F2" w:rsidP="001854AF">
      <w:pPr>
        <w:pStyle w:val="a3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обеспечением работников сп</w:t>
      </w:r>
      <w:r w:rsidR="00B47DD3">
        <w:t>е</w:t>
      </w:r>
      <w:r>
        <w:t xml:space="preserve">цодеждой и другими средствами индивидуальной защиты, проведением медицинских осмотров, </w:t>
      </w:r>
      <w:r>
        <w:lastRenderedPageBreak/>
        <w:t>осуществлением компенсационных</w:t>
      </w:r>
      <w:r w:rsidR="00FD2B5C">
        <w:t xml:space="preserve"> выплат работникам,  связанных с вредными и опасными условиями труда.</w:t>
      </w:r>
    </w:p>
    <w:p w:rsidR="00FD2B5C" w:rsidRPr="00FD2B5C" w:rsidRDefault="00FD2B5C" w:rsidP="001854AF">
      <w:pPr>
        <w:pStyle w:val="a3"/>
        <w:jc w:val="both"/>
        <w:rPr>
          <w:u w:val="single"/>
        </w:rPr>
      </w:pPr>
      <w:r>
        <w:t xml:space="preserve">      2. </w:t>
      </w:r>
      <w:proofErr w:type="gramStart"/>
      <w:r>
        <w:rPr>
          <w:u w:val="single"/>
        </w:rPr>
        <w:t>Контроль  за</w:t>
      </w:r>
      <w:proofErr w:type="gramEnd"/>
      <w:r>
        <w:rPr>
          <w:u w:val="single"/>
        </w:rPr>
        <w:t xml:space="preserve">  обучением профсоюзного актива по охране труда</w:t>
      </w:r>
    </w:p>
    <w:p w:rsidR="0072453C" w:rsidRDefault="00FD2B5C" w:rsidP="001854AF">
      <w:pPr>
        <w:pStyle w:val="a3"/>
        <w:jc w:val="both"/>
      </w:pPr>
      <w:r>
        <w:t xml:space="preserve">      В районной организации  Профсоюза на безвозмездной основе работает  внештатный технический инспектор по охране труда Ку</w:t>
      </w:r>
      <w:r w:rsidR="00592CAC">
        <w:t xml:space="preserve">приянов Николай Кондратьевич, который периодически  проводит </w:t>
      </w:r>
      <w:proofErr w:type="gramStart"/>
      <w:r w:rsidR="00592CAC">
        <w:t>обучение по охране</w:t>
      </w:r>
      <w:proofErr w:type="gramEnd"/>
      <w:r w:rsidR="00592CAC">
        <w:t xml:space="preserve"> труда для председателей ППО и уполномоченных по охране труда  образовательных организаций.</w:t>
      </w:r>
    </w:p>
    <w:p w:rsidR="00FD2B5C" w:rsidRDefault="0072453C" w:rsidP="001854AF">
      <w:pPr>
        <w:pStyle w:val="a3"/>
        <w:jc w:val="both"/>
      </w:pPr>
      <w:r>
        <w:t xml:space="preserve">     </w:t>
      </w:r>
      <w:r w:rsidR="00FD2B5C">
        <w:t xml:space="preserve"> </w:t>
      </w:r>
      <w:proofErr w:type="gramStart"/>
      <w:r w:rsidR="00FD2B5C">
        <w:t>В сентябре</w:t>
      </w:r>
      <w:r>
        <w:t xml:space="preserve">  2016 года председатель  районной профсоюзной организации и внештатный технический инспектор  были участниками семинара по охране труда, проводимого</w:t>
      </w:r>
      <w:r w:rsidR="00CA7265">
        <w:t xml:space="preserve"> краевой организацией Профсоюза</w:t>
      </w:r>
      <w:r w:rsidR="00592CAC">
        <w:t>, прошли обучение  в профессиональном  образовательном учреждении «Центр подготовки кадров» по программе  «Охрана  труда для уполномоченных лиц по охране труда профессиональных союзов и иных уполномоченных работников представительных органов» и получили соответствующие удостоверения.</w:t>
      </w:r>
      <w:proofErr w:type="gramEnd"/>
    </w:p>
    <w:p w:rsidR="00592CAC" w:rsidRDefault="00592CAC" w:rsidP="001854AF">
      <w:pPr>
        <w:pStyle w:val="a3"/>
        <w:jc w:val="both"/>
      </w:pPr>
      <w:r>
        <w:t xml:space="preserve">    В восемнадцати  первичных профсоюзных организациях  избраны уполномоченные по охране труда, к</w:t>
      </w:r>
      <w:r w:rsidR="00124C15">
        <w:t>оторые  организуют проведение п</w:t>
      </w:r>
      <w:r>
        <w:t>роверок за соблюдением  законодательства об</w:t>
      </w:r>
      <w:r w:rsidR="00124C15">
        <w:t xml:space="preserve"> охране труда,  в</w:t>
      </w:r>
      <w:r>
        <w:t xml:space="preserve">ыполнение мероприятий </w:t>
      </w:r>
      <w:r w:rsidR="00CA7265">
        <w:t xml:space="preserve"> по охране труда</w:t>
      </w:r>
      <w:r w:rsidR="00124C15">
        <w:t>,</w:t>
      </w:r>
      <w:r w:rsidR="00CA7265">
        <w:t xml:space="preserve"> </w:t>
      </w:r>
      <w:r w:rsidR="00124C15">
        <w:t>предусмотренных  коллективным договором.</w:t>
      </w:r>
    </w:p>
    <w:p w:rsidR="00124C15" w:rsidRDefault="00124C15" w:rsidP="001854AF">
      <w:pPr>
        <w:pStyle w:val="a3"/>
        <w:jc w:val="both"/>
      </w:pPr>
      <w:r>
        <w:t xml:space="preserve">        В учреждениях образования  соблюдается периодичность  прохождения </w:t>
      </w:r>
      <w:proofErr w:type="gramStart"/>
      <w:r>
        <w:t>обучения по охране</w:t>
      </w:r>
      <w:proofErr w:type="gramEnd"/>
      <w:r>
        <w:t xml:space="preserve"> труда  руководителями, ответственными за охрану труда и уполномоченными по охране труда.</w:t>
      </w:r>
    </w:p>
    <w:p w:rsidR="00124C15" w:rsidRDefault="00124C15" w:rsidP="001854AF">
      <w:pPr>
        <w:pStyle w:val="a3"/>
        <w:jc w:val="both"/>
        <w:rPr>
          <w:u w:val="single"/>
        </w:rPr>
      </w:pPr>
      <w:r>
        <w:t xml:space="preserve">   </w:t>
      </w:r>
      <w:r>
        <w:tab/>
        <w:t>3.</w:t>
      </w:r>
      <w:r>
        <w:rPr>
          <w:u w:val="single"/>
        </w:rPr>
        <w:t>Формы взаимодействия с органами  управления образованием и другими органами  государственного надзора.</w:t>
      </w:r>
    </w:p>
    <w:p w:rsidR="00124C15" w:rsidRDefault="00124C15" w:rsidP="001854AF">
      <w:pPr>
        <w:pStyle w:val="a3"/>
        <w:jc w:val="both"/>
        <w:rPr>
          <w:u w:val="single"/>
        </w:rPr>
      </w:pPr>
    </w:p>
    <w:p w:rsidR="00925C86" w:rsidRDefault="00124C15" w:rsidP="00CA7265">
      <w:pPr>
        <w:pStyle w:val="a3"/>
        <w:ind w:firstLine="708"/>
        <w:jc w:val="both"/>
      </w:pPr>
      <w:r>
        <w:t>В 2016 году районной  профсоюзной организацией совместно  с администрацией  учреждений образования была проведена частичная  проверка уголков по охране труда и техники безопасности  в образовательных организациях. В ходе проверки было выяснено, что уголки по охране труда содержат информацию о телефонных номерах служб реагирования в чрезвычайных ситуациях, а также информацию об оказании первой помощи</w:t>
      </w:r>
      <w:r w:rsidR="00925C86">
        <w:t>, о перечне инструкций по охране труда и пожарной безопасности, рекомендации  о проведении  противоэпидемических  мероприятий  при эпидемии гриппа и ОРВИ.</w:t>
      </w:r>
    </w:p>
    <w:p w:rsidR="00925C86" w:rsidRDefault="00925C86" w:rsidP="001854AF">
      <w:pPr>
        <w:pStyle w:val="a3"/>
        <w:jc w:val="both"/>
      </w:pPr>
      <w:r>
        <w:t xml:space="preserve">      В рамках  проведения  Всемирного дня  охраны труда были оформлены  информационные стенды  «Вместе повысим культуру  профилактики в охране труда».</w:t>
      </w:r>
    </w:p>
    <w:p w:rsidR="00124C15" w:rsidRDefault="00925C86" w:rsidP="001854AF">
      <w:pPr>
        <w:pStyle w:val="a3"/>
        <w:jc w:val="both"/>
      </w:pPr>
      <w:r>
        <w:t xml:space="preserve">      Государственная  инспекция труда в Забайкальском крае в 2016 году провела проверки соблюдения  трудового закон</w:t>
      </w:r>
      <w:r w:rsidR="00B47DD3">
        <w:t>одательства  и охраны труда в 10</w:t>
      </w:r>
      <w:r>
        <w:t xml:space="preserve">-ти  образовательных </w:t>
      </w:r>
      <w:r w:rsidR="002D2342">
        <w:t xml:space="preserve"> организа</w:t>
      </w:r>
      <w:r>
        <w:t>циях и Комитете образования муниципального района «</w:t>
      </w:r>
      <w:proofErr w:type="spellStart"/>
      <w:r>
        <w:t>Хилокский</w:t>
      </w:r>
      <w:proofErr w:type="spellEnd"/>
      <w:r>
        <w:t xml:space="preserve"> район».</w:t>
      </w:r>
      <w:r w:rsidR="00A40AB1">
        <w:t xml:space="preserve"> </w:t>
      </w:r>
      <w:r w:rsidR="00DF237A">
        <w:t>По рекомендации  ГИТ р</w:t>
      </w:r>
      <w:r>
        <w:t xml:space="preserve">езультаты   проверок  были рассмотрены на совещании с руководителями  образовательных организаций. </w:t>
      </w:r>
      <w:proofErr w:type="gramStart"/>
      <w:r>
        <w:t>По данному вопросу</w:t>
      </w:r>
      <w:r w:rsidR="002D2342">
        <w:t xml:space="preserve"> в рамках Года правовой культуры</w:t>
      </w:r>
      <w:r>
        <w:t xml:space="preserve">  Комитетом образования совместно с районной профсоюзной </w:t>
      </w:r>
      <w:r>
        <w:lastRenderedPageBreak/>
        <w:t>организацией  проведен семинар для руководителей образовательных организаций по и</w:t>
      </w:r>
      <w:r w:rsidR="00DF237A">
        <w:t>зучению</w:t>
      </w:r>
      <w:proofErr w:type="gramEnd"/>
      <w:r w:rsidR="00DF237A">
        <w:t xml:space="preserve"> и обсуждению</w:t>
      </w:r>
      <w:r w:rsidR="00B47DD3">
        <w:t xml:space="preserve"> следующих</w:t>
      </w:r>
      <w:r w:rsidR="00DF237A">
        <w:t xml:space="preserve">  документов:</w:t>
      </w:r>
    </w:p>
    <w:p w:rsidR="00DF237A" w:rsidRDefault="00817B51" w:rsidP="001854AF">
      <w:pPr>
        <w:pStyle w:val="a3"/>
        <w:jc w:val="both"/>
      </w:pPr>
      <w:r>
        <w:t>1.</w:t>
      </w:r>
      <w:r w:rsidR="00DF237A">
        <w:t xml:space="preserve"> Приказ Министерства  здравоохранения и социального развития РФ от 17 декабря 2010 г. № 1122н «Об утверждении  типовых норм  бесплатной выдачи работникам смывающих и (или) обезвреживающих средств и стандарта</w:t>
      </w:r>
      <w:r w:rsidR="00A40AB1">
        <w:t xml:space="preserve"> безопасности труда (в редакции</w:t>
      </w:r>
      <w:r w:rsidR="00DF237A">
        <w:t>, актуальной с 08 июня 2014 г.);</w:t>
      </w:r>
    </w:p>
    <w:p w:rsidR="00DF237A" w:rsidRDefault="00817B51" w:rsidP="001854AF">
      <w:pPr>
        <w:pStyle w:val="a3"/>
        <w:jc w:val="both"/>
      </w:pPr>
      <w:r>
        <w:t>2.</w:t>
      </w:r>
      <w:r w:rsidR="00DF237A">
        <w:t xml:space="preserve"> об организации  обеспечения работников спецодеждой, </w:t>
      </w:r>
      <w:proofErr w:type="spellStart"/>
      <w:r w:rsidR="00DF237A">
        <w:t>спецобувью</w:t>
      </w:r>
      <w:proofErr w:type="spellEnd"/>
      <w:r w:rsidR="00DF237A">
        <w:t xml:space="preserve"> и другими средствами  индивидуальной защиты.</w:t>
      </w:r>
    </w:p>
    <w:p w:rsidR="00DF237A" w:rsidRDefault="00DF237A" w:rsidP="001854AF">
      <w:pPr>
        <w:pStyle w:val="a3"/>
        <w:jc w:val="both"/>
      </w:pPr>
      <w:r>
        <w:t xml:space="preserve">Руководителям  образовательных организаций было рекомендовано утвердить  Типовые нормы бесплатной выдачи работникам смывающих   и обезвреживающих средств, нормы выдачи спецодежды и средств </w:t>
      </w:r>
      <w:r w:rsidR="00817B51">
        <w:t>индивидуальной защиты и в соотв</w:t>
      </w:r>
      <w:r>
        <w:t xml:space="preserve">етствии с этим </w:t>
      </w:r>
      <w:r w:rsidR="00817B51">
        <w:t>внести дополнения в трудовые договора различных категорий работников.</w:t>
      </w:r>
    </w:p>
    <w:p w:rsidR="00817B51" w:rsidRDefault="00817B51" w:rsidP="001854AF">
      <w:pPr>
        <w:pStyle w:val="a3"/>
        <w:jc w:val="both"/>
      </w:pPr>
      <w:r>
        <w:t xml:space="preserve">3. Приказ  Министерства здравоохранения и социального развития РФ </w:t>
      </w:r>
      <w:proofErr w:type="gramStart"/>
      <w:r>
        <w:t>от</w:t>
      </w:r>
      <w:proofErr w:type="gramEnd"/>
      <w:r>
        <w:t xml:space="preserve"> </w:t>
      </w:r>
    </w:p>
    <w:p w:rsidR="00817B51" w:rsidRDefault="00817B51" w:rsidP="001854AF">
      <w:pPr>
        <w:pStyle w:val="a3"/>
        <w:jc w:val="both"/>
      </w:pPr>
      <w:r>
        <w:t>12 апреля  2011 г. по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смотрам (изменения, приложения), «Обязательные  предварительные и периодические медицинские осмотры (обследования)».</w:t>
      </w:r>
    </w:p>
    <w:p w:rsidR="00817B51" w:rsidRDefault="00817B51" w:rsidP="001854AF">
      <w:pPr>
        <w:pStyle w:val="a3"/>
        <w:jc w:val="both"/>
      </w:pPr>
      <w:r>
        <w:t xml:space="preserve">         В период  с апрел</w:t>
      </w:r>
      <w:r w:rsidR="00B47DD3">
        <w:t>я по ма</w:t>
      </w:r>
      <w:r>
        <w:t>й 2016 года во всех  образовательных организациях проведена специальная  оценка условий труда рабо</w:t>
      </w:r>
      <w:r w:rsidR="00A40AB1">
        <w:t>тников, количество рабочих мест</w:t>
      </w:r>
      <w:r>
        <w:t xml:space="preserve">, подлежащих  оценки-696, но в связи  с отсутствием финансирования  в 2016 году  работы по СОУТ оплачены </w:t>
      </w:r>
      <w:r w:rsidR="002D2342">
        <w:t xml:space="preserve"> только в 4-х образовательных организациях.</w:t>
      </w:r>
    </w:p>
    <w:p w:rsidR="002D2342" w:rsidRDefault="002D2342" w:rsidP="001854AF">
      <w:pPr>
        <w:pStyle w:val="a3"/>
        <w:jc w:val="both"/>
      </w:pPr>
      <w:r>
        <w:t xml:space="preserve">          Также в  связи  с недостаточным  финансированием мероприятий по охране  труда обеспечение  работников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  реализованы не в полном объёме, общая  сумма затраченных средств 27000 руб.</w:t>
      </w:r>
    </w:p>
    <w:p w:rsidR="002D2342" w:rsidRDefault="002D2342" w:rsidP="001854AF">
      <w:pPr>
        <w:pStyle w:val="a3"/>
        <w:jc w:val="both"/>
      </w:pPr>
      <w:r>
        <w:t xml:space="preserve">    4.</w:t>
      </w:r>
      <w:r>
        <w:rPr>
          <w:u w:val="single"/>
        </w:rPr>
        <w:t>Основные задачи  районной организации Профсоюза по охране труда на предстоящий  период работы:</w:t>
      </w:r>
    </w:p>
    <w:p w:rsidR="002D2342" w:rsidRDefault="002D2342" w:rsidP="001854AF">
      <w:pPr>
        <w:pStyle w:val="a3"/>
        <w:jc w:val="both"/>
      </w:pPr>
      <w:r>
        <w:t>- организация  совместной работы профсоюза, администраций образовательных организаций и органов управления образованием по охране труда;</w:t>
      </w:r>
    </w:p>
    <w:p w:rsidR="002D2342" w:rsidRDefault="002D2342" w:rsidP="001854AF">
      <w:pPr>
        <w:pStyle w:val="a3"/>
        <w:jc w:val="both"/>
      </w:pPr>
      <w:r>
        <w:t xml:space="preserve">- </w:t>
      </w:r>
      <w:proofErr w:type="gramStart"/>
      <w:r w:rsidR="00CE729F">
        <w:t>контроль за</w:t>
      </w:r>
      <w:proofErr w:type="gramEnd"/>
      <w:r w:rsidR="00CE729F">
        <w:t xml:space="preserve"> предоставлением гар</w:t>
      </w:r>
      <w:r>
        <w:t>антий и комп</w:t>
      </w:r>
      <w:r w:rsidR="00CE729F">
        <w:t>е</w:t>
      </w:r>
      <w:r>
        <w:t xml:space="preserve">нсаций </w:t>
      </w:r>
      <w:r w:rsidR="00CE729F">
        <w:t xml:space="preserve"> работникам, занятым на работах  с вредными и опасными  условиями труда;</w:t>
      </w:r>
    </w:p>
    <w:p w:rsidR="00CE729F" w:rsidRDefault="00CE729F" w:rsidP="001854AF">
      <w:pPr>
        <w:pStyle w:val="a3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обеспечением  различных категорий работников спецодеждой и другими средствами индивидуальной защиты;</w:t>
      </w:r>
    </w:p>
    <w:p w:rsidR="00CE729F" w:rsidRDefault="00CE729F" w:rsidP="001854AF">
      <w:pPr>
        <w:pStyle w:val="a3"/>
        <w:jc w:val="both"/>
      </w:pPr>
      <w:r>
        <w:t>- организация работы по возврату 20 % сумм страховых взносов  ФСС на мероприятия по охране труда;</w:t>
      </w:r>
    </w:p>
    <w:p w:rsidR="00CE729F" w:rsidRDefault="00CE729F" w:rsidP="001854AF">
      <w:pPr>
        <w:pStyle w:val="a3"/>
        <w:jc w:val="both"/>
      </w:pPr>
      <w:r>
        <w:t>- организация обучения профсоюзного актива правилам охраны труда и техники безопасности с привлечением внештатного  технического инспектора и ответственного за охрану труда  органов управления образованием района;</w:t>
      </w:r>
    </w:p>
    <w:p w:rsidR="00CE729F" w:rsidRDefault="00CE729F" w:rsidP="001854AF">
      <w:pPr>
        <w:pStyle w:val="a3"/>
        <w:jc w:val="both"/>
      </w:pPr>
      <w:r>
        <w:t>- активизировать работу по оформлению уголков по охране труда;</w:t>
      </w:r>
    </w:p>
    <w:p w:rsidR="00CE729F" w:rsidRDefault="00CE729F" w:rsidP="001854AF">
      <w:pPr>
        <w:pStyle w:val="a3"/>
        <w:jc w:val="both"/>
      </w:pPr>
      <w:r>
        <w:t>- активизировать работу по привлечению к участию в конкурсах по охране труда;</w:t>
      </w:r>
    </w:p>
    <w:p w:rsidR="00CE729F" w:rsidRDefault="00CE729F" w:rsidP="001854AF">
      <w:pPr>
        <w:pStyle w:val="a3"/>
        <w:jc w:val="both"/>
      </w:pPr>
      <w:r>
        <w:lastRenderedPageBreak/>
        <w:t xml:space="preserve">- </w:t>
      </w:r>
      <w:proofErr w:type="gramStart"/>
      <w:r>
        <w:t>контроль за</w:t>
      </w:r>
      <w:proofErr w:type="gramEnd"/>
      <w:r>
        <w:t xml:space="preserve"> проведением  предварительных и периодических медицинских осмотров.</w:t>
      </w:r>
    </w:p>
    <w:p w:rsidR="00B47DD3" w:rsidRDefault="00B47DD3" w:rsidP="001854AF">
      <w:pPr>
        <w:pStyle w:val="a3"/>
        <w:jc w:val="both"/>
      </w:pPr>
    </w:p>
    <w:p w:rsidR="00EE0698" w:rsidRDefault="00B47DD3" w:rsidP="001854AF">
      <w:pPr>
        <w:pStyle w:val="a3"/>
        <w:jc w:val="both"/>
        <w:rPr>
          <w:b/>
        </w:rPr>
      </w:pPr>
      <w:r>
        <w:t xml:space="preserve">                           </w:t>
      </w:r>
      <w:r w:rsidR="00FA6639">
        <w:rPr>
          <w:b/>
        </w:rPr>
        <w:t xml:space="preserve"> Правозащитная   деятельность</w:t>
      </w:r>
    </w:p>
    <w:p w:rsidR="00446786" w:rsidRDefault="00FA6639" w:rsidP="001854AF">
      <w:pPr>
        <w:pStyle w:val="a3"/>
        <w:jc w:val="both"/>
      </w:pPr>
      <w:r>
        <w:rPr>
          <w:b/>
        </w:rPr>
        <w:t xml:space="preserve">      </w:t>
      </w:r>
      <w:r w:rsidR="00040830">
        <w:t xml:space="preserve">Среди важнейших направлений деятельности  районной профсоюзной организации  </w:t>
      </w:r>
      <w:proofErr w:type="gramStart"/>
      <w:r w:rsidR="00040830">
        <w:t>правозащитная</w:t>
      </w:r>
      <w:proofErr w:type="gramEnd"/>
      <w:r w:rsidR="00040830">
        <w:t xml:space="preserve">  занимает особое место. В 2016 году  вся правозащитная  работа проводилась в рамках  Года правовой культуры.</w:t>
      </w:r>
    </w:p>
    <w:p w:rsidR="001E6AB9" w:rsidRDefault="00446786" w:rsidP="001854AF">
      <w:pPr>
        <w:pStyle w:val="a3"/>
        <w:jc w:val="both"/>
      </w:pPr>
      <w:r>
        <w:t xml:space="preserve">       Постановлением  президиума  райкома Профсоюза от 25.02.2016 г. № 2  утвержден  план  мероприятий  по проведению Года  правовой  культуры  в Профсоюзе.</w:t>
      </w:r>
    </w:p>
    <w:p w:rsidR="001E6AB9" w:rsidRDefault="001E6AB9" w:rsidP="001854AF">
      <w:pPr>
        <w:pStyle w:val="a3"/>
        <w:jc w:val="both"/>
      </w:pPr>
      <w:r>
        <w:t xml:space="preserve">      </w:t>
      </w:r>
      <w:r w:rsidR="00446786">
        <w:t xml:space="preserve"> В соответствии  с постановлением  </w:t>
      </w:r>
      <w:proofErr w:type="gramStart"/>
      <w:r w:rsidR="00446786">
        <w:t>президиума Забайкальской  краевой организации Профсоюза  работников  народного образования</w:t>
      </w:r>
      <w:proofErr w:type="gramEnd"/>
      <w:r w:rsidR="00446786">
        <w:t xml:space="preserve"> и науки РФ</w:t>
      </w:r>
    </w:p>
    <w:p w:rsidR="00040830" w:rsidRDefault="00446786" w:rsidP="001854AF">
      <w:pPr>
        <w:pStyle w:val="a3"/>
        <w:jc w:val="both"/>
      </w:pPr>
      <w:r>
        <w:t xml:space="preserve"> </w:t>
      </w:r>
      <w:proofErr w:type="gramStart"/>
      <w:r>
        <w:t xml:space="preserve">№ 5 от 18.02.2016 г. «О проведении </w:t>
      </w:r>
      <w:proofErr w:type="spellStart"/>
      <w:r>
        <w:t>общепрофсоюзной</w:t>
      </w:r>
      <w:proofErr w:type="spellEnd"/>
      <w:r>
        <w:t xml:space="preserve">  тематической  проверки по теме «</w:t>
      </w:r>
      <w:r w:rsidR="001E6AB9">
        <w:t>Соблюдение трудового  законодательства при заключении и изменении трудовых договоров с работниками образовательных   организаций», на основании постановления райкома Профсоюза  от 25.02.2016 г. № 2  в период с 01 марта 2016г. по 01 апреля 2016 г. проведена районная тематическая проверка  по данной теме.</w:t>
      </w:r>
      <w:proofErr w:type="gramEnd"/>
      <w:r w:rsidR="001E6AB9">
        <w:t xml:space="preserve">  Для председателей  первичных профсоюзных  организаций  01 марта 2016 год</w:t>
      </w:r>
      <w:r w:rsidR="00017088">
        <w:t>а  проведен  обучающий  семинар</w:t>
      </w:r>
      <w:r w:rsidR="001E6AB9">
        <w:t>, на котором были рассмотрены вопросы</w:t>
      </w:r>
      <w:r w:rsidR="00043A34">
        <w:t xml:space="preserve"> заключения, изменения и расторжения трудовых договоров с работниками  образовательных организаций,  изучен порядок проведения  тематической проверки  и порядок заполнения  статистической формы по результатам проверки. Председателями  первичных организаций  были созданы рабочие группы на местах  и проведены  тематические проверки в своих образовательных учреждениях.</w:t>
      </w:r>
      <w:r w:rsidR="00FF5951">
        <w:t xml:space="preserve"> В ходе проверки  было  проверено 115 трудовых договоров, 142 трудовые книжки всех  категорий работающих, приказы по личному  составу. Выявлено 40  нарушений трудового законодательства,  28 и</w:t>
      </w:r>
      <w:r w:rsidR="008A0024">
        <w:t>з них устранены в ходе проверки</w:t>
      </w:r>
      <w:r w:rsidR="00FF5951">
        <w:t>. Работодателям было направлено  5 представлений об устранении выявленных нарушений, даны методические рекомендации по устранению выявленных нарушений  трудового законодательства. Всего устранено 36 нарушений. По результатам проверки  каждой  проверяемой организации  председатели ППО заполнили статистические формы  ОТП-2016, составлена  итог</w:t>
      </w:r>
      <w:r w:rsidR="00705B97">
        <w:t>овая  статистическая форма</w:t>
      </w:r>
      <w:r w:rsidR="00FF5951">
        <w:t>. Итоги проверки  были рассмотрены на заседаниях профкомов ППО  с приглашением  руководителей образовательных учреждений.</w:t>
      </w:r>
      <w:r w:rsidR="007A2B40">
        <w:t xml:space="preserve"> Всего проверками по соблюдению трудового законодательства  охвачено 47 % образовательных организаций.</w:t>
      </w:r>
    </w:p>
    <w:p w:rsidR="008C0F15" w:rsidRDefault="008C0F15" w:rsidP="001854AF">
      <w:pPr>
        <w:pStyle w:val="a3"/>
        <w:jc w:val="both"/>
      </w:pPr>
      <w:r>
        <w:t xml:space="preserve">       На базе  основной общеобразовательной школы № 16 </w:t>
      </w:r>
      <w:proofErr w:type="spellStart"/>
      <w:r>
        <w:t>с</w:t>
      </w:r>
      <w:proofErr w:type="gramStart"/>
      <w:r>
        <w:t>.Г</w:t>
      </w:r>
      <w:proofErr w:type="gramEnd"/>
      <w:r>
        <w:t>ыршелун</w:t>
      </w:r>
      <w:proofErr w:type="spellEnd"/>
      <w:r>
        <w:t xml:space="preserve"> совместно с  Комитетом образования  муниципального района «</w:t>
      </w:r>
      <w:proofErr w:type="spellStart"/>
      <w:r>
        <w:t>Хилокский</w:t>
      </w:r>
      <w:proofErr w:type="spellEnd"/>
      <w:r>
        <w:t xml:space="preserve"> район» проведена  «Школа  управления образовательной организацией», где внештатный технический инспектор, председатель первичной профсоюзной организации  Куприянов Н.К. выступил с вопросами  пожарной безопасности и охраны труда в образовательных учреждениях. Председатель районной  профсоюзной организации  выступила с вопросом «Что и как проверяет </w:t>
      </w:r>
      <w:r>
        <w:lastRenderedPageBreak/>
        <w:t>государственная инспекция труда», в с</w:t>
      </w:r>
      <w:r w:rsidR="00F578CD">
        <w:t>вязи с тем, что в 2016 году в 11</w:t>
      </w:r>
      <w:r>
        <w:t xml:space="preserve"> образовательных  учреждениях проводились плановые проверки  государственной инспекцией труда  по вопросам  соблюдения трудового законодательства  и вопросам охраны труда.   По итогам проверки </w:t>
      </w:r>
      <w:proofErr w:type="spellStart"/>
      <w:r>
        <w:t>гострудинспекции</w:t>
      </w:r>
      <w:proofErr w:type="spellEnd"/>
      <w:r>
        <w:t xml:space="preserve"> проведено совещание с руководителями учреждений образования.</w:t>
      </w:r>
    </w:p>
    <w:p w:rsidR="00174D81" w:rsidRDefault="00174D81" w:rsidP="001854AF">
      <w:pPr>
        <w:pStyle w:val="a3"/>
        <w:jc w:val="both"/>
      </w:pPr>
      <w:r>
        <w:t xml:space="preserve">      В рамках  проведения Года  правовой культуры в Профсоюзе  были проведены  следующие мероприятия  по правовой  тематике:</w:t>
      </w:r>
    </w:p>
    <w:p w:rsidR="00174D81" w:rsidRDefault="00705B97" w:rsidP="001854AF">
      <w:pPr>
        <w:pStyle w:val="a3"/>
        <w:jc w:val="both"/>
      </w:pPr>
      <w:r>
        <w:t>- общие собрания</w:t>
      </w:r>
      <w:r w:rsidR="00174D81">
        <w:t xml:space="preserve"> коллективов  образовательных учреждений по итогам выполнения коллективных договоров;</w:t>
      </w:r>
    </w:p>
    <w:p w:rsidR="00746290" w:rsidRDefault="00746290" w:rsidP="001854AF">
      <w:pPr>
        <w:pStyle w:val="a3"/>
        <w:jc w:val="both"/>
      </w:pPr>
      <w:r>
        <w:t>- представление  мотивированного мнения профкома  по согласованию графиков отпусков;</w:t>
      </w:r>
    </w:p>
    <w:p w:rsidR="00746290" w:rsidRDefault="00746290" w:rsidP="001854AF">
      <w:pPr>
        <w:pStyle w:val="a3"/>
        <w:jc w:val="both"/>
      </w:pPr>
      <w:r>
        <w:t>- мониторинг по долгам за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смотр;</w:t>
      </w:r>
    </w:p>
    <w:p w:rsidR="00746290" w:rsidRDefault="00705B97" w:rsidP="001854AF">
      <w:pPr>
        <w:pStyle w:val="a3"/>
        <w:jc w:val="both"/>
      </w:pPr>
      <w:r>
        <w:t>- выпущены методические рекомендации</w:t>
      </w:r>
      <w:r w:rsidR="00746290">
        <w:t xml:space="preserve"> по теме «Молодому учителю  об основах трудового законодательства».</w:t>
      </w:r>
    </w:p>
    <w:p w:rsidR="00746290" w:rsidRDefault="00746290" w:rsidP="001854AF">
      <w:pPr>
        <w:pStyle w:val="a3"/>
        <w:jc w:val="both"/>
      </w:pPr>
      <w:r>
        <w:t xml:space="preserve">     С целью проведения  юридического ликбеза для работнико</w:t>
      </w:r>
      <w:r w:rsidR="00FD734B">
        <w:t>в учреждений образования  и раз</w:t>
      </w:r>
      <w:r>
        <w:t>мещения в профсоюзных уголках в ППО были направлены  листовки и информационные бюллетени, подготовленные  краевой организацией Профсоюза и райкомом Профсоюза:</w:t>
      </w:r>
    </w:p>
    <w:p w:rsidR="00746290" w:rsidRDefault="00746290" w:rsidP="001854AF">
      <w:pPr>
        <w:pStyle w:val="a3"/>
        <w:jc w:val="both"/>
      </w:pPr>
      <w:r>
        <w:t>- Социальный пакет  члена  Профсоюза;</w:t>
      </w:r>
    </w:p>
    <w:p w:rsidR="00FD734B" w:rsidRDefault="00746290" w:rsidP="001854AF">
      <w:pPr>
        <w:pStyle w:val="a3"/>
        <w:jc w:val="both"/>
      </w:pPr>
      <w:r>
        <w:t>- О приостановке работы в связи с задержкой заработной платы;</w:t>
      </w:r>
    </w:p>
    <w:p w:rsidR="00FD734B" w:rsidRDefault="00FD734B" w:rsidP="001854AF">
      <w:pPr>
        <w:pStyle w:val="a3"/>
        <w:jc w:val="both"/>
      </w:pPr>
      <w:r>
        <w:t>-</w:t>
      </w:r>
      <w:r w:rsidR="00746290">
        <w:t>Профсоюз или совет трудового коллектива;</w:t>
      </w:r>
    </w:p>
    <w:p w:rsidR="00FD734B" w:rsidRDefault="00FD734B" w:rsidP="001854AF">
      <w:pPr>
        <w:pStyle w:val="a3"/>
        <w:jc w:val="both"/>
      </w:pPr>
      <w:r>
        <w:t>- Информационные листки «Профсоюз помог»;</w:t>
      </w:r>
    </w:p>
    <w:p w:rsidR="00FD734B" w:rsidRDefault="00FD734B" w:rsidP="001854AF">
      <w:pPr>
        <w:pStyle w:val="a3"/>
        <w:jc w:val="both"/>
      </w:pPr>
      <w:r>
        <w:t>-Информационный бюллетень «Получайте услуги пенсионного фонда,</w:t>
      </w:r>
      <w:r w:rsidR="00F578CD">
        <w:t xml:space="preserve"> </w:t>
      </w:r>
      <w:r>
        <w:t>не выходя из дома»;</w:t>
      </w:r>
    </w:p>
    <w:p w:rsidR="00FD734B" w:rsidRDefault="00FD734B" w:rsidP="001854AF">
      <w:pPr>
        <w:pStyle w:val="a3"/>
        <w:jc w:val="both"/>
      </w:pPr>
      <w:r>
        <w:t>- Информационный бюллетень «Гарантии и компенсации работникам, совмеща</w:t>
      </w:r>
      <w:r w:rsidR="00705B97">
        <w:t>ющим работу с обучением в ВУЗе»</w:t>
      </w:r>
      <w:r>
        <w:t>;</w:t>
      </w:r>
    </w:p>
    <w:p w:rsidR="007B0323" w:rsidRDefault="00FD734B" w:rsidP="001854AF">
      <w:pPr>
        <w:pStyle w:val="a3"/>
        <w:jc w:val="both"/>
      </w:pPr>
      <w:r>
        <w:t xml:space="preserve">- Информационный бюллетень «Общие требования ТК РФ </w:t>
      </w:r>
      <w:r w:rsidR="007B0323">
        <w:t>к заключаемым трудовым договорам».</w:t>
      </w:r>
    </w:p>
    <w:p w:rsidR="007B0323" w:rsidRDefault="007B0323" w:rsidP="001854AF">
      <w:pPr>
        <w:pStyle w:val="a3"/>
        <w:jc w:val="both"/>
      </w:pPr>
      <w:r>
        <w:t xml:space="preserve">       Председатели первичных профсоюзных организаций  и руководители </w:t>
      </w:r>
      <w:r w:rsidR="00705B97">
        <w:t xml:space="preserve"> образовательных организаций  (</w:t>
      </w:r>
      <w:r>
        <w:t xml:space="preserve">9 человек)  во главе с председателем районной  профсоюзной организации  13 апреля 2016 года  приняли участие в выездном семинаре по правовой тематике для профсоюзного актива, проводимом  федерацией Профсоюзов  Забайкальского края в городе  </w:t>
      </w:r>
      <w:proofErr w:type="spellStart"/>
      <w:proofErr w:type="gramStart"/>
      <w:r>
        <w:t>Петровск-Забайкальском</w:t>
      </w:r>
      <w:proofErr w:type="spellEnd"/>
      <w:proofErr w:type="gramEnd"/>
      <w:r>
        <w:t>.</w:t>
      </w:r>
    </w:p>
    <w:p w:rsidR="00E826CD" w:rsidRDefault="00E826CD" w:rsidP="001854AF">
      <w:pPr>
        <w:pStyle w:val="a3"/>
        <w:jc w:val="both"/>
      </w:pPr>
    </w:p>
    <w:p w:rsidR="00E826CD" w:rsidRDefault="00E826CD" w:rsidP="001854AF">
      <w:pPr>
        <w:pStyle w:val="a3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Финансовая  работа</w:t>
      </w:r>
    </w:p>
    <w:p w:rsidR="0016679E" w:rsidRPr="001D0735" w:rsidRDefault="0016679E" w:rsidP="001854AF">
      <w:pPr>
        <w:pStyle w:val="a3"/>
        <w:jc w:val="both"/>
      </w:pPr>
      <w:r>
        <w:rPr>
          <w:b/>
        </w:rPr>
        <w:t xml:space="preserve">       </w:t>
      </w:r>
      <w:r w:rsidR="001D0735">
        <w:t xml:space="preserve">Финансовая работа в </w:t>
      </w:r>
      <w:proofErr w:type="spellStart"/>
      <w:r w:rsidR="001D0735">
        <w:t>Хилокской</w:t>
      </w:r>
      <w:proofErr w:type="spellEnd"/>
      <w:r w:rsidR="001D0735">
        <w:t xml:space="preserve"> районной организации Профсоюза направлена  на обеспечение жизнедеятельности Профсоюза, на удовлетворение социально-экономических и профессиональных интересов  членов Профсоюза,  предоставление им  различных адресных услуг и материальной поддержки.</w:t>
      </w:r>
    </w:p>
    <w:p w:rsidR="00E826CD" w:rsidRDefault="00E826CD" w:rsidP="001854AF">
      <w:pPr>
        <w:pStyle w:val="a3"/>
        <w:jc w:val="both"/>
      </w:pPr>
      <w:r>
        <w:rPr>
          <w:b/>
        </w:rPr>
        <w:t xml:space="preserve">      </w:t>
      </w:r>
      <w:r w:rsidR="00F578CD">
        <w:t xml:space="preserve"> В последнее время   уделяется </w:t>
      </w:r>
      <w:r>
        <w:t xml:space="preserve"> большое внимание  деятельности профсоюзных организаций  со стороны контролирующих органов, что в свою </w:t>
      </w:r>
      <w:r>
        <w:lastRenderedPageBreak/>
        <w:t>очередь повлияло на увеличение объёма работы</w:t>
      </w:r>
      <w:r w:rsidR="00517216">
        <w:t>, ответственности и повышения уровня профессионализма бухгалтера профсоюзной организации.</w:t>
      </w:r>
    </w:p>
    <w:p w:rsidR="00517216" w:rsidRPr="00E826CD" w:rsidRDefault="00517216" w:rsidP="001854AF">
      <w:pPr>
        <w:pStyle w:val="a3"/>
        <w:jc w:val="both"/>
      </w:pPr>
      <w:r>
        <w:t xml:space="preserve">      Для укрепления  финансовой дисциплины и повышения качества работы профсоюзной </w:t>
      </w:r>
      <w:r w:rsidR="00F578CD">
        <w:t xml:space="preserve"> организации</w:t>
      </w:r>
      <w:r>
        <w:t xml:space="preserve"> проведены следующие мероприятия:</w:t>
      </w:r>
    </w:p>
    <w:p w:rsidR="00174D81" w:rsidRDefault="00E826CD" w:rsidP="001854AF">
      <w:pPr>
        <w:pStyle w:val="a3"/>
        <w:numPr>
          <w:ilvl w:val="0"/>
          <w:numId w:val="8"/>
        </w:numPr>
        <w:jc w:val="both"/>
      </w:pPr>
      <w:r>
        <w:t>Р</w:t>
      </w:r>
      <w:r w:rsidR="007B0323">
        <w:t xml:space="preserve">азработано и утверждено  постановлением  президиума  </w:t>
      </w:r>
      <w:r>
        <w:t xml:space="preserve">райкома Профсоюза  от 22.12.2016 года </w:t>
      </w:r>
      <w:r w:rsidR="00F578CD">
        <w:t xml:space="preserve"> № 7</w:t>
      </w:r>
      <w:r>
        <w:t xml:space="preserve"> «Положение о порядке и условиях оказания материальной помощи членам Профсоюза  </w:t>
      </w:r>
      <w:proofErr w:type="spellStart"/>
      <w:r>
        <w:t>Хилокской</w:t>
      </w:r>
      <w:proofErr w:type="spellEnd"/>
      <w:r>
        <w:t xml:space="preserve"> районной организации Профсоюза работников народного образования и науки РФ». Положение доведено до сведения  членов Профсоюза, председателям ППО рекомендовано  разработать и принять  Положения о материальной помощи из средств ППО.</w:t>
      </w:r>
    </w:p>
    <w:p w:rsidR="00517216" w:rsidRDefault="00517216" w:rsidP="001854AF">
      <w:pPr>
        <w:pStyle w:val="a3"/>
        <w:numPr>
          <w:ilvl w:val="0"/>
          <w:numId w:val="8"/>
        </w:numPr>
        <w:jc w:val="both"/>
      </w:pPr>
      <w:r>
        <w:t>С председателями первичных профсоюзных</w:t>
      </w:r>
      <w:r w:rsidR="00705B97">
        <w:t xml:space="preserve"> организаций  заключены договоры</w:t>
      </w:r>
      <w:r>
        <w:t xml:space="preserve"> о материальной ответственности.</w:t>
      </w:r>
    </w:p>
    <w:p w:rsidR="00517216" w:rsidRDefault="00517216" w:rsidP="001854AF">
      <w:pPr>
        <w:pStyle w:val="a3"/>
        <w:numPr>
          <w:ilvl w:val="0"/>
          <w:numId w:val="8"/>
        </w:numPr>
        <w:jc w:val="both"/>
      </w:pPr>
      <w:r>
        <w:t xml:space="preserve">Утверждена постановлением президиума </w:t>
      </w:r>
      <w:r w:rsidR="00705B97">
        <w:t>концепция финансовой  политики</w:t>
      </w:r>
      <w:r>
        <w:t xml:space="preserve"> районной профсоюзной организации.</w:t>
      </w:r>
    </w:p>
    <w:p w:rsidR="00517216" w:rsidRDefault="00517216" w:rsidP="001854AF">
      <w:pPr>
        <w:pStyle w:val="a3"/>
        <w:numPr>
          <w:ilvl w:val="0"/>
          <w:numId w:val="8"/>
        </w:numPr>
        <w:jc w:val="both"/>
      </w:pPr>
      <w:r>
        <w:t>Проведена ревизия финансово-хозяйственной деятельности  райкома.</w:t>
      </w:r>
    </w:p>
    <w:p w:rsidR="00517216" w:rsidRDefault="00517216" w:rsidP="001854AF">
      <w:pPr>
        <w:pStyle w:val="a3"/>
        <w:numPr>
          <w:ilvl w:val="0"/>
          <w:numId w:val="8"/>
        </w:numPr>
        <w:jc w:val="both"/>
      </w:pPr>
      <w:r>
        <w:t>Сост</w:t>
      </w:r>
      <w:r w:rsidR="00705B97">
        <w:t>авлены сметы доходов и расходов</w:t>
      </w:r>
      <w:r>
        <w:t>.</w:t>
      </w:r>
    </w:p>
    <w:p w:rsidR="00F578CD" w:rsidRDefault="00F578CD" w:rsidP="001854AF">
      <w:pPr>
        <w:pStyle w:val="a3"/>
        <w:numPr>
          <w:ilvl w:val="0"/>
          <w:numId w:val="8"/>
        </w:numPr>
        <w:jc w:val="both"/>
      </w:pPr>
      <w:r>
        <w:t>Разработаны и утверждены должностные обязанности председателя и казначея-бухгалтера  районной профсоюзной организации.</w:t>
      </w:r>
    </w:p>
    <w:p w:rsidR="00F967E2" w:rsidRDefault="00F967E2" w:rsidP="001854AF">
      <w:pPr>
        <w:pStyle w:val="a3"/>
        <w:numPr>
          <w:ilvl w:val="0"/>
          <w:numId w:val="8"/>
        </w:numPr>
        <w:jc w:val="both"/>
      </w:pPr>
      <w:r>
        <w:t>Председатель райкома Профсоюза и бухгалтер в ноябре 2016 года приняли участие в семинаре по организации  финансовой работы</w:t>
      </w:r>
      <w:r w:rsidR="0016679E">
        <w:t>, проводимом краевой организацией Профсоюза.</w:t>
      </w:r>
    </w:p>
    <w:p w:rsidR="00517216" w:rsidRDefault="008A0155" w:rsidP="001854AF">
      <w:pPr>
        <w:pStyle w:val="a3"/>
        <w:jc w:val="both"/>
      </w:pPr>
      <w:r>
        <w:t>Согласно  смете расходов  районной профсоюзной  организации в 2016 году израсходовано:</w:t>
      </w:r>
    </w:p>
    <w:p w:rsidR="008A0155" w:rsidRDefault="008A0155" w:rsidP="001854AF">
      <w:pPr>
        <w:pStyle w:val="a3"/>
        <w:jc w:val="both"/>
      </w:pPr>
      <w:r>
        <w:t>- на информационную работу -</w:t>
      </w:r>
      <w:r w:rsidR="00705B97">
        <w:t xml:space="preserve"> </w:t>
      </w:r>
      <w:r>
        <w:t>8100 руб.;</w:t>
      </w:r>
    </w:p>
    <w:p w:rsidR="008A0155" w:rsidRDefault="008A0155" w:rsidP="001854AF">
      <w:pPr>
        <w:pStyle w:val="a3"/>
        <w:jc w:val="both"/>
      </w:pPr>
      <w:r>
        <w:t>- на обучение профсоюзного актива</w:t>
      </w:r>
      <w:r w:rsidR="00705B97">
        <w:t xml:space="preserve"> </w:t>
      </w:r>
      <w:r>
        <w:t>- 6000 руб.;</w:t>
      </w:r>
    </w:p>
    <w:p w:rsidR="008A0155" w:rsidRDefault="008A0155" w:rsidP="001854AF">
      <w:pPr>
        <w:pStyle w:val="a3"/>
        <w:jc w:val="both"/>
      </w:pPr>
      <w:r>
        <w:t>- на проведение культурно-массовых мероприятий – 253100 руб.;</w:t>
      </w:r>
    </w:p>
    <w:p w:rsidR="00F967E2" w:rsidRDefault="00F967E2" w:rsidP="001854AF">
      <w:pPr>
        <w:pStyle w:val="a3"/>
        <w:jc w:val="both"/>
      </w:pPr>
      <w:r>
        <w:t xml:space="preserve">- на оказание </w:t>
      </w:r>
      <w:r w:rsidR="00F578CD">
        <w:t xml:space="preserve"> материальной по</w:t>
      </w:r>
      <w:r w:rsidR="0016679E">
        <w:t xml:space="preserve">мощи- 89500 </w:t>
      </w:r>
      <w:proofErr w:type="spellStart"/>
      <w:r w:rsidR="0016679E">
        <w:t>руб</w:t>
      </w:r>
      <w:proofErr w:type="spellEnd"/>
      <w:r w:rsidR="0016679E">
        <w:t>;</w:t>
      </w:r>
    </w:p>
    <w:p w:rsidR="0016679E" w:rsidRDefault="0016679E" w:rsidP="001854AF">
      <w:pPr>
        <w:pStyle w:val="a3"/>
        <w:jc w:val="both"/>
      </w:pPr>
      <w:r>
        <w:t>- на организацию санаторно-курортного лечения и летнего отдыха 28000 руб.</w:t>
      </w:r>
    </w:p>
    <w:p w:rsidR="00F967E2" w:rsidRDefault="00F967E2" w:rsidP="001854AF">
      <w:pPr>
        <w:pStyle w:val="a3"/>
        <w:jc w:val="both"/>
      </w:pPr>
      <w:r>
        <w:t xml:space="preserve">   </w:t>
      </w:r>
    </w:p>
    <w:p w:rsidR="00517216" w:rsidRDefault="00517216" w:rsidP="001854AF">
      <w:pPr>
        <w:pStyle w:val="a3"/>
        <w:jc w:val="both"/>
      </w:pPr>
    </w:p>
    <w:p w:rsidR="00E826CD" w:rsidRPr="00E826CD" w:rsidRDefault="00E826CD" w:rsidP="001854AF">
      <w:pPr>
        <w:pStyle w:val="a3"/>
        <w:jc w:val="both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FF5951" w:rsidRDefault="001D0735" w:rsidP="001854AF">
      <w:pPr>
        <w:pStyle w:val="a3"/>
        <w:jc w:val="both"/>
        <w:rPr>
          <w:b/>
        </w:rPr>
      </w:pPr>
      <w:r>
        <w:t xml:space="preserve">    </w:t>
      </w:r>
      <w:r w:rsidR="00F578CD">
        <w:t xml:space="preserve">     </w:t>
      </w:r>
      <w:r>
        <w:rPr>
          <w:b/>
        </w:rPr>
        <w:t>Выводы:</w:t>
      </w:r>
    </w:p>
    <w:p w:rsidR="001D0735" w:rsidRDefault="003F2F39" w:rsidP="001854AF">
      <w:pPr>
        <w:pStyle w:val="a3"/>
        <w:jc w:val="both"/>
      </w:pPr>
      <w:r>
        <w:t xml:space="preserve">     </w:t>
      </w:r>
      <w:r w:rsidR="001D0735">
        <w:t xml:space="preserve">Анализируя работу и подводя итоги надо отметить, что </w:t>
      </w:r>
      <w:proofErr w:type="spellStart"/>
      <w:r w:rsidR="001D0735">
        <w:t>Хилокская</w:t>
      </w:r>
      <w:proofErr w:type="spellEnd"/>
      <w:r w:rsidR="001D0735">
        <w:t xml:space="preserve"> районная организация Профсоюза работников народного образования и науки РФ как</w:t>
      </w:r>
      <w:r w:rsidR="007316F1">
        <w:t xml:space="preserve"> и в прежние годы работает  по приоритетным направлениям</w:t>
      </w:r>
      <w:r w:rsidR="001D0735">
        <w:t>, наши  цели</w:t>
      </w:r>
      <w:r w:rsidR="007316F1">
        <w:t xml:space="preserve"> и задачи просты и понятны всем</w:t>
      </w:r>
      <w:proofErr w:type="gramStart"/>
      <w:r w:rsidR="007316F1">
        <w:t>.</w:t>
      </w:r>
      <w:proofErr w:type="gramEnd"/>
      <w:r w:rsidR="007316F1">
        <w:t xml:space="preserve"> Э</w:t>
      </w:r>
      <w:r w:rsidR="001D0735">
        <w:t>то улучшение жизни  и работы членов Профсоюза, охрана труда, сохранение рабочих мест, предоставление социальных гарантий, защита прав и интересов  работников, оказание моральной, материальной и правовой защиты  членам профсоюза.</w:t>
      </w:r>
    </w:p>
    <w:p w:rsidR="003F2F39" w:rsidRDefault="003F2F39" w:rsidP="001854AF">
      <w:pPr>
        <w:pStyle w:val="a3"/>
        <w:jc w:val="both"/>
      </w:pPr>
      <w:r>
        <w:t xml:space="preserve">    Надо отметить, что 2016 год  был очень трудным и напряженным  в плане работы с людьми</w:t>
      </w:r>
      <w:r w:rsidR="00533384">
        <w:t xml:space="preserve"> </w:t>
      </w:r>
      <w:r w:rsidR="00F578CD">
        <w:t>-</w:t>
      </w:r>
      <w:r>
        <w:t xml:space="preserve"> работниками учреждений образования по мотивации профсоюзного членства, привлечению  работников в ряды Профсоюза. </w:t>
      </w:r>
    </w:p>
    <w:p w:rsidR="003F2F39" w:rsidRDefault="00705B97" w:rsidP="001854AF">
      <w:pPr>
        <w:pStyle w:val="a3"/>
        <w:jc w:val="both"/>
      </w:pPr>
      <w:r>
        <w:lastRenderedPageBreak/>
        <w:t xml:space="preserve">    П</w:t>
      </w:r>
      <w:r w:rsidR="003F2F39">
        <w:t>роделана немалая работа, но полной удовлетворенности нет,</w:t>
      </w:r>
      <w:r>
        <w:t xml:space="preserve"> а причина в том, что снижается численность</w:t>
      </w:r>
      <w:r w:rsidR="003F2F39">
        <w:t xml:space="preserve"> членов Профсоюза нашей организации,</w:t>
      </w:r>
      <w:r w:rsidR="00F578CD">
        <w:t xml:space="preserve"> </w:t>
      </w:r>
      <w:r w:rsidR="003F2F39">
        <w:t>трудно привлечь в ряды Профсоюза молодежь.</w:t>
      </w:r>
    </w:p>
    <w:p w:rsidR="00705B97" w:rsidRDefault="003F2F39" w:rsidP="001854AF">
      <w:pPr>
        <w:pStyle w:val="a3"/>
        <w:jc w:val="both"/>
      </w:pPr>
      <w:r>
        <w:t xml:space="preserve">    В 2016 году  из плана работы профсоюзной организации частично в</w:t>
      </w:r>
      <w:r w:rsidR="00015296">
        <w:t>ыпало звено по работе с молодежью,</w:t>
      </w:r>
      <w:r>
        <w:t xml:space="preserve"> в связи с тем, что председатель Совета  молодых педагогов уволился из образовательного учреждения</w:t>
      </w:r>
      <w:r w:rsidR="00705B97">
        <w:t>.</w:t>
      </w:r>
    </w:p>
    <w:p w:rsidR="00015296" w:rsidRDefault="00015296" w:rsidP="00533384">
      <w:pPr>
        <w:pStyle w:val="a3"/>
        <w:ind w:firstLine="708"/>
        <w:jc w:val="both"/>
      </w:pPr>
      <w:r>
        <w:t>На период  2017 года главной задачей  нашей работы остается – повышение мотивации  профсоюзного членства, привлечение в Пр</w:t>
      </w:r>
      <w:r w:rsidR="00705B97">
        <w:t>офсоюз молодых,  обновление</w:t>
      </w:r>
      <w:r>
        <w:t xml:space="preserve"> состава  Совета молодых педагогов и выборы его председателя, усиление правозащитной работы, усиление работы  профсоюзного актива, улучшение информационной работы в ППО.</w:t>
      </w:r>
    </w:p>
    <w:p w:rsidR="00015296" w:rsidRDefault="00015296" w:rsidP="001854AF">
      <w:pPr>
        <w:pStyle w:val="a3"/>
        <w:jc w:val="both"/>
      </w:pPr>
      <w:r>
        <w:t xml:space="preserve">    В год профсоюзного  </w:t>
      </w:r>
      <w:r w:rsidR="00C819AE">
        <w:rPr>
          <w:lang w:val="en-US"/>
        </w:rPr>
        <w:t>PR</w:t>
      </w:r>
      <w:r w:rsidR="00C819AE" w:rsidRPr="00C819AE">
        <w:t xml:space="preserve">-движения </w:t>
      </w:r>
      <w:r w:rsidR="00C819AE">
        <w:t xml:space="preserve"> </w:t>
      </w:r>
      <w:r w:rsidR="00C819AE" w:rsidRPr="00C819AE">
        <w:t xml:space="preserve">нужно добиться  популяризации  роли Профсоюза в защите  </w:t>
      </w:r>
      <w:r w:rsidR="00C819AE">
        <w:t>социально-трудовых прав и профессиональных интересов Членов Профсоюза.</w:t>
      </w:r>
    </w:p>
    <w:p w:rsidR="00C819AE" w:rsidRDefault="00C819AE" w:rsidP="001854AF">
      <w:pPr>
        <w:pStyle w:val="a3"/>
        <w:jc w:val="both"/>
      </w:pPr>
    </w:p>
    <w:p w:rsidR="00C819AE" w:rsidRDefault="00C819AE" w:rsidP="001854AF">
      <w:pPr>
        <w:pStyle w:val="a3"/>
        <w:jc w:val="both"/>
      </w:pPr>
    </w:p>
    <w:p w:rsidR="00C819AE" w:rsidRDefault="00C819AE" w:rsidP="001854AF">
      <w:pPr>
        <w:pStyle w:val="a3"/>
        <w:jc w:val="both"/>
      </w:pPr>
      <w:r>
        <w:t xml:space="preserve">Председатель  </w:t>
      </w:r>
      <w:proofErr w:type="spellStart"/>
      <w:r>
        <w:t>Хилокской</w:t>
      </w:r>
      <w:proofErr w:type="spellEnd"/>
      <w:r>
        <w:t xml:space="preserve"> </w:t>
      </w:r>
      <w:r w:rsidR="00F578CD">
        <w:t xml:space="preserve"> </w:t>
      </w:r>
      <w:proofErr w:type="gramStart"/>
      <w:r>
        <w:t>районной</w:t>
      </w:r>
      <w:proofErr w:type="gramEnd"/>
    </w:p>
    <w:p w:rsidR="00C819AE" w:rsidRPr="00C819AE" w:rsidRDefault="00C819AE" w:rsidP="001854AF">
      <w:pPr>
        <w:pStyle w:val="a3"/>
        <w:jc w:val="both"/>
      </w:pPr>
      <w:r>
        <w:t>организации   Профсоюза</w:t>
      </w:r>
      <w:r>
        <w:tab/>
      </w:r>
      <w:r>
        <w:tab/>
      </w:r>
      <w:r>
        <w:tab/>
      </w:r>
      <w:r>
        <w:tab/>
      </w:r>
      <w:r w:rsidR="00F578CD">
        <w:t xml:space="preserve">                  </w:t>
      </w:r>
      <w:proofErr w:type="spellStart"/>
      <w:r>
        <w:t>Г.Н.Рогозинская</w:t>
      </w:r>
      <w:proofErr w:type="spellEnd"/>
      <w:r>
        <w:t>.</w:t>
      </w:r>
    </w:p>
    <w:p w:rsidR="003F2F39" w:rsidRPr="001D0735" w:rsidRDefault="003F2F39" w:rsidP="001854AF">
      <w:pPr>
        <w:pStyle w:val="a3"/>
        <w:jc w:val="both"/>
      </w:pPr>
      <w:r>
        <w:t xml:space="preserve">   </w:t>
      </w:r>
    </w:p>
    <w:p w:rsidR="009C6A9D" w:rsidRDefault="008318C7" w:rsidP="001854AF">
      <w:pPr>
        <w:pStyle w:val="a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6A9D">
        <w:rPr>
          <w:b/>
        </w:rPr>
        <w:tab/>
      </w:r>
      <w:r w:rsidR="009C6A9D">
        <w:rPr>
          <w:b/>
        </w:rPr>
        <w:tab/>
      </w:r>
      <w:r w:rsidR="009C6A9D">
        <w:rPr>
          <w:b/>
        </w:rPr>
        <w:tab/>
      </w:r>
    </w:p>
    <w:p w:rsidR="009C6A9D" w:rsidRDefault="009C6A9D" w:rsidP="001854AF">
      <w:pPr>
        <w:pStyle w:val="a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3CCE" w:rsidRPr="00253CCE" w:rsidRDefault="00253CCE" w:rsidP="001854AF">
      <w:pPr>
        <w:pStyle w:val="a3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216E">
        <w:rPr>
          <w:b/>
        </w:rPr>
        <w:t xml:space="preserve"> </w:t>
      </w:r>
    </w:p>
    <w:p w:rsidR="00540400" w:rsidRDefault="00540400" w:rsidP="001854AF">
      <w:pPr>
        <w:pStyle w:val="a3"/>
        <w:jc w:val="both"/>
      </w:pPr>
    </w:p>
    <w:p w:rsidR="00540400" w:rsidRDefault="00C2216E" w:rsidP="001854AF">
      <w:pPr>
        <w:pStyle w:val="a3"/>
        <w:jc w:val="both"/>
      </w:pPr>
      <w:r>
        <w:t xml:space="preserve">                                                               </w:t>
      </w:r>
    </w:p>
    <w:p w:rsidR="00540400" w:rsidRDefault="00540400" w:rsidP="001854AF">
      <w:pPr>
        <w:pStyle w:val="a3"/>
        <w:jc w:val="both"/>
      </w:pPr>
    </w:p>
    <w:p w:rsidR="00540400" w:rsidRDefault="00540400" w:rsidP="001854AF">
      <w:pPr>
        <w:pStyle w:val="a3"/>
        <w:jc w:val="both"/>
      </w:pPr>
    </w:p>
    <w:p w:rsidR="00540400" w:rsidRDefault="00540400" w:rsidP="001854AF">
      <w:pPr>
        <w:pStyle w:val="a3"/>
        <w:jc w:val="both"/>
      </w:pPr>
      <w:r>
        <w:tab/>
      </w:r>
      <w:r>
        <w:tab/>
      </w:r>
    </w:p>
    <w:p w:rsidR="00D74B3E" w:rsidRPr="008B39EE" w:rsidRDefault="00540400" w:rsidP="001854AF">
      <w:pPr>
        <w:pStyle w:val="a3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E5236E" w:rsidRPr="008B39EE" w:rsidRDefault="00E5236E" w:rsidP="00E5236E">
      <w:pPr>
        <w:pStyle w:val="a3"/>
        <w:rPr>
          <w:b/>
        </w:rPr>
      </w:pPr>
    </w:p>
    <w:sectPr w:rsidR="00E5236E" w:rsidRPr="008B39EE" w:rsidSect="00B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AA"/>
    <w:multiLevelType w:val="hybridMultilevel"/>
    <w:tmpl w:val="5DCE4196"/>
    <w:lvl w:ilvl="0" w:tplc="F3A6B91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36A7FCE"/>
    <w:multiLevelType w:val="hybridMultilevel"/>
    <w:tmpl w:val="D3D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C6D"/>
    <w:multiLevelType w:val="hybridMultilevel"/>
    <w:tmpl w:val="8F2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756"/>
    <w:multiLevelType w:val="hybridMultilevel"/>
    <w:tmpl w:val="E3A8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6E49"/>
    <w:multiLevelType w:val="hybridMultilevel"/>
    <w:tmpl w:val="3F42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930F1"/>
    <w:multiLevelType w:val="hybridMultilevel"/>
    <w:tmpl w:val="713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211DB"/>
    <w:multiLevelType w:val="hybridMultilevel"/>
    <w:tmpl w:val="F77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454"/>
    <w:multiLevelType w:val="hybridMultilevel"/>
    <w:tmpl w:val="F20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52"/>
    <w:rsid w:val="00015296"/>
    <w:rsid w:val="00017088"/>
    <w:rsid w:val="00040830"/>
    <w:rsid w:val="00043A34"/>
    <w:rsid w:val="0006400F"/>
    <w:rsid w:val="00120271"/>
    <w:rsid w:val="001239DF"/>
    <w:rsid w:val="00124C15"/>
    <w:rsid w:val="001265C6"/>
    <w:rsid w:val="0013539E"/>
    <w:rsid w:val="00150AFA"/>
    <w:rsid w:val="0016679E"/>
    <w:rsid w:val="00174D81"/>
    <w:rsid w:val="00180A90"/>
    <w:rsid w:val="001854AF"/>
    <w:rsid w:val="001D0735"/>
    <w:rsid w:val="001E6AB9"/>
    <w:rsid w:val="00220FBF"/>
    <w:rsid w:val="00235A66"/>
    <w:rsid w:val="00253CCE"/>
    <w:rsid w:val="00294F33"/>
    <w:rsid w:val="0029779F"/>
    <w:rsid w:val="002D2342"/>
    <w:rsid w:val="002E367F"/>
    <w:rsid w:val="003045E4"/>
    <w:rsid w:val="003045F4"/>
    <w:rsid w:val="00315CE3"/>
    <w:rsid w:val="00370C01"/>
    <w:rsid w:val="00381699"/>
    <w:rsid w:val="00394452"/>
    <w:rsid w:val="003A29F9"/>
    <w:rsid w:val="003B43F3"/>
    <w:rsid w:val="003F2F39"/>
    <w:rsid w:val="00402429"/>
    <w:rsid w:val="00424464"/>
    <w:rsid w:val="004341CC"/>
    <w:rsid w:val="00446786"/>
    <w:rsid w:val="00481640"/>
    <w:rsid w:val="00482B10"/>
    <w:rsid w:val="00494EBE"/>
    <w:rsid w:val="004D71A6"/>
    <w:rsid w:val="00517216"/>
    <w:rsid w:val="00533384"/>
    <w:rsid w:val="00540400"/>
    <w:rsid w:val="00545675"/>
    <w:rsid w:val="005472AD"/>
    <w:rsid w:val="005570EC"/>
    <w:rsid w:val="0057626D"/>
    <w:rsid w:val="00581FE2"/>
    <w:rsid w:val="005849F2"/>
    <w:rsid w:val="00592CAC"/>
    <w:rsid w:val="005A3D22"/>
    <w:rsid w:val="005B7FA3"/>
    <w:rsid w:val="005E162B"/>
    <w:rsid w:val="005F1686"/>
    <w:rsid w:val="005F75E1"/>
    <w:rsid w:val="0060428E"/>
    <w:rsid w:val="006522A3"/>
    <w:rsid w:val="00661389"/>
    <w:rsid w:val="00683A9F"/>
    <w:rsid w:val="006B66D0"/>
    <w:rsid w:val="00705B97"/>
    <w:rsid w:val="0070767C"/>
    <w:rsid w:val="00713D65"/>
    <w:rsid w:val="0072453C"/>
    <w:rsid w:val="007316F1"/>
    <w:rsid w:val="00732B02"/>
    <w:rsid w:val="00740E1F"/>
    <w:rsid w:val="00742EA4"/>
    <w:rsid w:val="00746290"/>
    <w:rsid w:val="00751A56"/>
    <w:rsid w:val="007614EB"/>
    <w:rsid w:val="00763033"/>
    <w:rsid w:val="007A2B40"/>
    <w:rsid w:val="007B0323"/>
    <w:rsid w:val="007C096D"/>
    <w:rsid w:val="007C5CB5"/>
    <w:rsid w:val="00817B51"/>
    <w:rsid w:val="008318C7"/>
    <w:rsid w:val="00847029"/>
    <w:rsid w:val="008717FF"/>
    <w:rsid w:val="00871F54"/>
    <w:rsid w:val="008A0024"/>
    <w:rsid w:val="008A0155"/>
    <w:rsid w:val="008B39EE"/>
    <w:rsid w:val="008C0F15"/>
    <w:rsid w:val="009151A9"/>
    <w:rsid w:val="00922870"/>
    <w:rsid w:val="00925C86"/>
    <w:rsid w:val="0093042F"/>
    <w:rsid w:val="009A148D"/>
    <w:rsid w:val="009C637B"/>
    <w:rsid w:val="009C6A9D"/>
    <w:rsid w:val="009D03CF"/>
    <w:rsid w:val="009D5861"/>
    <w:rsid w:val="009E6504"/>
    <w:rsid w:val="009F61CE"/>
    <w:rsid w:val="00A01D42"/>
    <w:rsid w:val="00A07127"/>
    <w:rsid w:val="00A40AB1"/>
    <w:rsid w:val="00A65C77"/>
    <w:rsid w:val="00B059BD"/>
    <w:rsid w:val="00B132B7"/>
    <w:rsid w:val="00B34817"/>
    <w:rsid w:val="00B47DD3"/>
    <w:rsid w:val="00B54B88"/>
    <w:rsid w:val="00B70FB2"/>
    <w:rsid w:val="00B95AE2"/>
    <w:rsid w:val="00B97D9A"/>
    <w:rsid w:val="00BA0165"/>
    <w:rsid w:val="00BA1C98"/>
    <w:rsid w:val="00BC4728"/>
    <w:rsid w:val="00BD3261"/>
    <w:rsid w:val="00BF346C"/>
    <w:rsid w:val="00C2216E"/>
    <w:rsid w:val="00C275E6"/>
    <w:rsid w:val="00C42CF3"/>
    <w:rsid w:val="00C819AE"/>
    <w:rsid w:val="00CA7265"/>
    <w:rsid w:val="00CB672D"/>
    <w:rsid w:val="00CD75DE"/>
    <w:rsid w:val="00CE2768"/>
    <w:rsid w:val="00CE729F"/>
    <w:rsid w:val="00D15D07"/>
    <w:rsid w:val="00D74B3E"/>
    <w:rsid w:val="00D76F7C"/>
    <w:rsid w:val="00DA1E92"/>
    <w:rsid w:val="00DC0A95"/>
    <w:rsid w:val="00DD12DA"/>
    <w:rsid w:val="00DF237A"/>
    <w:rsid w:val="00E25A0F"/>
    <w:rsid w:val="00E45F75"/>
    <w:rsid w:val="00E5236E"/>
    <w:rsid w:val="00E71895"/>
    <w:rsid w:val="00E826CD"/>
    <w:rsid w:val="00EB2597"/>
    <w:rsid w:val="00EB48A8"/>
    <w:rsid w:val="00EB4C5D"/>
    <w:rsid w:val="00EE0698"/>
    <w:rsid w:val="00F22D9C"/>
    <w:rsid w:val="00F2578C"/>
    <w:rsid w:val="00F309CB"/>
    <w:rsid w:val="00F578CD"/>
    <w:rsid w:val="00F967E2"/>
    <w:rsid w:val="00FA6639"/>
    <w:rsid w:val="00FC25ED"/>
    <w:rsid w:val="00FD2B5C"/>
    <w:rsid w:val="00FD734B"/>
    <w:rsid w:val="00FE6CD7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CD7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D74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CD7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3CE7C-8052-4EAD-B760-E26D9B65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user</cp:lastModifiedBy>
  <cp:revision>15</cp:revision>
  <cp:lastPrinted>2017-04-07T02:13:00Z</cp:lastPrinted>
  <dcterms:created xsi:type="dcterms:W3CDTF">2017-04-19T05:15:00Z</dcterms:created>
  <dcterms:modified xsi:type="dcterms:W3CDTF">2017-05-18T01:12:00Z</dcterms:modified>
</cp:coreProperties>
</file>