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E3" w:rsidRPr="00FF27E3" w:rsidRDefault="00FF27E3" w:rsidP="00B41B15">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ru-RU"/>
        </w:rPr>
      </w:pPr>
      <w:r w:rsidRPr="00FF27E3">
        <w:rPr>
          <w:rFonts w:ascii="Times New Roman" w:eastAsia="Times New Roman" w:hAnsi="Times New Roman" w:cs="Times New Roman"/>
          <w:b/>
          <w:bCs/>
          <w:kern w:val="36"/>
          <w:sz w:val="40"/>
          <w:szCs w:val="40"/>
          <w:lang w:eastAsia="ru-RU"/>
        </w:rPr>
        <w:t>Для определения пенсионного будущего у россиян остались считанные дни</w:t>
      </w:r>
    </w:p>
    <w:p w:rsidR="00FF27E3" w:rsidRPr="00FF27E3" w:rsidRDefault="00FF27E3" w:rsidP="00B41B15">
      <w:pPr>
        <w:spacing w:after="0" w:line="240" w:lineRule="auto"/>
        <w:jc w:val="both"/>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 xml:space="preserve">26.11.2015 </w:t>
      </w:r>
    </w:p>
    <w:p w:rsidR="001F5DE0" w:rsidRDefault="00FF27E3" w:rsidP="00B41B15">
      <w:pPr>
        <w:spacing w:after="0" w:line="240" w:lineRule="auto"/>
        <w:jc w:val="both"/>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Одна хорошо, а две лучше</w:t>
      </w:r>
      <w:r w:rsidR="001F5DE0">
        <w:rPr>
          <w:rFonts w:ascii="Times New Roman" w:eastAsia="Times New Roman" w:hAnsi="Times New Roman" w:cs="Times New Roman"/>
          <w:sz w:val="28"/>
          <w:szCs w:val="28"/>
          <w:lang w:eastAsia="ru-RU"/>
        </w:rPr>
        <w:t xml:space="preserve">. </w:t>
      </w:r>
      <w:r w:rsidRPr="00FF27E3">
        <w:rPr>
          <w:rFonts w:ascii="Times New Roman" w:eastAsia="Times New Roman" w:hAnsi="Times New Roman" w:cs="Times New Roman"/>
          <w:b/>
          <w:sz w:val="32"/>
          <w:szCs w:val="32"/>
          <w:lang w:eastAsia="ru-RU"/>
        </w:rPr>
        <w:t>Для определения пенсионного будущего у россиян остались считанные дни</w:t>
      </w:r>
      <w:r w:rsidRPr="00FF27E3">
        <w:rPr>
          <w:rFonts w:ascii="Times New Roman" w:eastAsia="Times New Roman" w:hAnsi="Times New Roman" w:cs="Times New Roman"/>
          <w:sz w:val="28"/>
          <w:szCs w:val="28"/>
          <w:lang w:eastAsia="ru-RU"/>
        </w:rPr>
        <w:t xml:space="preserve"> Принятыми в конце 2013 года поправками к Федеральному закону «Об обязательном пенсионном страховании в Российской федерации» до 31 декабря 2015 года установлен срок для выбора гражданами своего пенсионного будущего: иметь или не иметь накопительную пенсию. Вольно или невольно Правительство РФ охладило пыл россиян к желанию иметь такую пенсию: в 2014-2015 годах страховые взносы на накопительную пенсию не перечислялись. </w:t>
      </w:r>
      <w:proofErr w:type="gramStart"/>
      <w:r w:rsidRPr="00FF27E3">
        <w:rPr>
          <w:rFonts w:ascii="Times New Roman" w:eastAsia="Times New Roman" w:hAnsi="Times New Roman" w:cs="Times New Roman"/>
          <w:sz w:val="28"/>
          <w:szCs w:val="28"/>
          <w:lang w:eastAsia="ru-RU"/>
        </w:rPr>
        <w:t>О том, как складывается ситуация на рынке пенсионных услуг в России сегодня, и есть ли смысл кроме страховой – обязательной для всех работающих, иметь ещё и накопительную пенсию корреспонденту «МП» поясняет Генеральный директор Акционерного общества «Негосударственный пенсионный фонд «Образование и наука», секретарь по экономическим вопросам аппарата Профсоюза Владимир Лившиц.</w:t>
      </w:r>
      <w:proofErr w:type="gramEnd"/>
      <w:r w:rsidRPr="00FF27E3">
        <w:rPr>
          <w:rFonts w:ascii="Times New Roman" w:eastAsia="Times New Roman" w:hAnsi="Times New Roman" w:cs="Times New Roman"/>
          <w:sz w:val="28"/>
          <w:szCs w:val="28"/>
          <w:lang w:eastAsia="ru-RU"/>
        </w:rPr>
        <w:t xml:space="preserve"> - Владимир Борисович, известно, что по решению Правительства РФ страховые взносы на накопительные пенсии граждан за 2014-2015 годы не начисляются, куда же они сегодня поступают? - Они направляются на формирование страховой пенсии и соответственно идут на выплату пенсий сегодняшним пенсионерам. А те пенсионные накопления, которые граждане сформировали до 2014 года, если они находятся в Пенсионном фонде России, то управляются Внешэкономбанком, у тех, кто избрал для управления своими пенсионными накоплениями негосударственный пенсионный фонд, они управляются соответствующей управляющей компанией, с которой у фонда заключен договор. Напомню, </w:t>
      </w:r>
      <w:r w:rsidRPr="00FF27E3">
        <w:rPr>
          <w:rFonts w:ascii="Times New Roman" w:eastAsia="Times New Roman" w:hAnsi="Times New Roman" w:cs="Times New Roman"/>
          <w:b/>
          <w:sz w:val="28"/>
          <w:szCs w:val="28"/>
          <w:lang w:eastAsia="ru-RU"/>
        </w:rPr>
        <w:t>работнику с 2014 года в течение 2-х лет, то есть до конца 2015 года, необходимо сделать выбор своего пенсионного будущего. Если он выбирает страховую пенсию, то все 22% страховых взносов от его зарплаты будут идти на страховую пенсию, а если решит сохранить и накопительную пенсию, то 16 % будет поступать на страховую пенсию, а 6% - на накопительную пенсию. Также, человек должен решить, кто будет управлять его накопительной пенсией.</w:t>
      </w:r>
      <w:r w:rsidRPr="00FF27E3">
        <w:rPr>
          <w:rFonts w:ascii="Times New Roman" w:eastAsia="Times New Roman" w:hAnsi="Times New Roman" w:cs="Times New Roman"/>
          <w:sz w:val="28"/>
          <w:szCs w:val="28"/>
          <w:lang w:eastAsia="ru-RU"/>
        </w:rPr>
        <w:t xml:space="preserve"> Если работник решает формировать свою накопительную пенсию в Пенсионном Фонде России, он всё равно должен обратиться в ПФР с соответствующим заявлением. Также человек может выбрать для управления своей накопительной пенсией негосударственный пенсионный фонд или частную управляющую компанию. </w:t>
      </w:r>
      <w:proofErr w:type="gramStart"/>
      <w:r w:rsidRPr="00FF27E3">
        <w:rPr>
          <w:rFonts w:ascii="Times New Roman" w:eastAsia="Times New Roman" w:hAnsi="Times New Roman" w:cs="Times New Roman"/>
          <w:sz w:val="28"/>
          <w:szCs w:val="28"/>
          <w:lang w:eastAsia="ru-RU"/>
        </w:rPr>
        <w:t>Если граждане своё желание иметь накопительную пенсию не изъявят формально до 31 декабря 2015 года, а фактически – до середины декабря текущего года, то есть не придут со своими заявлениями в ПФР, или не заключат договор об обязательном пенсионном страховании с каким-либо негосударственным пенсионным фондом, то они теряют право на перечисление страховых взносов на накопительную пенсию.</w:t>
      </w:r>
      <w:proofErr w:type="gramEnd"/>
      <w:r w:rsidRPr="00FF27E3">
        <w:rPr>
          <w:rFonts w:ascii="Times New Roman" w:eastAsia="Times New Roman" w:hAnsi="Times New Roman" w:cs="Times New Roman"/>
          <w:sz w:val="28"/>
          <w:szCs w:val="28"/>
          <w:lang w:eastAsia="ru-RU"/>
        </w:rPr>
        <w:t xml:space="preserve"> Таким образом, </w:t>
      </w:r>
      <w:r w:rsidRPr="00FF27E3">
        <w:rPr>
          <w:rFonts w:ascii="Times New Roman" w:eastAsia="Times New Roman" w:hAnsi="Times New Roman" w:cs="Times New Roman"/>
          <w:sz w:val="28"/>
          <w:szCs w:val="28"/>
          <w:lang w:eastAsia="ru-RU"/>
        </w:rPr>
        <w:lastRenderedPageBreak/>
        <w:t>страховые взносы больше не будут поступать на формирование накопительной пенсии. -</w:t>
      </w:r>
      <w:r w:rsidR="00B41B15">
        <w:rPr>
          <w:rFonts w:ascii="Times New Roman" w:eastAsia="Times New Roman" w:hAnsi="Times New Roman" w:cs="Times New Roman"/>
          <w:sz w:val="28"/>
          <w:szCs w:val="28"/>
          <w:lang w:eastAsia="ru-RU"/>
        </w:rPr>
        <w:t xml:space="preserve"> </w:t>
      </w:r>
      <w:r w:rsidRPr="00FF27E3">
        <w:rPr>
          <w:rFonts w:ascii="Times New Roman" w:eastAsia="Times New Roman" w:hAnsi="Times New Roman" w:cs="Times New Roman"/>
          <w:sz w:val="28"/>
          <w:szCs w:val="28"/>
          <w:lang w:eastAsia="ru-RU"/>
        </w:rPr>
        <w:t xml:space="preserve">Итак, последние два года страховые взносы на накопительную пенсию не поступают и направляются ПФР на выплату сегодняшним пенсионерам. Как же будут учитываться эти страховые взносы за 2014-2015 годы тем, чья накопительная пенсия не копилась? - Не могу сказать, как они будут учитываться, могу только предполагать, что, наверное, </w:t>
      </w:r>
      <w:proofErr w:type="gramStart"/>
      <w:r w:rsidRPr="00FF27E3">
        <w:rPr>
          <w:rFonts w:ascii="Times New Roman" w:eastAsia="Times New Roman" w:hAnsi="Times New Roman" w:cs="Times New Roman"/>
          <w:sz w:val="28"/>
          <w:szCs w:val="28"/>
          <w:lang w:eastAsia="ru-RU"/>
        </w:rPr>
        <w:t>также, как</w:t>
      </w:r>
      <w:proofErr w:type="gramEnd"/>
      <w:r w:rsidRPr="00FF27E3">
        <w:rPr>
          <w:rFonts w:ascii="Times New Roman" w:eastAsia="Times New Roman" w:hAnsi="Times New Roman" w:cs="Times New Roman"/>
          <w:sz w:val="28"/>
          <w:szCs w:val="28"/>
          <w:lang w:eastAsia="ru-RU"/>
        </w:rPr>
        <w:t xml:space="preserve"> у людей, имеющих только страховую пенсию, то есть, вместо реальных денег, люди за эти два года накопят только баллы. </w:t>
      </w:r>
      <w:r w:rsidRPr="00FF27E3">
        <w:rPr>
          <w:rFonts w:ascii="Times New Roman" w:eastAsia="Times New Roman" w:hAnsi="Times New Roman" w:cs="Times New Roman"/>
          <w:b/>
          <w:sz w:val="28"/>
          <w:szCs w:val="28"/>
          <w:lang w:eastAsia="ru-RU"/>
        </w:rPr>
        <w:t xml:space="preserve">Профсоюз выражал своё несогласие по поводу изъятия части страховых взносов, предназначенной для формирования накопительной пенсии. Ассоциацией профсоюзов непроизводственной сферы было направлено письмо Президенту РФ в 2014 году, где говорилось о том, как для бюджетников важна накопительная пенсия. </w:t>
      </w:r>
      <w:r w:rsidRPr="00FF27E3">
        <w:rPr>
          <w:rFonts w:ascii="Times New Roman" w:eastAsia="Times New Roman" w:hAnsi="Times New Roman" w:cs="Times New Roman"/>
          <w:sz w:val="28"/>
          <w:szCs w:val="28"/>
          <w:lang w:eastAsia="ru-RU"/>
        </w:rPr>
        <w:t xml:space="preserve">Дело в том, что </w:t>
      </w:r>
      <w:r w:rsidRPr="00FF27E3">
        <w:rPr>
          <w:rFonts w:ascii="Times New Roman" w:eastAsia="Times New Roman" w:hAnsi="Times New Roman" w:cs="Times New Roman"/>
          <w:b/>
          <w:i/>
          <w:sz w:val="28"/>
          <w:szCs w:val="28"/>
          <w:lang w:eastAsia="ru-RU"/>
        </w:rPr>
        <w:t>в бюджетной сфере нет возможности формировать корпоративную пенсию, потому что нет средств</w:t>
      </w:r>
      <w:r w:rsidRPr="00FF27E3">
        <w:rPr>
          <w:rFonts w:ascii="Times New Roman" w:eastAsia="Times New Roman" w:hAnsi="Times New Roman" w:cs="Times New Roman"/>
          <w:sz w:val="28"/>
          <w:szCs w:val="28"/>
          <w:lang w:eastAsia="ru-RU"/>
        </w:rPr>
        <w:t xml:space="preserve">, да и нет права часть средств на реализацию </w:t>
      </w:r>
      <w:proofErr w:type="spellStart"/>
      <w:r w:rsidRPr="00FF27E3">
        <w:rPr>
          <w:rFonts w:ascii="Times New Roman" w:eastAsia="Times New Roman" w:hAnsi="Times New Roman" w:cs="Times New Roman"/>
          <w:sz w:val="28"/>
          <w:szCs w:val="28"/>
          <w:lang w:eastAsia="ru-RU"/>
        </w:rPr>
        <w:t>госзадания</w:t>
      </w:r>
      <w:proofErr w:type="spellEnd"/>
      <w:r w:rsidRPr="00FF27E3">
        <w:rPr>
          <w:rFonts w:ascii="Times New Roman" w:eastAsia="Times New Roman" w:hAnsi="Times New Roman" w:cs="Times New Roman"/>
          <w:sz w:val="28"/>
          <w:szCs w:val="28"/>
          <w:lang w:eastAsia="ru-RU"/>
        </w:rPr>
        <w:t xml:space="preserve">, поступающих в организации, направлять на дополнительное пенсионное обеспечение работников. А за счёт внебюджетных средств это сделать проблематично - если они есть, то, как правило, небольшие, а в большинстве учреждений их вообще нет. - А какова судьба средств, направленных на формирование накопительной пенсии у людей, которые доверили управление ими АО «НПФ «Образование и наука»? - Сформированные средства пенсионных накоплений находятся под управлением двух управляющих компаний. </w:t>
      </w:r>
      <w:r w:rsidRPr="00FF27E3">
        <w:rPr>
          <w:rFonts w:ascii="Times New Roman" w:eastAsia="Times New Roman" w:hAnsi="Times New Roman" w:cs="Times New Roman"/>
          <w:b/>
          <w:sz w:val="28"/>
          <w:szCs w:val="28"/>
          <w:lang w:eastAsia="ru-RU"/>
        </w:rPr>
        <w:t>За последние пять лет фонд «Образование и наука» по доходности среди пенсионных фондов, действующих в России, занимает 6-е место</w:t>
      </w:r>
      <w:proofErr w:type="gramStart"/>
      <w:r w:rsidRPr="00FF27E3">
        <w:rPr>
          <w:rFonts w:ascii="Times New Roman" w:eastAsia="Times New Roman" w:hAnsi="Times New Roman" w:cs="Times New Roman"/>
          <w:b/>
          <w:sz w:val="28"/>
          <w:szCs w:val="28"/>
          <w:lang w:eastAsia="ru-RU"/>
        </w:rPr>
        <w:t xml:space="preserve"> .</w:t>
      </w:r>
      <w:proofErr w:type="gramEnd"/>
      <w:r w:rsidRPr="00FF27E3">
        <w:rPr>
          <w:rFonts w:ascii="Times New Roman" w:eastAsia="Times New Roman" w:hAnsi="Times New Roman" w:cs="Times New Roman"/>
          <w:b/>
          <w:sz w:val="28"/>
          <w:szCs w:val="28"/>
          <w:lang w:eastAsia="ru-RU"/>
        </w:rPr>
        <w:t xml:space="preserve"> То есть входит в десятку наиболее успешных фондов. </w:t>
      </w:r>
      <w:r w:rsidRPr="00FF27E3">
        <w:rPr>
          <w:rFonts w:ascii="Times New Roman" w:eastAsia="Times New Roman" w:hAnsi="Times New Roman" w:cs="Times New Roman"/>
          <w:sz w:val="28"/>
          <w:szCs w:val="28"/>
          <w:lang w:eastAsia="ru-RU"/>
        </w:rPr>
        <w:t xml:space="preserve">Накопленная доходность за эти годы у нас превышает накопленную инфляцию и доходность средств управляемых Внешэкономбанком. То есть мы сохраняем реальную покупательную способность этих средств. К слову скажу, </w:t>
      </w:r>
      <w:r w:rsidRPr="00FF27E3">
        <w:rPr>
          <w:rFonts w:ascii="Times New Roman" w:eastAsia="Times New Roman" w:hAnsi="Times New Roman" w:cs="Times New Roman"/>
          <w:b/>
          <w:sz w:val="28"/>
          <w:szCs w:val="28"/>
          <w:lang w:eastAsia="ru-RU"/>
        </w:rPr>
        <w:t xml:space="preserve">АО «НПФ «Образование и наука» развивается. У нашего фонда открыто семь региональных отделений, в других регионах мы работаем через систему уполномоченных и профактив. Число клиентов Фонда постоянно увеличивается, если в начале своей деятельности это число составляло пять тысяч человек, то к концу этого года оно предположительно превысит сто тысяч человек. </w:t>
      </w:r>
      <w:r w:rsidRPr="00FF27E3">
        <w:rPr>
          <w:rFonts w:ascii="Times New Roman" w:eastAsia="Times New Roman" w:hAnsi="Times New Roman" w:cs="Times New Roman"/>
          <w:sz w:val="28"/>
          <w:szCs w:val="28"/>
          <w:lang w:eastAsia="ru-RU"/>
        </w:rPr>
        <w:t>- В начале октября состоялось заседание Российской трёхсторонней комиссии по регулированию социально-трудовых отношений, один из вопросов, который на ней рассматривался – проект Федерального закона « Об ожидаемом периоде выплаты накопительной пенсии на 2016 год». Прокомментируйте, пожалуйста, что это за проект? - Этот Законопроект определяет на 2016 год период</w:t>
      </w:r>
      <w:proofErr w:type="gramStart"/>
      <w:r w:rsidRPr="00FF27E3">
        <w:rPr>
          <w:rFonts w:ascii="Times New Roman" w:eastAsia="Times New Roman" w:hAnsi="Times New Roman" w:cs="Times New Roman"/>
          <w:sz w:val="28"/>
          <w:szCs w:val="28"/>
          <w:lang w:eastAsia="ru-RU"/>
        </w:rPr>
        <w:t xml:space="preserve"> Т</w:t>
      </w:r>
      <w:proofErr w:type="gramEnd"/>
      <w:r w:rsidRPr="00FF27E3">
        <w:rPr>
          <w:rFonts w:ascii="Times New Roman" w:eastAsia="Times New Roman" w:hAnsi="Times New Roman" w:cs="Times New Roman"/>
          <w:sz w:val="28"/>
          <w:szCs w:val="28"/>
          <w:lang w:eastAsia="ru-RU"/>
        </w:rPr>
        <w:t>, так называемый возраст дожития. Это расчётный показатель, который используется для определения размера пенсионных выплат. Сейчас период</w:t>
      </w:r>
      <w:proofErr w:type="gramStart"/>
      <w:r w:rsidRPr="00FF27E3">
        <w:rPr>
          <w:rFonts w:ascii="Times New Roman" w:eastAsia="Times New Roman" w:hAnsi="Times New Roman" w:cs="Times New Roman"/>
          <w:sz w:val="28"/>
          <w:szCs w:val="28"/>
          <w:lang w:eastAsia="ru-RU"/>
        </w:rPr>
        <w:t xml:space="preserve"> Т</w:t>
      </w:r>
      <w:proofErr w:type="gramEnd"/>
      <w:r w:rsidRPr="00FF27E3">
        <w:rPr>
          <w:rFonts w:ascii="Times New Roman" w:eastAsia="Times New Roman" w:hAnsi="Times New Roman" w:cs="Times New Roman"/>
          <w:sz w:val="28"/>
          <w:szCs w:val="28"/>
          <w:lang w:eastAsia="ru-RU"/>
        </w:rPr>
        <w:t xml:space="preserve"> составляет 19 лет. По этому законопроекту он увеличивается на полгода и составит 19,5 лет. С учётом того, что продолжительность жизни возрастает, этот период Т периодически пересматривается. -Получается, что после наступления пенсионного возраста </w:t>
      </w:r>
      <w:r w:rsidRPr="00FF27E3">
        <w:rPr>
          <w:rFonts w:ascii="Times New Roman" w:eastAsia="Times New Roman" w:hAnsi="Times New Roman" w:cs="Times New Roman"/>
          <w:sz w:val="28"/>
          <w:szCs w:val="28"/>
          <w:lang w:eastAsia="ru-RU"/>
        </w:rPr>
        <w:lastRenderedPageBreak/>
        <w:t>можно получать накопительную пенсию не более периода</w:t>
      </w:r>
      <w:proofErr w:type="gramStart"/>
      <w:r w:rsidRPr="00FF27E3">
        <w:rPr>
          <w:rFonts w:ascii="Times New Roman" w:eastAsia="Times New Roman" w:hAnsi="Times New Roman" w:cs="Times New Roman"/>
          <w:sz w:val="28"/>
          <w:szCs w:val="28"/>
          <w:lang w:eastAsia="ru-RU"/>
        </w:rPr>
        <w:t xml:space="preserve"> Т</w:t>
      </w:r>
      <w:proofErr w:type="gramEnd"/>
      <w:r w:rsidRPr="00FF27E3">
        <w:rPr>
          <w:rFonts w:ascii="Times New Roman" w:eastAsia="Times New Roman" w:hAnsi="Times New Roman" w:cs="Times New Roman"/>
          <w:sz w:val="28"/>
          <w:szCs w:val="28"/>
          <w:lang w:eastAsia="ru-RU"/>
        </w:rPr>
        <w:t>? - Нет, получать вы её будете всю жизнь после выхода на пенсию, но по периоду Т высчитывается объём выплат. На практике это выглядит очень просто. У вас скопилась определенная сумма пенсионных накоплений (включая доход от их инвестирования). Чтобы рассчитать ежемесячные выплаты по накопительной пенсии берётся эта сумма и делится на количество месяцев в периоде</w:t>
      </w:r>
      <w:proofErr w:type="gramStart"/>
      <w:r w:rsidRPr="00FF27E3">
        <w:rPr>
          <w:rFonts w:ascii="Times New Roman" w:eastAsia="Times New Roman" w:hAnsi="Times New Roman" w:cs="Times New Roman"/>
          <w:sz w:val="28"/>
          <w:szCs w:val="28"/>
          <w:lang w:eastAsia="ru-RU"/>
        </w:rPr>
        <w:t xml:space="preserve"> Т</w:t>
      </w:r>
      <w:proofErr w:type="gramEnd"/>
      <w:r w:rsidRPr="00FF27E3">
        <w:rPr>
          <w:rFonts w:ascii="Times New Roman" w:eastAsia="Times New Roman" w:hAnsi="Times New Roman" w:cs="Times New Roman"/>
          <w:sz w:val="28"/>
          <w:szCs w:val="28"/>
          <w:lang w:eastAsia="ru-RU"/>
        </w:rPr>
        <w:t xml:space="preserve">, на сегодняшний день, в 19 годах. Так высчитывается сумма, которую человек будет получать ежемесячно, в течение всей оставшейся жизни, как накопительную пенсию. Следует отметить, что </w:t>
      </w:r>
      <w:r w:rsidRPr="00FF27E3">
        <w:rPr>
          <w:rFonts w:ascii="Times New Roman" w:eastAsia="Times New Roman" w:hAnsi="Times New Roman" w:cs="Times New Roman"/>
          <w:b/>
          <w:sz w:val="28"/>
          <w:szCs w:val="28"/>
          <w:lang w:eastAsia="ru-RU"/>
        </w:rPr>
        <w:t>размер накопительной пенсии ежегодно индексируется за счет дохода от инвестирования.</w:t>
      </w:r>
      <w:r w:rsidRPr="00FF27E3">
        <w:rPr>
          <w:rFonts w:ascii="Times New Roman" w:eastAsia="Times New Roman" w:hAnsi="Times New Roman" w:cs="Times New Roman"/>
          <w:sz w:val="28"/>
          <w:szCs w:val="28"/>
          <w:lang w:eastAsia="ru-RU"/>
        </w:rPr>
        <w:t xml:space="preserve"> Размер индексации зависит только от результатов инвестирования средств и не зависит от решений государственных органов и наличия сре</w:t>
      </w:r>
      <w:proofErr w:type="gramStart"/>
      <w:r w:rsidRPr="00FF27E3">
        <w:rPr>
          <w:rFonts w:ascii="Times New Roman" w:eastAsia="Times New Roman" w:hAnsi="Times New Roman" w:cs="Times New Roman"/>
          <w:sz w:val="28"/>
          <w:szCs w:val="28"/>
          <w:lang w:eastAsia="ru-RU"/>
        </w:rPr>
        <w:t>дств в б</w:t>
      </w:r>
      <w:proofErr w:type="gramEnd"/>
      <w:r w:rsidRPr="00FF27E3">
        <w:rPr>
          <w:rFonts w:ascii="Times New Roman" w:eastAsia="Times New Roman" w:hAnsi="Times New Roman" w:cs="Times New Roman"/>
          <w:sz w:val="28"/>
          <w:szCs w:val="28"/>
          <w:lang w:eastAsia="ru-RU"/>
        </w:rPr>
        <w:t xml:space="preserve">юджете. - У накопительной пенсии есть ещё одно преимущество - она наследуется, при каких условиях это происходит? - </w:t>
      </w:r>
      <w:r w:rsidRPr="00FF27E3">
        <w:rPr>
          <w:rFonts w:ascii="Times New Roman" w:eastAsia="Times New Roman" w:hAnsi="Times New Roman" w:cs="Times New Roman"/>
          <w:b/>
          <w:sz w:val="28"/>
          <w:szCs w:val="28"/>
          <w:lang w:eastAsia="ru-RU"/>
        </w:rPr>
        <w:t>Накопительная пенсия наследуется</w:t>
      </w:r>
      <w:r w:rsidRPr="00FF27E3">
        <w:rPr>
          <w:rFonts w:ascii="Times New Roman" w:eastAsia="Times New Roman" w:hAnsi="Times New Roman" w:cs="Times New Roman"/>
          <w:sz w:val="28"/>
          <w:szCs w:val="28"/>
          <w:lang w:eastAsia="ru-RU"/>
        </w:rPr>
        <w:t xml:space="preserve">, если человек ни разу не успел её получить. Тогда все накопленные средств выплачиваются правопреемникам. Причём правопреемников человек может сам определить при заключении договора об обязательном пенсионном страховании или в любой другой момент. - Долгое время у представителей власти не было единодушия в отношении к накопительной пенсии, эта ситуация на сегодняшний день изменилась? - Президент РФ, выступая на форуме «ВТБ капитала» «Россия зовет», заверил, что накопительная пенсионная система будет развиваться, хотя он не уточнил, как именно, но эта фраза внушает оптимизм. В Правительстве РФ, по-прежнему, нет единой позиции по поводу накопительной пенсии. Подавляющее </w:t>
      </w:r>
      <w:proofErr w:type="gramStart"/>
      <w:r w:rsidRPr="00FF27E3">
        <w:rPr>
          <w:rFonts w:ascii="Times New Roman" w:eastAsia="Times New Roman" w:hAnsi="Times New Roman" w:cs="Times New Roman"/>
          <w:sz w:val="28"/>
          <w:szCs w:val="28"/>
          <w:lang w:eastAsia="ru-RU"/>
        </w:rPr>
        <w:t>большинство представителей финансового блока Правительства РФ высказывается о</w:t>
      </w:r>
      <w:proofErr w:type="gramEnd"/>
      <w:r w:rsidRPr="00FF27E3">
        <w:rPr>
          <w:rFonts w:ascii="Times New Roman" w:eastAsia="Times New Roman" w:hAnsi="Times New Roman" w:cs="Times New Roman"/>
          <w:sz w:val="28"/>
          <w:szCs w:val="28"/>
          <w:lang w:eastAsia="ru-RU"/>
        </w:rPr>
        <w:t xml:space="preserve"> целесообразности накопительной пенсии. Социальный блок Правительства РФ в лице вице-премьера Ольги </w:t>
      </w:r>
      <w:proofErr w:type="spellStart"/>
      <w:r w:rsidRPr="00FF27E3">
        <w:rPr>
          <w:rFonts w:ascii="Times New Roman" w:eastAsia="Times New Roman" w:hAnsi="Times New Roman" w:cs="Times New Roman"/>
          <w:sz w:val="28"/>
          <w:szCs w:val="28"/>
          <w:lang w:eastAsia="ru-RU"/>
        </w:rPr>
        <w:t>Голодец</w:t>
      </w:r>
      <w:proofErr w:type="spellEnd"/>
      <w:r w:rsidRPr="00FF27E3">
        <w:rPr>
          <w:rFonts w:ascii="Times New Roman" w:eastAsia="Times New Roman" w:hAnsi="Times New Roman" w:cs="Times New Roman"/>
          <w:sz w:val="28"/>
          <w:szCs w:val="28"/>
          <w:lang w:eastAsia="ru-RU"/>
        </w:rPr>
        <w:t xml:space="preserve"> и Министра труда и социальной защиты Максима </w:t>
      </w:r>
      <w:proofErr w:type="spellStart"/>
      <w:r w:rsidRPr="00FF27E3">
        <w:rPr>
          <w:rFonts w:ascii="Times New Roman" w:eastAsia="Times New Roman" w:hAnsi="Times New Roman" w:cs="Times New Roman"/>
          <w:sz w:val="28"/>
          <w:szCs w:val="28"/>
          <w:lang w:eastAsia="ru-RU"/>
        </w:rPr>
        <w:t>Топилина</w:t>
      </w:r>
      <w:proofErr w:type="spellEnd"/>
      <w:r w:rsidRPr="00FF27E3">
        <w:rPr>
          <w:rFonts w:ascii="Times New Roman" w:eastAsia="Times New Roman" w:hAnsi="Times New Roman" w:cs="Times New Roman"/>
          <w:sz w:val="28"/>
          <w:szCs w:val="28"/>
          <w:lang w:eastAsia="ru-RU"/>
        </w:rPr>
        <w:t xml:space="preserve"> заявляет о нецелесообразности накопительной пенсии. Почему социальный блок занимает такую позицию, не совсем понятно. </w:t>
      </w:r>
      <w:r w:rsidRPr="00FF27E3">
        <w:rPr>
          <w:rFonts w:ascii="Times New Roman" w:eastAsia="Times New Roman" w:hAnsi="Times New Roman" w:cs="Times New Roman"/>
          <w:b/>
          <w:sz w:val="28"/>
          <w:szCs w:val="28"/>
          <w:lang w:eastAsia="ru-RU"/>
        </w:rPr>
        <w:t>Страховая пенсия – это ответственность поколений</w:t>
      </w:r>
      <w:r w:rsidRPr="00FF27E3">
        <w:rPr>
          <w:rFonts w:ascii="Times New Roman" w:eastAsia="Times New Roman" w:hAnsi="Times New Roman" w:cs="Times New Roman"/>
          <w:sz w:val="28"/>
          <w:szCs w:val="28"/>
          <w:lang w:eastAsia="ru-RU"/>
        </w:rPr>
        <w:t xml:space="preserve">, она была, есть, и, конечно, должна быть. Но, в связи с изменившейся демографией, она становится не очень эффективной. Уже сейчас у государства сложное положение в связи с объёмами пенсионных выплат. В бюджете на следующий год предусмотрена индексация пенсий только на 4,0%, это меньше половины величины прогнозируемой инфляции. Во втором полугодии 2016 года обещают к этому вопросу вернуться, но факт остаётся фактом, Пенсионный фонд России сам не справляется со своими обязательствами. То есть количество поступающих страховых взносов полностью не обеспечивает того объёма выплат, который он должен произвести. А дотации государства в ПРФ уже измеряются в триллионах рублей. </w:t>
      </w:r>
      <w:r w:rsidRPr="00FF27E3">
        <w:rPr>
          <w:rFonts w:ascii="Times New Roman" w:eastAsia="Times New Roman" w:hAnsi="Times New Roman" w:cs="Times New Roman"/>
          <w:b/>
          <w:sz w:val="28"/>
          <w:szCs w:val="28"/>
          <w:lang w:eastAsia="ru-RU"/>
        </w:rPr>
        <w:t xml:space="preserve">В конце советского периода четверо работающих приходилось на одного неработающего, сейчас - меньше двух человек работающих на одного неработающего. К 2030 году по расчётам демографов, это число сравняется, то есть один работающий будет приходиться на одного неработающего. Такая пропорция приведёт или к </w:t>
      </w:r>
      <w:r w:rsidRPr="00FF27E3">
        <w:rPr>
          <w:rFonts w:ascii="Times New Roman" w:eastAsia="Times New Roman" w:hAnsi="Times New Roman" w:cs="Times New Roman"/>
          <w:b/>
          <w:sz w:val="28"/>
          <w:szCs w:val="28"/>
          <w:lang w:eastAsia="ru-RU"/>
        </w:rPr>
        <w:lastRenderedPageBreak/>
        <w:t xml:space="preserve">большей налоговой нагрузке или к низкой пенсии. </w:t>
      </w:r>
      <w:r w:rsidRPr="00FF27E3">
        <w:rPr>
          <w:rFonts w:ascii="Times New Roman" w:eastAsia="Times New Roman" w:hAnsi="Times New Roman" w:cs="Times New Roman"/>
          <w:sz w:val="28"/>
          <w:szCs w:val="28"/>
          <w:lang w:eastAsia="ru-RU"/>
        </w:rPr>
        <w:t xml:space="preserve">Третьего не дано. Поэтому государство в 2014 году приняло новую страховую формулу, чтобы объем пенсионных выплат был регулируемым. Если раньше, по старой формуле, определялись фиксированные денежные обязательства, то есть человеку устанавливали пенсию в конкретной денежной сумме, то теперь её </w:t>
      </w:r>
      <w:proofErr w:type="gramStart"/>
      <w:r w:rsidRPr="00FF27E3">
        <w:rPr>
          <w:rFonts w:ascii="Times New Roman" w:eastAsia="Times New Roman" w:hAnsi="Times New Roman" w:cs="Times New Roman"/>
          <w:sz w:val="28"/>
          <w:szCs w:val="28"/>
          <w:lang w:eastAsia="ru-RU"/>
        </w:rPr>
        <w:t>заменили на баллы</w:t>
      </w:r>
      <w:proofErr w:type="gramEnd"/>
      <w:r w:rsidRPr="00FF27E3">
        <w:rPr>
          <w:rFonts w:ascii="Times New Roman" w:eastAsia="Times New Roman" w:hAnsi="Times New Roman" w:cs="Times New Roman"/>
          <w:sz w:val="28"/>
          <w:szCs w:val="28"/>
          <w:lang w:eastAsia="ru-RU"/>
        </w:rPr>
        <w:t>. Сколько каждый будущий пенсионер получит, будет определяться исходя из суммы поступивших страховых взносов и возможной дотации государства. То есть, если раньше государство было обязано выдержать определённую денежную величину, то теперь по новой формуле оно минимизировало свои риски. С позиции Минфина РФ – это, конечно, правильный шаг, только зачем его афишировать, как шаг на благо людям? Отказ от денежных обязательств по страховым пенсиям – вынужденный ход. Но и он не панацея</w:t>
      </w:r>
      <w:r w:rsidRPr="00FF27E3">
        <w:rPr>
          <w:rFonts w:ascii="Times New Roman" w:eastAsia="Times New Roman" w:hAnsi="Times New Roman" w:cs="Times New Roman"/>
          <w:b/>
          <w:sz w:val="28"/>
          <w:szCs w:val="28"/>
          <w:lang w:eastAsia="ru-RU"/>
        </w:rPr>
        <w:t>. Что такое накопительная пенсия?</w:t>
      </w:r>
      <w:r w:rsidRPr="00FF27E3">
        <w:rPr>
          <w:rFonts w:ascii="Times New Roman" w:eastAsia="Times New Roman" w:hAnsi="Times New Roman" w:cs="Times New Roman"/>
          <w:sz w:val="28"/>
          <w:szCs w:val="28"/>
          <w:lang w:eastAsia="ru-RU"/>
        </w:rPr>
        <w:t xml:space="preserve"> Это взносы работодателя, по сути, часть заработка конкретного человека: 6 процентов, которые перечисляются на личный счёт работника. Накопительная пенсия это уже не ответственность поколений, а </w:t>
      </w:r>
      <w:r w:rsidRPr="00FF27E3">
        <w:rPr>
          <w:rFonts w:ascii="Times New Roman" w:eastAsia="Times New Roman" w:hAnsi="Times New Roman" w:cs="Times New Roman"/>
          <w:b/>
          <w:sz w:val="28"/>
          <w:szCs w:val="28"/>
          <w:lang w:eastAsia="ru-RU"/>
        </w:rPr>
        <w:t>личная ответственность перед самим собой</w:t>
      </w:r>
      <w:r w:rsidRPr="00FF27E3">
        <w:rPr>
          <w:rFonts w:ascii="Times New Roman" w:eastAsia="Times New Roman" w:hAnsi="Times New Roman" w:cs="Times New Roman"/>
          <w:sz w:val="28"/>
          <w:szCs w:val="28"/>
          <w:lang w:eastAsia="ru-RU"/>
        </w:rPr>
        <w:t xml:space="preserve">. Ты формируешь свою накопительную пенсию, чем больше у тебя заработок, тем больше накопительная пенсия. Это зависит от твоих усилий, твоей головы, от того, кто будет управлять твоими средствами. Для накопительной пенсии нужно эффективное управление. К тому же за этим </w:t>
      </w:r>
      <w:r w:rsidRPr="00DC0594">
        <w:rPr>
          <w:rFonts w:ascii="Times New Roman" w:eastAsia="Times New Roman" w:hAnsi="Times New Roman" w:cs="Times New Roman"/>
          <w:b/>
          <w:i/>
          <w:color w:val="FF0000"/>
          <w:sz w:val="36"/>
          <w:szCs w:val="36"/>
          <w:lang w:eastAsia="ru-RU"/>
        </w:rPr>
        <w:t>государство</w:t>
      </w:r>
      <w:r w:rsidR="00DC0594" w:rsidRPr="00DC0594">
        <w:rPr>
          <w:rFonts w:ascii="Times New Roman" w:eastAsia="Times New Roman" w:hAnsi="Times New Roman" w:cs="Times New Roman"/>
          <w:b/>
          <w:i/>
          <w:color w:val="FF0000"/>
          <w:sz w:val="36"/>
          <w:szCs w:val="36"/>
          <w:lang w:eastAsia="ru-RU"/>
        </w:rPr>
        <w:t xml:space="preserve"> следит</w:t>
      </w:r>
      <w:r w:rsidRPr="00DC0594">
        <w:rPr>
          <w:rFonts w:ascii="Times New Roman" w:eastAsia="Times New Roman" w:hAnsi="Times New Roman" w:cs="Times New Roman"/>
          <w:b/>
          <w:i/>
          <w:color w:val="FF0000"/>
          <w:sz w:val="36"/>
          <w:szCs w:val="36"/>
          <w:lang w:eastAsia="ru-RU"/>
        </w:rPr>
        <w:t>, если негосударственный пенсионный фонд не показывает положительную доходность, он может лишиться лицензии.</w:t>
      </w:r>
      <w:r w:rsidRPr="00FF27E3">
        <w:rPr>
          <w:rFonts w:ascii="Times New Roman" w:eastAsia="Times New Roman" w:hAnsi="Times New Roman" w:cs="Times New Roman"/>
          <w:sz w:val="28"/>
          <w:szCs w:val="28"/>
          <w:lang w:eastAsia="ru-RU"/>
        </w:rPr>
        <w:t xml:space="preserve"> Положительная доходность тоже может быть разной. Поэтому человек имеет право перейти в НПФ с более высокой доходностью. Пенсионные фонды конкурируют друг с другом, поэтому у них есть мотивация давать большую доходность. Это рыночные механизмы, и они работают на интересы человека. Поэтому </w:t>
      </w:r>
      <w:r w:rsidRPr="00FF27E3">
        <w:rPr>
          <w:rFonts w:ascii="Times New Roman" w:eastAsia="Times New Roman" w:hAnsi="Times New Roman" w:cs="Times New Roman"/>
          <w:b/>
          <w:sz w:val="28"/>
          <w:szCs w:val="28"/>
          <w:lang w:eastAsia="ru-RU"/>
        </w:rPr>
        <w:t>более целесообразно для человека иметь и страховую и накопительную пенсию</w:t>
      </w:r>
      <w:r w:rsidRPr="00FF27E3">
        <w:rPr>
          <w:rFonts w:ascii="Times New Roman" w:eastAsia="Times New Roman" w:hAnsi="Times New Roman" w:cs="Times New Roman"/>
          <w:sz w:val="28"/>
          <w:szCs w:val="28"/>
          <w:lang w:eastAsia="ru-RU"/>
        </w:rPr>
        <w:t xml:space="preserve">. </w:t>
      </w:r>
      <w:proofErr w:type="gramStart"/>
      <w:r w:rsidRPr="00FF27E3">
        <w:rPr>
          <w:rFonts w:ascii="Times New Roman" w:eastAsia="Times New Roman" w:hAnsi="Times New Roman" w:cs="Times New Roman"/>
          <w:sz w:val="28"/>
          <w:szCs w:val="28"/>
          <w:lang w:eastAsia="ru-RU"/>
        </w:rPr>
        <w:t>-С</w:t>
      </w:r>
      <w:proofErr w:type="gramEnd"/>
      <w:r w:rsidRPr="00FF27E3">
        <w:rPr>
          <w:rFonts w:ascii="Times New Roman" w:eastAsia="Times New Roman" w:hAnsi="Times New Roman" w:cs="Times New Roman"/>
          <w:sz w:val="28"/>
          <w:szCs w:val="28"/>
          <w:lang w:eastAsia="ru-RU"/>
        </w:rPr>
        <w:t xml:space="preserve">ейчас много говорится о том, что право иметь накопительную пенсию могут продлить. - Недавно в СМИ появилась информация, что Минфин предложил ещё на пять лет продлить возможность для людей принять решение о накопительной пенсии. Аргументируется это тем, что ещё не все разобрались с тем, что же такое накопительная пенсия, тем более это было сложно сделать на фоне всевозможных реорганизаций и весьма противоречивых сведений в СМИ. Финансово-экономический блок: Минфин, МЭРТ, Центробанк говорят о целесообразности продления периода для права выбора людей на то, чтобы иметь возможность принять решение о накопительной пенсии. Но, чтобы осуществить это на практике, Правительство РФ должно внести проект по изменению действующего федерального закона «Об обязательном пенсионном страховании», где зафиксировано, что такое право выбора заканчивается 31 декабря 2015 года. </w:t>
      </w:r>
      <w:r w:rsidRPr="00FF27E3">
        <w:rPr>
          <w:rFonts w:ascii="Times New Roman" w:eastAsia="Times New Roman" w:hAnsi="Times New Roman" w:cs="Times New Roman"/>
          <w:b/>
          <w:sz w:val="28"/>
          <w:szCs w:val="28"/>
          <w:lang w:eastAsia="ru-RU"/>
        </w:rPr>
        <w:t xml:space="preserve">Но пока такое решение не принято. Поэтому на сегодняшний день, каждый, кто ещё не принял осознанное решение о своём пенсионном </w:t>
      </w:r>
      <w:r w:rsidRPr="00FF27E3">
        <w:rPr>
          <w:rFonts w:ascii="Times New Roman" w:eastAsia="Times New Roman" w:hAnsi="Times New Roman" w:cs="Times New Roman"/>
          <w:b/>
          <w:sz w:val="28"/>
          <w:szCs w:val="28"/>
          <w:lang w:eastAsia="ru-RU"/>
        </w:rPr>
        <w:lastRenderedPageBreak/>
        <w:t xml:space="preserve">будущем, должен понимать, </w:t>
      </w:r>
      <w:r w:rsidR="001F5DE0">
        <w:rPr>
          <w:rFonts w:ascii="Times New Roman" w:eastAsia="Times New Roman" w:hAnsi="Times New Roman" w:cs="Times New Roman"/>
          <w:b/>
          <w:sz w:val="28"/>
          <w:szCs w:val="28"/>
          <w:lang w:eastAsia="ru-RU"/>
        </w:rPr>
        <w:t>что на размышления у него остали</w:t>
      </w:r>
      <w:r w:rsidRPr="00FF27E3">
        <w:rPr>
          <w:rFonts w:ascii="Times New Roman" w:eastAsia="Times New Roman" w:hAnsi="Times New Roman" w:cs="Times New Roman"/>
          <w:b/>
          <w:sz w:val="28"/>
          <w:szCs w:val="28"/>
          <w:lang w:eastAsia="ru-RU"/>
        </w:rPr>
        <w:t xml:space="preserve">сь </w:t>
      </w:r>
      <w:r w:rsidR="001F5DE0" w:rsidRPr="00FF27E3">
        <w:rPr>
          <w:rFonts w:ascii="Times New Roman" w:eastAsia="Times New Roman" w:hAnsi="Times New Roman" w:cs="Times New Roman"/>
          <w:b/>
          <w:sz w:val="32"/>
          <w:szCs w:val="32"/>
          <w:lang w:eastAsia="ru-RU"/>
        </w:rPr>
        <w:t>считанные дни</w:t>
      </w:r>
      <w:r w:rsidRPr="00FF27E3">
        <w:rPr>
          <w:rFonts w:ascii="Times New Roman" w:eastAsia="Times New Roman" w:hAnsi="Times New Roman" w:cs="Times New Roman"/>
          <w:b/>
          <w:sz w:val="28"/>
          <w:szCs w:val="28"/>
          <w:lang w:eastAsia="ru-RU"/>
        </w:rPr>
        <w:t>.</w:t>
      </w:r>
      <w:r w:rsidRPr="00FF27E3">
        <w:rPr>
          <w:rFonts w:ascii="Times New Roman" w:eastAsia="Times New Roman" w:hAnsi="Times New Roman" w:cs="Times New Roman"/>
          <w:sz w:val="28"/>
          <w:szCs w:val="28"/>
          <w:lang w:eastAsia="ru-RU"/>
        </w:rPr>
        <w:t xml:space="preserve"> </w:t>
      </w:r>
    </w:p>
    <w:p w:rsidR="001F5DE0" w:rsidRDefault="00FF27E3" w:rsidP="00B41B15">
      <w:pPr>
        <w:spacing w:after="0" w:line="240" w:lineRule="auto"/>
        <w:jc w:val="both"/>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 xml:space="preserve">Только у молодых людей сохраняется право до 23-х лет принять решение в пользу накопительной пенсии, но при страховом стаже не более пяти лет. </w:t>
      </w:r>
      <w:r w:rsidR="001F5DE0">
        <w:rPr>
          <w:rFonts w:ascii="Times New Roman" w:eastAsia="Times New Roman" w:hAnsi="Times New Roman" w:cs="Times New Roman"/>
          <w:sz w:val="28"/>
          <w:szCs w:val="28"/>
          <w:lang w:eastAsia="ru-RU"/>
        </w:rPr>
        <w:t>–</w:t>
      </w:r>
      <w:r w:rsidRPr="00FF27E3">
        <w:rPr>
          <w:rFonts w:ascii="Times New Roman" w:eastAsia="Times New Roman" w:hAnsi="Times New Roman" w:cs="Times New Roman"/>
          <w:sz w:val="28"/>
          <w:szCs w:val="28"/>
          <w:lang w:eastAsia="ru-RU"/>
        </w:rPr>
        <w:t xml:space="preserve"> </w:t>
      </w:r>
    </w:p>
    <w:p w:rsidR="001F5DE0" w:rsidRDefault="00FF27E3" w:rsidP="00B41B15">
      <w:pPr>
        <w:spacing w:after="0" w:line="240" w:lineRule="auto"/>
        <w:jc w:val="both"/>
        <w:rPr>
          <w:rFonts w:ascii="Times New Roman" w:eastAsia="Times New Roman" w:hAnsi="Times New Roman" w:cs="Times New Roman"/>
          <w:b/>
          <w:sz w:val="28"/>
          <w:szCs w:val="28"/>
          <w:lang w:eastAsia="ru-RU"/>
        </w:rPr>
      </w:pPr>
      <w:r w:rsidRPr="00FF27E3">
        <w:rPr>
          <w:rFonts w:ascii="Times New Roman" w:eastAsia="Times New Roman" w:hAnsi="Times New Roman" w:cs="Times New Roman"/>
          <w:b/>
          <w:sz w:val="28"/>
          <w:szCs w:val="28"/>
          <w:lang w:eastAsia="ru-RU"/>
        </w:rPr>
        <w:t xml:space="preserve">Как на сегодняшний день можно стать клиентом АО «НПФ «Образование и наука» и перевести в фонд свои пенсионные накопления, чтобы в дальнейшем получать накопительную пенсию? </w:t>
      </w:r>
    </w:p>
    <w:p w:rsidR="001F5DE0" w:rsidRDefault="001F5DE0" w:rsidP="00B41B15">
      <w:pPr>
        <w:spacing w:after="0" w:line="240" w:lineRule="auto"/>
        <w:jc w:val="both"/>
        <w:rPr>
          <w:rFonts w:ascii="Times New Roman" w:eastAsia="Times New Roman" w:hAnsi="Times New Roman" w:cs="Times New Roman"/>
          <w:b/>
          <w:sz w:val="28"/>
          <w:szCs w:val="28"/>
          <w:lang w:eastAsia="ru-RU"/>
        </w:rPr>
      </w:pPr>
    </w:p>
    <w:p w:rsidR="001F5DE0" w:rsidRPr="001F5DE0" w:rsidRDefault="00FF27E3" w:rsidP="00B41B15">
      <w:pPr>
        <w:spacing w:after="0" w:line="240" w:lineRule="auto"/>
        <w:jc w:val="both"/>
        <w:rPr>
          <w:rFonts w:ascii="Times New Roman" w:eastAsia="Times New Roman" w:hAnsi="Times New Roman" w:cs="Times New Roman"/>
          <w:b/>
          <w:i/>
          <w:sz w:val="28"/>
          <w:szCs w:val="28"/>
          <w:lang w:eastAsia="ru-RU"/>
        </w:rPr>
      </w:pPr>
      <w:proofErr w:type="gramStart"/>
      <w:r w:rsidRPr="00FF27E3">
        <w:rPr>
          <w:rFonts w:ascii="Times New Roman" w:eastAsia="Times New Roman" w:hAnsi="Times New Roman" w:cs="Times New Roman"/>
          <w:b/>
          <w:i/>
          <w:sz w:val="28"/>
          <w:szCs w:val="28"/>
          <w:lang w:eastAsia="ru-RU"/>
        </w:rPr>
        <w:t>Желающему</w:t>
      </w:r>
      <w:proofErr w:type="gramEnd"/>
      <w:r w:rsidRPr="00FF27E3">
        <w:rPr>
          <w:rFonts w:ascii="Times New Roman" w:eastAsia="Times New Roman" w:hAnsi="Times New Roman" w:cs="Times New Roman"/>
          <w:b/>
          <w:i/>
          <w:sz w:val="28"/>
          <w:szCs w:val="28"/>
          <w:lang w:eastAsia="ru-RU"/>
        </w:rPr>
        <w:t xml:space="preserve"> перевести свои пенсионные накопления в наш фонд достаточно связаться с представителем Фонда в своем регионе (телефоны представителей размещены на сайте фонда </w:t>
      </w:r>
      <w:proofErr w:type="spellStart"/>
      <w:r w:rsidRPr="00FF27E3">
        <w:rPr>
          <w:rFonts w:ascii="Times New Roman" w:eastAsia="Times New Roman" w:hAnsi="Times New Roman" w:cs="Times New Roman"/>
          <w:b/>
          <w:i/>
          <w:sz w:val="28"/>
          <w:szCs w:val="28"/>
          <w:lang w:eastAsia="ru-RU"/>
        </w:rPr>
        <w:t>www.npfon.ru</w:t>
      </w:r>
      <w:proofErr w:type="spellEnd"/>
      <w:r w:rsidRPr="00FF27E3">
        <w:rPr>
          <w:rFonts w:ascii="Times New Roman" w:eastAsia="Times New Roman" w:hAnsi="Times New Roman" w:cs="Times New Roman"/>
          <w:b/>
          <w:i/>
          <w:sz w:val="28"/>
          <w:szCs w:val="28"/>
          <w:lang w:eastAsia="ru-RU"/>
        </w:rPr>
        <w:t xml:space="preserve">) для оформления комплекта договора об обязательном пенсионном страховании. </w:t>
      </w:r>
    </w:p>
    <w:p w:rsidR="001F5DE0" w:rsidRPr="001F5DE0" w:rsidRDefault="001F5DE0" w:rsidP="00B41B15">
      <w:pPr>
        <w:spacing w:after="0" w:line="240" w:lineRule="auto"/>
        <w:jc w:val="both"/>
        <w:rPr>
          <w:rFonts w:ascii="Times New Roman" w:eastAsia="Times New Roman" w:hAnsi="Times New Roman" w:cs="Times New Roman"/>
          <w:b/>
          <w:i/>
          <w:sz w:val="28"/>
          <w:szCs w:val="28"/>
          <w:lang w:eastAsia="ru-RU"/>
        </w:rPr>
      </w:pPr>
    </w:p>
    <w:p w:rsidR="00FF27E3" w:rsidRPr="00FF27E3" w:rsidRDefault="00FF27E3" w:rsidP="00B41B15">
      <w:pPr>
        <w:spacing w:after="0" w:line="240" w:lineRule="auto"/>
        <w:jc w:val="right"/>
        <w:rPr>
          <w:rFonts w:ascii="Times New Roman" w:eastAsia="Times New Roman" w:hAnsi="Times New Roman" w:cs="Times New Roman"/>
          <w:sz w:val="28"/>
          <w:szCs w:val="28"/>
          <w:lang w:eastAsia="ru-RU"/>
        </w:rPr>
      </w:pPr>
      <w:r w:rsidRPr="00FF27E3">
        <w:rPr>
          <w:rFonts w:ascii="Times New Roman" w:eastAsia="Times New Roman" w:hAnsi="Times New Roman" w:cs="Times New Roman"/>
          <w:sz w:val="28"/>
          <w:szCs w:val="28"/>
          <w:lang w:eastAsia="ru-RU"/>
        </w:rPr>
        <w:t xml:space="preserve">Наталья Воронина </w:t>
      </w:r>
    </w:p>
    <w:p w:rsidR="00F92338" w:rsidRDefault="00F92338" w:rsidP="00B41B15">
      <w:pPr>
        <w:jc w:val="both"/>
        <w:rPr>
          <w:sz w:val="28"/>
          <w:szCs w:val="28"/>
        </w:rPr>
      </w:pPr>
    </w:p>
    <w:p w:rsidR="0084063C" w:rsidRPr="00FF27E3" w:rsidRDefault="00B41B15" w:rsidP="00B41B15">
      <w:pPr>
        <w:jc w:val="both"/>
        <w:rPr>
          <w:sz w:val="28"/>
          <w:szCs w:val="28"/>
        </w:rPr>
      </w:pPr>
      <w:r>
        <w:rPr>
          <w:sz w:val="28"/>
          <w:szCs w:val="28"/>
        </w:rPr>
        <w:t xml:space="preserve">Источник: </w:t>
      </w:r>
      <w:r w:rsidR="0084063C" w:rsidRPr="0084063C">
        <w:rPr>
          <w:sz w:val="28"/>
          <w:szCs w:val="28"/>
        </w:rPr>
        <w:t>http://npfon.ru/</w:t>
      </w:r>
    </w:p>
    <w:sectPr w:rsidR="0084063C" w:rsidRPr="00FF27E3" w:rsidSect="00F92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F27E3"/>
    <w:rsid w:val="001F5DE0"/>
    <w:rsid w:val="006039DC"/>
    <w:rsid w:val="0084063C"/>
    <w:rsid w:val="00B16B06"/>
    <w:rsid w:val="00B41B15"/>
    <w:rsid w:val="00DC0594"/>
    <w:rsid w:val="00DC16FA"/>
    <w:rsid w:val="00F92338"/>
    <w:rsid w:val="00FF2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38"/>
  </w:style>
  <w:style w:type="paragraph" w:styleId="1">
    <w:name w:val="heading 1"/>
    <w:basedOn w:val="a"/>
    <w:link w:val="10"/>
    <w:uiPriority w:val="9"/>
    <w:qFormat/>
    <w:rsid w:val="00FF2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7E3"/>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FF27E3"/>
  </w:style>
</w:styles>
</file>

<file path=word/webSettings.xml><?xml version="1.0" encoding="utf-8"?>
<w:webSettings xmlns:r="http://schemas.openxmlformats.org/officeDocument/2006/relationships" xmlns:w="http://schemas.openxmlformats.org/wordprocessingml/2006/main">
  <w:divs>
    <w:div w:id="1022820970">
      <w:bodyDiv w:val="1"/>
      <w:marLeft w:val="0"/>
      <w:marRight w:val="0"/>
      <w:marTop w:val="0"/>
      <w:marBottom w:val="0"/>
      <w:divBdr>
        <w:top w:val="none" w:sz="0" w:space="0" w:color="auto"/>
        <w:left w:val="none" w:sz="0" w:space="0" w:color="auto"/>
        <w:bottom w:val="none" w:sz="0" w:space="0" w:color="auto"/>
        <w:right w:val="none" w:sz="0" w:space="0" w:color="auto"/>
      </w:divBdr>
      <w:divsChild>
        <w:div w:id="190186648">
          <w:marLeft w:val="0"/>
          <w:marRight w:val="0"/>
          <w:marTop w:val="0"/>
          <w:marBottom w:val="0"/>
          <w:divBdr>
            <w:top w:val="none" w:sz="0" w:space="0" w:color="auto"/>
            <w:left w:val="none" w:sz="0" w:space="0" w:color="auto"/>
            <w:bottom w:val="none" w:sz="0" w:space="0" w:color="auto"/>
            <w:right w:val="none" w:sz="0" w:space="0" w:color="auto"/>
          </w:divBdr>
          <w:divsChild>
            <w:div w:id="1780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2015-11-26T01:32:00Z</dcterms:created>
  <dcterms:modified xsi:type="dcterms:W3CDTF">2015-11-27T02:16:00Z</dcterms:modified>
</cp:coreProperties>
</file>