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D" w:rsidRPr="00336B9D" w:rsidRDefault="00336B9D" w:rsidP="00336B9D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363636"/>
          <w:kern w:val="36"/>
          <w:sz w:val="54"/>
          <w:szCs w:val="54"/>
          <w:lang w:eastAsia="ru-RU"/>
        </w:rPr>
      </w:pPr>
      <w:r w:rsidRPr="00336B9D">
        <w:rPr>
          <w:rFonts w:ascii="Arial" w:eastAsia="Times New Roman" w:hAnsi="Arial" w:cs="Arial"/>
          <w:color w:val="363636"/>
          <w:kern w:val="36"/>
          <w:sz w:val="54"/>
          <w:szCs w:val="54"/>
          <w:lang w:eastAsia="ru-RU"/>
        </w:rPr>
        <w:t>Байкальские каникулы - 4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Продолжительность: 5 дней/ 4 ночей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Маршрут тура: Иркутс</w:t>
      </w:r>
      <w:proofErr w:type="gramStart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к-</w:t>
      </w:r>
      <w:proofErr w:type="gramEnd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 Листвянка - Байкальский музей - «камень Черского» - «Шаман - камень» - Свято-Никольская церковь - КБЖД - музей «</w:t>
      </w:r>
      <w:proofErr w:type="spellStart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Тальцы</w:t>
      </w:r>
      <w:proofErr w:type="spellEnd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» -</w:t>
      </w:r>
      <w:proofErr w:type="spellStart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Нерпинарий</w:t>
      </w:r>
      <w:proofErr w:type="spellEnd"/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- музей Иркутска</w:t>
      </w:r>
    </w:p>
    <w:p w:rsidR="00336B9D" w:rsidRPr="000D0879" w:rsidRDefault="00336B9D" w:rsidP="000D08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7"/>
          <w:szCs w:val="27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Дата проведения: проводятся в период с 1 октября по 10 июня. Дата начала тура любая, по согласованию.</w:t>
      </w:r>
      <w:r w:rsidR="000D0879" w:rsidRPr="000D0879">
        <w:t xml:space="preserve"> </w:t>
      </w:r>
      <w:r w:rsidR="000D0879" w:rsidRP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Стоимость с проездом Чита-Ир</w:t>
      </w:r>
      <w:r w:rsid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 xml:space="preserve">кутск-Чита (плацкарт), 15+1 от </w:t>
      </w:r>
      <w:r w:rsidR="000D0879" w:rsidRP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14500 рублей</w:t>
      </w:r>
      <w:r w:rsid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 xml:space="preserve"> </w:t>
      </w:r>
      <w:proofErr w:type="gramStart"/>
      <w:r w:rsid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 xml:space="preserve">( </w:t>
      </w:r>
      <w:proofErr w:type="gramEnd"/>
      <w:r w:rsidR="000D0879">
        <w:rPr>
          <w:rFonts w:ascii="Arial" w:eastAsia="Times New Roman" w:hAnsi="Arial" w:cs="Arial"/>
          <w:color w:val="363636"/>
          <w:sz w:val="27"/>
          <w:szCs w:val="27"/>
          <w:lang w:eastAsia="ru-RU"/>
        </w:rPr>
        <w:t>в зависимости от кол-ва человек, от даты поездки цена изменяется)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30"/>
          <w:szCs w:val="30"/>
          <w:lang w:eastAsia="ru-RU"/>
        </w:rPr>
        <w:t>Программа тура "Байкальские каникулы - 4"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t>Первый день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Утром прибытие в Иркутск.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Обзорная автобусная экскурсия по городу </w:t>
      </w:r>
      <w:proofErr w:type="spell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Иркутску</w:t>
      </w:r>
      <w:proofErr w:type="gram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.П</w:t>
      </w:r>
      <w:proofErr w:type="gram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осещение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знаковых мест города, храмов и площадей, знакомство с традициями и обычаями горожан.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Переезд в посёлок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Листвянка</w:t>
      </w:r>
      <w:proofErr w:type="gram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.Р</w:t>
      </w:r>
      <w:proofErr w:type="gram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азмещение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гостинице «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Байкалика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», в отдельном корпусе с 2-3-4 местными благоустроенными номерами (душ, санузел.)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</w:t>
      </w:r>
      <w:proofErr w:type="gram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.С</w:t>
      </w:r>
      <w:proofErr w:type="gram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вободное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время.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Ужин.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Костёр во дворе или танцы в корпусе.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 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lastRenderedPageBreak/>
        <w:drawing>
          <wp:inline distT="0" distB="0" distL="0" distR="0" wp14:anchorId="38142170" wp14:editId="77538500">
            <wp:extent cx="1903095" cy="1647825"/>
            <wp:effectExtent l="0" t="0" r="1905" b="9525"/>
            <wp:docPr id="2" name="Рисунок 2" descr="http://planeta-baikal.ru/assets/images/45_muzei_kraeved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neta-baikal.ru/assets/images/45_muzei_kraeved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5A223D7F" wp14:editId="6E9E0B93">
            <wp:extent cx="2084070" cy="1637665"/>
            <wp:effectExtent l="0" t="0" r="0" b="635"/>
            <wp:docPr id="3" name="Рисунок 3" descr="http://planeta-baikal.ru/assets/images/47_klinika_lenina-marks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laneta-baikal.ru/assets/images/47_klinika_lenina-marksa_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402EE975" wp14:editId="62BF0C49">
            <wp:extent cx="2052320" cy="1637665"/>
            <wp:effectExtent l="0" t="0" r="5080" b="635"/>
            <wp:docPr id="4" name="Рисунок 4" descr="http://planeta-baikal.ru/assets/images/dsc0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laneta-baikal.ru/assets/images/dsc00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t>Второй</w:t>
      </w:r>
      <w:bookmarkStart w:id="0" w:name="_GoBack"/>
      <w:bookmarkEnd w:id="0"/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t xml:space="preserve"> день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Завтрак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Экскурсионная программа по </w:t>
      </w:r>
      <w:proofErr w:type="spell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Листвянке</w:t>
      </w:r>
      <w:proofErr w:type="gram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.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</w:t>
      </w:r>
      <w:proofErr w:type="gram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айкальский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музей: интерактивное погружение на дно Байкала, аквариум с нерпой и другими обитателями Байкала, класс по изучению микромира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Байкала.Исток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Ангары и легендарный Шаман-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камень.Подъём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канатном подъёмнике на гору «Камень Черского».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Старинная Свят</w:t>
      </w:r>
      <w:proofErr w:type="gram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о-</w:t>
      </w:r>
      <w:proofErr w:type="gramEnd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 Никольская церковь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с иконой исполняющей желания.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Посещение собачьего питомника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где живут и трудятся более 60-ти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дружелюбых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хасок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а также находится школа верховой езды, кузница и гончарная мастерская.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Ужин.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Костёр во дворе или танцы в корпусе.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5647441B" wp14:editId="070C95C1">
            <wp:extent cx="1924685" cy="1647825"/>
            <wp:effectExtent l="0" t="0" r="0" b="9525"/>
            <wp:docPr id="5" name="Рисунок 5" descr="http://planeta-baikal.ru/assets/images/dsc0094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laneta-baikal.ru/assets/images/dsc00941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08D9CDB5" wp14:editId="26B53BE6">
            <wp:extent cx="2169160" cy="1637665"/>
            <wp:effectExtent l="0" t="0" r="2540" b="635"/>
            <wp:docPr id="6" name="Рисунок 6" descr="http://planeta-baikal.ru/assets/images/dsc0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laneta-baikal.ru/assets/images/dsc016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11C7A14D" wp14:editId="3283CA09">
            <wp:extent cx="2137410" cy="1626870"/>
            <wp:effectExtent l="0" t="0" r="0" b="0"/>
            <wp:docPr id="7" name="Рисунок 7" descr="http://planeta-baikal.ru/assets/images/dsc07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laneta-baikal.ru/assets/images/dsc073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lastRenderedPageBreak/>
        <w:t>Третий день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Завтрак.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Поездка на </w:t>
      </w:r>
      <w:proofErr w:type="spell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Кругобайкальскую</w:t>
      </w:r>
      <w:proofErr w:type="spellEnd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 ж/д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На теплоходе по воде или судне на воздушной подушке по льду Байкала добираемся до КБЖД. Прогуляемся и посмотрим тоннели, полазаем по настоящему паровозу.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 – сухой паёк.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Ужин.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Костёр во дворе или танцы в корпусе.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04EA848E" wp14:editId="33EBE16D">
            <wp:extent cx="1903095" cy="1647825"/>
            <wp:effectExtent l="0" t="0" r="1905" b="9525"/>
            <wp:docPr id="8" name="Рисунок 8" descr="http://planeta-baikal.ru/assets/images/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laneta-baikal.ru/assets/images/59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7B33E205" wp14:editId="1072C857">
            <wp:extent cx="2190115" cy="1647825"/>
            <wp:effectExtent l="0" t="0" r="635" b="9525"/>
            <wp:docPr id="9" name="Рисунок 9" descr="http://planeta-baikal.ru/assets/images/dsc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laneta-baikal.ru/assets/images/dsc031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1E7C6216" wp14:editId="24CBAD7A">
            <wp:extent cx="2137410" cy="1647825"/>
            <wp:effectExtent l="0" t="0" r="0" b="9525"/>
            <wp:docPr id="10" name="Рисунок 10" descr="http://planeta-baikal.ru/assets/images/2310201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laneta-baikal.ru/assets/images/231020132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t>Четвертый день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Завтрак.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Поездка в архитектурно-этнографический музей "</w:t>
      </w:r>
      <w:proofErr w:type="spell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Тальцы</w:t>
      </w:r>
      <w:proofErr w:type="spellEnd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".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Обед.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 xml:space="preserve">Цирковое представление в </w:t>
      </w:r>
      <w:proofErr w:type="spellStart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нерпинарии</w:t>
      </w:r>
      <w:proofErr w:type="spellEnd"/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. Рыбно - сувенирный рынок.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Ужин.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Костёр во дворе или танцы в корпусе.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lastRenderedPageBreak/>
        <w:drawing>
          <wp:inline distT="0" distB="0" distL="0" distR="0" wp14:anchorId="34CADFBD" wp14:editId="65F614E6">
            <wp:extent cx="1775460" cy="1647825"/>
            <wp:effectExtent l="0" t="0" r="0" b="9525"/>
            <wp:docPr id="11" name="Рисунок 11" descr="http://planeta-baikal.ru/assets/images/dsc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laneta-baikal.ru/assets/images/dsc006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2C8CA116" wp14:editId="2A0C8131">
            <wp:extent cx="2137410" cy="1647825"/>
            <wp:effectExtent l="0" t="0" r="0" b="9525"/>
            <wp:docPr id="12" name="Рисунок 12" descr="http://planeta-baikal.ru/assets/images/dsc0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laneta-baikal.ru/assets/images/dsc038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Pr="00336B9D">
        <w:rPr>
          <w:rFonts w:ascii="Arial" w:eastAsia="Times New Roman" w:hAnsi="Arial" w:cs="Arial"/>
          <w:noProof/>
          <w:color w:val="363636"/>
          <w:sz w:val="21"/>
          <w:szCs w:val="21"/>
          <w:lang w:eastAsia="ru-RU"/>
        </w:rPr>
        <w:drawing>
          <wp:inline distT="0" distB="0" distL="0" distR="0" wp14:anchorId="3CC4F11E" wp14:editId="6A62EE34">
            <wp:extent cx="2137410" cy="1647825"/>
            <wp:effectExtent l="0" t="0" r="0" b="9525"/>
            <wp:docPr id="13" name="Рисунок 13" descr="http://planeta-baikal.ru/assets/images/0105201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laneta-baikal.ru/assets/images/010520143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kern w:val="36"/>
          <w:sz w:val="24"/>
          <w:szCs w:val="24"/>
          <w:lang w:eastAsia="ru-RU"/>
        </w:rPr>
        <w:t>Пятый день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Завтрак. 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Переезд в Иркутск с остановкой у супермаркета.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Окончание тура в 14-00 в Иркутске </w:t>
      </w:r>
      <w:proofErr w:type="gram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ж</w:t>
      </w:r>
      <w:proofErr w:type="gram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/д вокзале.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Дополнительно в Листвянке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можно посетить: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ретропарк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дендропарк, выставку минералов.</w:t>
      </w:r>
    </w:p>
    <w:p w:rsidR="00336B9D" w:rsidRPr="00336B9D" w:rsidRDefault="00336B9D" w:rsidP="00336B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36B9D">
        <w:rPr>
          <w:rFonts w:ascii="Arial" w:eastAsia="Times New Roman" w:hAnsi="Arial" w:cs="Arial"/>
          <w:b/>
          <w:bCs/>
          <w:color w:val="363636"/>
          <w:sz w:val="21"/>
          <w:szCs w:val="21"/>
          <w:lang w:eastAsia="ru-RU"/>
        </w:rPr>
        <w:t>Дополнительно в Иркутске</w:t>
      </w:r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 можно организовать посещение: театра, цирка, кинотеатра, музея,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экспериментария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планетария, парка развлечений и </w:t>
      </w:r>
      <w:proofErr w:type="spellStart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фуд</w:t>
      </w:r>
      <w:proofErr w:type="spellEnd"/>
      <w:r w:rsidRPr="00336B9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-корта в одном из крупных торговых центров и др.</w:t>
      </w:r>
    </w:p>
    <w:p w:rsidR="00950AFB" w:rsidRPr="00336B9D" w:rsidRDefault="00950AFB" w:rsidP="00336B9D"/>
    <w:sectPr w:rsidR="00950AFB" w:rsidRPr="00336B9D" w:rsidSect="00102B7B">
      <w:headerReference w:type="default" r:id="rId20"/>
      <w:pgSz w:w="11906" w:h="16838"/>
      <w:pgMar w:top="238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0" w:rsidRDefault="00B953A0" w:rsidP="00BD2F5E">
      <w:pPr>
        <w:spacing w:after="0" w:line="240" w:lineRule="auto"/>
      </w:pPr>
      <w:r>
        <w:separator/>
      </w:r>
    </w:p>
  </w:endnote>
  <w:endnote w:type="continuationSeparator" w:id="0">
    <w:p w:rsidR="00B953A0" w:rsidRDefault="00B953A0" w:rsidP="00B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0" w:rsidRDefault="00B953A0" w:rsidP="00BD2F5E">
      <w:pPr>
        <w:spacing w:after="0" w:line="240" w:lineRule="auto"/>
      </w:pPr>
      <w:r>
        <w:separator/>
      </w:r>
    </w:p>
  </w:footnote>
  <w:footnote w:type="continuationSeparator" w:id="0">
    <w:p w:rsidR="00B953A0" w:rsidRDefault="00B953A0" w:rsidP="00BD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C30F6D" w:rsidP="00C30F6D">
    <w:pPr>
      <w:spacing w:after="0" w:line="240" w:lineRule="auto"/>
      <w:rPr>
        <w:lang w:val="en-US"/>
      </w:rPr>
    </w:pPr>
    <w:r>
      <w:rPr>
        <w:noProof/>
        <w:lang w:eastAsia="ru-RU"/>
      </w:rPr>
      <w:drawing>
        <wp:inline distT="0" distB="0" distL="0" distR="0" wp14:anchorId="011B07CF" wp14:editId="05073BE3">
          <wp:extent cx="6241380" cy="829340"/>
          <wp:effectExtent l="0" t="0" r="762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3cm-tek3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03" cy="84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B7B" w:rsidRDefault="00102B7B" w:rsidP="00102B7B">
    <w:pPr>
      <w:spacing w:after="0" w:line="240" w:lineRule="auto"/>
      <w:jc w:val="center"/>
      <w:rPr>
        <w:sz w:val="24"/>
        <w:szCs w:val="24"/>
        <w:lang w:val="en-US"/>
      </w:rPr>
    </w:pP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  <w:lang w:val="en-US"/>
      </w:rPr>
    </w:pPr>
    <w:r w:rsidRPr="00950AFB">
      <w:rPr>
        <w:sz w:val="24"/>
        <w:szCs w:val="24"/>
      </w:rPr>
      <w:t>ООО</w:t>
    </w:r>
    <w:r w:rsidRPr="00950AFB">
      <w:rPr>
        <w:sz w:val="24"/>
        <w:szCs w:val="24"/>
        <w:lang w:val="en-US"/>
      </w:rPr>
      <w:t xml:space="preserve"> “</w:t>
    </w:r>
    <w:proofErr w:type="spellStart"/>
    <w:r w:rsidRPr="00950AFB">
      <w:rPr>
        <w:sz w:val="24"/>
        <w:szCs w:val="24"/>
      </w:rPr>
      <w:t>ЛайкТур</w:t>
    </w:r>
    <w:proofErr w:type="spellEnd"/>
    <w:r w:rsidRPr="00950AFB">
      <w:rPr>
        <w:sz w:val="24"/>
        <w:szCs w:val="24"/>
        <w:lang w:val="en-US"/>
      </w:rPr>
      <w:t xml:space="preserve">”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  <w:lang w:val="en-US"/>
      </w:rPr>
      <w:t>, co, ltd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Г</w:t>
    </w:r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Чита</w:t>
    </w:r>
    <w:r w:rsidRPr="00950AFB">
      <w:rPr>
        <w:sz w:val="24"/>
        <w:szCs w:val="24"/>
        <w:lang w:val="en-US"/>
      </w:rPr>
      <w:t xml:space="preserve">, </w:t>
    </w:r>
    <w:proofErr w:type="spellStart"/>
    <w:r w:rsidRPr="00950AFB">
      <w:rPr>
        <w:sz w:val="24"/>
        <w:szCs w:val="24"/>
      </w:rPr>
      <w:t>ул</w:t>
    </w:r>
    <w:proofErr w:type="spellEnd"/>
    <w:r w:rsidRPr="00950AFB">
      <w:rPr>
        <w:sz w:val="24"/>
        <w:szCs w:val="24"/>
        <w:lang w:val="en-US"/>
      </w:rPr>
      <w:t xml:space="preserve">. </w:t>
    </w:r>
    <w:r w:rsidRPr="00950AFB">
      <w:rPr>
        <w:sz w:val="24"/>
        <w:szCs w:val="24"/>
      </w:rPr>
      <w:t>Ленина 90, офис 7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Тел</w:t>
    </w:r>
    <w:r w:rsidRPr="00C30F6D">
      <w:rPr>
        <w:sz w:val="24"/>
        <w:szCs w:val="24"/>
      </w:rPr>
      <w:t>:</w:t>
    </w:r>
    <w:r w:rsidRPr="00950AFB">
      <w:rPr>
        <w:sz w:val="24"/>
        <w:szCs w:val="24"/>
      </w:rPr>
      <w:t xml:space="preserve"> (3022) 35-43-75</w:t>
    </w:r>
    <w:r w:rsidRPr="00C30F6D">
      <w:rPr>
        <w:sz w:val="24"/>
        <w:szCs w:val="24"/>
      </w:rPr>
      <w:t xml:space="preserve">; </w:t>
    </w:r>
    <w:r w:rsidRPr="00950AFB">
      <w:rPr>
        <w:sz w:val="24"/>
        <w:szCs w:val="24"/>
      </w:rPr>
      <w:t>8(914)451-1151</w:t>
    </w:r>
  </w:p>
  <w:p w:rsidR="00C30F6D" w:rsidRPr="00950AF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 xml:space="preserve">Эл. Почта: </w:t>
    </w:r>
    <w:proofErr w:type="spellStart"/>
    <w:r w:rsidRPr="00950AFB">
      <w:rPr>
        <w:sz w:val="24"/>
        <w:szCs w:val="24"/>
        <w:lang w:val="en-US"/>
      </w:rPr>
      <w:t>liketour</w:t>
    </w:r>
    <w:proofErr w:type="spellEnd"/>
    <w:r w:rsidRPr="00950AFB">
      <w:rPr>
        <w:sz w:val="24"/>
        <w:szCs w:val="24"/>
      </w:rPr>
      <w:t>@</w:t>
    </w:r>
    <w:r w:rsidRPr="00950AFB">
      <w:rPr>
        <w:sz w:val="24"/>
        <w:szCs w:val="24"/>
        <w:lang w:val="en-US"/>
      </w:rPr>
      <w:t>list</w:t>
    </w:r>
    <w:r w:rsidRPr="00950AFB">
      <w:rPr>
        <w:sz w:val="24"/>
        <w:szCs w:val="24"/>
      </w:rPr>
      <w:t>.</w:t>
    </w:r>
    <w:proofErr w:type="spellStart"/>
    <w:r w:rsidRPr="00950AFB">
      <w:rPr>
        <w:sz w:val="24"/>
        <w:szCs w:val="24"/>
        <w:lang w:val="en-US"/>
      </w:rPr>
      <w:t>ru</w:t>
    </w:r>
    <w:proofErr w:type="spellEnd"/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ИНН/КПП 7536147569 / 753601001</w:t>
    </w:r>
    <w:r w:rsidR="00102B7B" w:rsidRPr="00102B7B">
      <w:rPr>
        <w:sz w:val="24"/>
        <w:szCs w:val="24"/>
      </w:rPr>
      <w:t xml:space="preserve"> ОГРН 1147536007915</w:t>
    </w:r>
  </w:p>
  <w:p w:rsidR="00C30F6D" w:rsidRPr="00102B7B" w:rsidRDefault="00C30F6D" w:rsidP="00102B7B">
    <w:pPr>
      <w:spacing w:after="0" w:line="240" w:lineRule="auto"/>
      <w:jc w:val="center"/>
      <w:rPr>
        <w:sz w:val="24"/>
        <w:szCs w:val="24"/>
        <w:u w:val="single"/>
      </w:rPr>
    </w:pPr>
    <w:proofErr w:type="gramStart"/>
    <w:r w:rsidRPr="00950AFB">
      <w:rPr>
        <w:sz w:val="24"/>
        <w:szCs w:val="24"/>
      </w:rPr>
      <w:t>р</w:t>
    </w:r>
    <w:proofErr w:type="gramEnd"/>
    <w:r w:rsidRPr="00950AFB">
      <w:rPr>
        <w:sz w:val="24"/>
        <w:szCs w:val="24"/>
      </w:rPr>
      <w:t>/с 40702810374000324511</w:t>
    </w:r>
    <w:r w:rsidR="00102B7B" w:rsidRPr="00102B7B">
      <w:rPr>
        <w:sz w:val="24"/>
        <w:szCs w:val="24"/>
      </w:rPr>
      <w:t xml:space="preserve"> БИК 047601637</w:t>
    </w:r>
  </w:p>
  <w:p w:rsidR="00C30F6D" w:rsidRPr="00F3298D" w:rsidRDefault="00C30F6D" w:rsidP="00102B7B">
    <w:pPr>
      <w:spacing w:after="0" w:line="240" w:lineRule="auto"/>
      <w:jc w:val="center"/>
      <w:rPr>
        <w:sz w:val="24"/>
        <w:szCs w:val="24"/>
      </w:rPr>
    </w:pPr>
    <w:r w:rsidRPr="00950AFB">
      <w:rPr>
        <w:sz w:val="24"/>
        <w:szCs w:val="24"/>
      </w:rPr>
      <w:t>Читинское отделение №8600 ОАО</w:t>
    </w:r>
    <w:r>
      <w:rPr>
        <w:sz w:val="24"/>
        <w:szCs w:val="24"/>
      </w:rPr>
      <w:t xml:space="preserve"> </w:t>
    </w:r>
    <w:r w:rsidRPr="00950AFB">
      <w:rPr>
        <w:sz w:val="24"/>
        <w:szCs w:val="24"/>
      </w:rPr>
      <w:t>”Сбербанк России”</w:t>
    </w:r>
  </w:p>
  <w:p w:rsidR="00102B7B" w:rsidRPr="00F3298D" w:rsidRDefault="00102B7B" w:rsidP="00102B7B">
    <w:pPr>
      <w:spacing w:after="0" w:line="240" w:lineRule="auto"/>
      <w:jc w:val="center"/>
      <w:rPr>
        <w:sz w:val="24"/>
        <w:szCs w:val="24"/>
      </w:rPr>
    </w:pPr>
  </w:p>
  <w:p w:rsidR="00C30F6D" w:rsidRDefault="00C30F6D">
    <w:pPr>
      <w:pStyle w:val="a5"/>
    </w:pPr>
  </w:p>
  <w:p w:rsidR="00BD2F5E" w:rsidRDefault="00BD2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B"/>
    <w:rsid w:val="00001EAF"/>
    <w:rsid w:val="00002987"/>
    <w:rsid w:val="00026C1B"/>
    <w:rsid w:val="00046462"/>
    <w:rsid w:val="000B71BC"/>
    <w:rsid w:val="000D0879"/>
    <w:rsid w:val="000E6A51"/>
    <w:rsid w:val="00102B7B"/>
    <w:rsid w:val="00123765"/>
    <w:rsid w:val="00140C7A"/>
    <w:rsid w:val="001904AC"/>
    <w:rsid w:val="001A7DEC"/>
    <w:rsid w:val="001F1380"/>
    <w:rsid w:val="00247887"/>
    <w:rsid w:val="00267D63"/>
    <w:rsid w:val="00287E4A"/>
    <w:rsid w:val="00336B9D"/>
    <w:rsid w:val="00353816"/>
    <w:rsid w:val="00371F4A"/>
    <w:rsid w:val="003B2ABA"/>
    <w:rsid w:val="003D22DE"/>
    <w:rsid w:val="00423D64"/>
    <w:rsid w:val="0043297F"/>
    <w:rsid w:val="00465C21"/>
    <w:rsid w:val="00493571"/>
    <w:rsid w:val="004E64DD"/>
    <w:rsid w:val="00525A4F"/>
    <w:rsid w:val="0055530D"/>
    <w:rsid w:val="00577947"/>
    <w:rsid w:val="0058272E"/>
    <w:rsid w:val="0059487C"/>
    <w:rsid w:val="005A1952"/>
    <w:rsid w:val="005D3664"/>
    <w:rsid w:val="005F37AC"/>
    <w:rsid w:val="005F68B6"/>
    <w:rsid w:val="0060267E"/>
    <w:rsid w:val="00653A46"/>
    <w:rsid w:val="006870AF"/>
    <w:rsid w:val="006E7ABE"/>
    <w:rsid w:val="00717FD4"/>
    <w:rsid w:val="00752048"/>
    <w:rsid w:val="007537B8"/>
    <w:rsid w:val="00753E79"/>
    <w:rsid w:val="007871DA"/>
    <w:rsid w:val="007E0925"/>
    <w:rsid w:val="00811162"/>
    <w:rsid w:val="00864434"/>
    <w:rsid w:val="008701F6"/>
    <w:rsid w:val="008769B6"/>
    <w:rsid w:val="00886C7F"/>
    <w:rsid w:val="008A501B"/>
    <w:rsid w:val="008D02B9"/>
    <w:rsid w:val="00926E87"/>
    <w:rsid w:val="0093044E"/>
    <w:rsid w:val="009358DF"/>
    <w:rsid w:val="00950AFB"/>
    <w:rsid w:val="0095372B"/>
    <w:rsid w:val="00A2747E"/>
    <w:rsid w:val="00A42948"/>
    <w:rsid w:val="00A609C7"/>
    <w:rsid w:val="00A71510"/>
    <w:rsid w:val="00A85B5F"/>
    <w:rsid w:val="00AC3C51"/>
    <w:rsid w:val="00AC4C28"/>
    <w:rsid w:val="00B45414"/>
    <w:rsid w:val="00B50FEF"/>
    <w:rsid w:val="00B5358E"/>
    <w:rsid w:val="00B75E8B"/>
    <w:rsid w:val="00B91F8B"/>
    <w:rsid w:val="00B953A0"/>
    <w:rsid w:val="00BD2F5E"/>
    <w:rsid w:val="00C02FAA"/>
    <w:rsid w:val="00C30F6D"/>
    <w:rsid w:val="00C92232"/>
    <w:rsid w:val="00CF7E71"/>
    <w:rsid w:val="00D10C6A"/>
    <w:rsid w:val="00D17DB7"/>
    <w:rsid w:val="00D86E9B"/>
    <w:rsid w:val="00DB1A5B"/>
    <w:rsid w:val="00DE7344"/>
    <w:rsid w:val="00E3608B"/>
    <w:rsid w:val="00E66C48"/>
    <w:rsid w:val="00E83A80"/>
    <w:rsid w:val="00EA7F27"/>
    <w:rsid w:val="00EB7E3E"/>
    <w:rsid w:val="00F3298D"/>
    <w:rsid w:val="00F75421"/>
    <w:rsid w:val="00F91D56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F5E"/>
  </w:style>
  <w:style w:type="paragraph" w:styleId="a7">
    <w:name w:val="footer"/>
    <w:basedOn w:val="a"/>
    <w:link w:val="a8"/>
    <w:uiPriority w:val="99"/>
    <w:unhideWhenUsed/>
    <w:rsid w:val="00BD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40E-B42B-49C5-9B1A-09EA6952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LikewTour</dc:creator>
  <cp:keywords/>
  <dc:description/>
  <cp:lastModifiedBy>LikewTour</cp:lastModifiedBy>
  <cp:revision>4</cp:revision>
  <cp:lastPrinted>2015-08-25T06:22:00Z</cp:lastPrinted>
  <dcterms:created xsi:type="dcterms:W3CDTF">2016-04-12T04:19:00Z</dcterms:created>
  <dcterms:modified xsi:type="dcterms:W3CDTF">2016-04-12T04:22:00Z</dcterms:modified>
</cp:coreProperties>
</file>