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C5C" w:rsidRDefault="00091C5C" w:rsidP="00091C5C">
      <w:pPr>
        <w:pStyle w:val="2"/>
        <w:spacing w:before="0" w:line="240" w:lineRule="auto"/>
        <w:jc w:val="center"/>
        <w:rPr>
          <w:b w:val="0"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-415290</wp:posOffset>
            </wp:positionV>
            <wp:extent cx="1352550" cy="1219200"/>
            <wp:effectExtent l="0" t="0" r="0" b="0"/>
            <wp:wrapNone/>
            <wp:docPr id="2" name="Рисунок 2" descr="лого с тенью на синем и на кар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лого с тенью на синем и на карт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kern w:val="36"/>
          <w:sz w:val="48"/>
          <w:szCs w:val="48"/>
        </w:rPr>
        <w:tab/>
      </w:r>
      <w:r>
        <w:rPr>
          <w:i/>
          <w:sz w:val="28"/>
          <w:szCs w:val="28"/>
        </w:rPr>
        <w:t>Профсоюз работников народного образования и науки РФ</w:t>
      </w:r>
    </w:p>
    <w:p w:rsidR="00091C5C" w:rsidRDefault="00091C5C" w:rsidP="00091C5C">
      <w:pPr>
        <w:pStyle w:val="2"/>
        <w:spacing w:before="0" w:line="240" w:lineRule="auto"/>
        <w:jc w:val="center"/>
        <w:rPr>
          <w:b w:val="0"/>
          <w:i/>
          <w:sz w:val="28"/>
          <w:szCs w:val="28"/>
        </w:rPr>
      </w:pPr>
      <w:r>
        <w:rPr>
          <w:i/>
          <w:sz w:val="28"/>
          <w:szCs w:val="28"/>
        </w:rPr>
        <w:t>Забайкальская краевая организация</w:t>
      </w:r>
    </w:p>
    <w:p w:rsidR="00091C5C" w:rsidRDefault="00091C5C" w:rsidP="00091C5C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1C5C" w:rsidRDefault="00091C5C" w:rsidP="00091C5C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 ПРОФСОЮЗНЫЙ УГОЛОК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091C5C" w:rsidRDefault="00091C5C" w:rsidP="00091C5C">
      <w:pPr>
        <w:spacing w:before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Информационный листок «Охрана труда».       Выпуск №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9  2021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91C5C" w:rsidRDefault="00091C5C" w:rsidP="00091C5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472C4" w:themeColor="accent5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4472C4" w:themeColor="accent5"/>
          <w:kern w:val="36"/>
          <w:sz w:val="28"/>
          <w:szCs w:val="28"/>
        </w:rPr>
        <w:t xml:space="preserve">Памятка о новых требованиях закона по охране труда в </w:t>
      </w:r>
      <w:r>
        <w:rPr>
          <w:rFonts w:ascii="Times New Roman" w:eastAsia="Times New Roman" w:hAnsi="Times New Roman" w:cs="Times New Roman"/>
          <w:b/>
          <w:bCs/>
          <w:color w:val="4472C4" w:themeColor="accent5"/>
          <w:kern w:val="36"/>
          <w:sz w:val="32"/>
          <w:szCs w:val="32"/>
        </w:rPr>
        <w:t>2021 году:</w:t>
      </w:r>
    </w:p>
    <w:p w:rsidR="00091C5C" w:rsidRDefault="00091C5C" w:rsidP="00091C5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182245</wp:posOffset>
                </wp:positionV>
                <wp:extent cx="6896100" cy="4267200"/>
                <wp:effectExtent l="0" t="0" r="19050" b="1905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4267200"/>
                        </a:xfrm>
                        <a:prstGeom prst="roundRect">
                          <a:avLst>
                            <a:gd name="adj" fmla="val 29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91C5C" w:rsidRPr="0018440D" w:rsidRDefault="00ED32E9" w:rsidP="007B77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472C4" w:themeColor="accent5"/>
                                <w:sz w:val="28"/>
                                <w:szCs w:val="28"/>
                              </w:rPr>
                            </w:pPr>
                            <w:r w:rsidRPr="0018440D">
                              <w:rPr>
                                <w:rFonts w:ascii="Times New Roman" w:hAnsi="Times New Roman" w:cs="Times New Roman"/>
                                <w:b/>
                                <w:color w:val="4472C4" w:themeColor="accent5"/>
                                <w:sz w:val="28"/>
                                <w:szCs w:val="28"/>
                              </w:rPr>
                              <w:t>С 1 января 2021 года работодатели должны проводить новый вид инструктажа- по действиям в ЧС и инструктаж по ГО.</w:t>
                            </w:r>
                          </w:p>
                          <w:p w:rsidR="00ED32E9" w:rsidRPr="0018440D" w:rsidRDefault="00ED32E9" w:rsidP="007B7768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18440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Его проходят все работники вне зависимости от их образования и трудового стаж</w:t>
                            </w:r>
                            <w:r w:rsidR="0051679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а</w:t>
                            </w:r>
                            <w:r w:rsidRPr="0018440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, от категории организации. Когда у работника другой организации командировка в вашу организацию дольше чем 30 календарных дней –</w:t>
                            </w:r>
                            <w:r w:rsidR="0018440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8440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ему тоже </w:t>
                            </w:r>
                            <w:r w:rsidR="0051679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должны провести инструктаж по ЧС</w:t>
                            </w:r>
                            <w:r w:rsidRPr="0018440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(вводный инструктаж</w:t>
                            </w:r>
                            <w:r w:rsidR="0018440D" w:rsidRPr="0018440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8440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по ГО проводят один раз при приеме на работу (в течении 30 дней), его лучше </w:t>
                            </w:r>
                            <w:proofErr w:type="gramStart"/>
                            <w:r w:rsidRPr="0018440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совместить  с</w:t>
                            </w:r>
                            <w:proofErr w:type="gramEnd"/>
                            <w:r w:rsidRPr="0018440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инструктажем по ЧС</w:t>
                            </w:r>
                            <w:r w:rsidR="0018440D" w:rsidRPr="0018440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: так рекомендует МЧС.) Далее установите периодичность инструктажа по ЧС не реже одного раза в год (</w:t>
                            </w:r>
                            <w:proofErr w:type="spellStart"/>
                            <w:proofErr w:type="gramStart"/>
                            <w:r w:rsidR="0018440D" w:rsidRPr="0018440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подп.а</w:t>
                            </w:r>
                            <w:proofErr w:type="spellEnd"/>
                            <w:proofErr w:type="gramEnd"/>
                            <w:r w:rsidR="0018440D" w:rsidRPr="0018440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п.4 Положения, утв. Постановлением Правительства от 18.09.2020 №1485)</w:t>
                            </w:r>
                          </w:p>
                          <w:p w:rsidR="00ED32E9" w:rsidRDefault="0018440D" w:rsidP="007B7768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844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Инструктажи проводит ответственное лицо, назначенное руководителем. В течение года ответственный за инструктаж должен получить дополнитель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ное профессиональное образование </w:t>
                            </w:r>
                            <w:r w:rsidRPr="001844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(п.4 Положения №841, </w:t>
                            </w:r>
                            <w:proofErr w:type="spellStart"/>
                            <w:r w:rsidRPr="001844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пп</w:t>
                            </w:r>
                            <w:proofErr w:type="spellEnd"/>
                            <w:r w:rsidRPr="001844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5,6 Положения №1485)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E516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62B99" w:rsidRDefault="00D62B99" w:rsidP="007B7768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Для учета инструктажей утвердите две формы журналов. Один по ГО, другой по ЧС.</w:t>
                            </w:r>
                          </w:p>
                          <w:p w:rsidR="00D62B99" w:rsidRDefault="00D62B99" w:rsidP="007B7768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Инструктажи проводятся по программе, используя рекомендации МЧС. </w:t>
                            </w:r>
                          </w:p>
                          <w:p w:rsidR="00D62B99" w:rsidRPr="0018440D" w:rsidRDefault="00D62B99" w:rsidP="007B7768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Ознакомьте работников с опасностями, которые могут возникнуть при ЧС в конкретной организации. Расскажите, какие права и обязанности есть у работников, что защитит их от опасностей, как дейст</w:t>
                            </w:r>
                            <w:r w:rsidR="005005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вовать при ЧС и мероприятия по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ГО, что будет, если нарушить требов</w:t>
                            </w:r>
                            <w:r w:rsidR="005167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ания по ГО и защите от ЧС. В хо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де инструктажей работникам </w:t>
                            </w:r>
                            <w:r w:rsidR="005005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объясняют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как оказывать первую помощь пострадавшим и использовать коллективные и индивидуальные средства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защиты.(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п.2 Положения №841, п. 3 Положения №1485).</w:t>
                            </w:r>
                          </w:p>
                          <w:p w:rsidR="00ED32E9" w:rsidRDefault="00ED32E9" w:rsidP="00091C5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0;margin-top:14.35pt;width:543pt;height:336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arcsize="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">
                <v:textbox>
                  <w:txbxContent>
                    <w:p w:rsidR="00091C5C" w:rsidRPr="0018440D" w:rsidRDefault="00ED32E9" w:rsidP="007B776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4472C4" w:themeColor="accent5"/>
                          <w:sz w:val="28"/>
                          <w:szCs w:val="28"/>
                        </w:rPr>
                      </w:pPr>
                      <w:r w:rsidRPr="0018440D">
                        <w:rPr>
                          <w:rFonts w:ascii="Times New Roman" w:hAnsi="Times New Roman" w:cs="Times New Roman"/>
                          <w:b/>
                          <w:color w:val="4472C4" w:themeColor="accent5"/>
                          <w:sz w:val="28"/>
                          <w:szCs w:val="28"/>
                        </w:rPr>
                        <w:t>С 1 января 2021 года работодатели должны проводить новый вид инструктажа- по действиям в ЧС и инструктаж по ГО.</w:t>
                      </w:r>
                    </w:p>
                    <w:p w:rsidR="00ED32E9" w:rsidRPr="0018440D" w:rsidRDefault="00ED32E9" w:rsidP="007B7768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18440D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Его проходят все работники вне зависимости от их образования и трудового стаж</w:t>
                      </w:r>
                      <w:r w:rsidR="00516795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а</w:t>
                      </w:r>
                      <w:r w:rsidRPr="0018440D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, от категории организации. Когда у работника другой организации командировка в вашу организацию дольше чем 30 календарных дней –</w:t>
                      </w:r>
                      <w:r w:rsidR="0018440D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18440D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ему тоже </w:t>
                      </w:r>
                      <w:r w:rsidR="00516795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должны провести инструктаж по ЧС</w:t>
                      </w:r>
                      <w:r w:rsidRPr="0018440D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(вводный инструктаж</w:t>
                      </w:r>
                      <w:r w:rsidR="0018440D" w:rsidRPr="0018440D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18440D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по ГО проводят один раз при приеме на работу (в течении 30 дней), его лучше </w:t>
                      </w:r>
                      <w:proofErr w:type="gramStart"/>
                      <w:r w:rsidRPr="0018440D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совместить  с</w:t>
                      </w:r>
                      <w:proofErr w:type="gramEnd"/>
                      <w:r w:rsidRPr="0018440D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инструктажем по ЧС</w:t>
                      </w:r>
                      <w:r w:rsidR="0018440D" w:rsidRPr="0018440D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: так рекомендует МЧС.) Далее установите периодичность инструктажа по ЧС не реже одного раза в год (</w:t>
                      </w:r>
                      <w:proofErr w:type="spellStart"/>
                      <w:proofErr w:type="gramStart"/>
                      <w:r w:rsidR="0018440D" w:rsidRPr="0018440D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подп.а</w:t>
                      </w:r>
                      <w:proofErr w:type="spellEnd"/>
                      <w:proofErr w:type="gramEnd"/>
                      <w:r w:rsidR="0018440D" w:rsidRPr="0018440D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п.4 Положения, утв. Постановлением Правительства от 18.09.2020 №1485)</w:t>
                      </w:r>
                    </w:p>
                    <w:p w:rsidR="00ED32E9" w:rsidRDefault="0018440D" w:rsidP="007B7768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844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Инструктажи проводит ответственное лицо, назначенное руководителем. В течение года ответственный за инструктаж должен получить дополнитель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ное профессиональное образование </w:t>
                      </w:r>
                      <w:r w:rsidRPr="001844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(п.4 Положения №841, </w:t>
                      </w:r>
                      <w:proofErr w:type="spellStart"/>
                      <w:r w:rsidRPr="001844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пп</w:t>
                      </w:r>
                      <w:proofErr w:type="spellEnd"/>
                      <w:r w:rsidRPr="001844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5,6 Положения №1485)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E516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62B99" w:rsidRDefault="00D62B99" w:rsidP="007B7768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Для учета инструктажей утвердите две формы журналов. Один по ГО, другой по ЧС.</w:t>
                      </w:r>
                    </w:p>
                    <w:p w:rsidR="00D62B99" w:rsidRDefault="00D62B99" w:rsidP="007B7768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Инструктажи проводятся по программе, используя рекомендации МЧС. </w:t>
                      </w:r>
                    </w:p>
                    <w:p w:rsidR="00D62B99" w:rsidRPr="0018440D" w:rsidRDefault="00D62B99" w:rsidP="007B7768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Ознакомьте работников с опасностями, которые могут возникнуть при ЧС в конкретной организации. Расскажите, какие права и обязанности есть у работников, что защитит их от опасностей, как дейст</w:t>
                      </w:r>
                      <w:r w:rsidR="005005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вовать при ЧС и мероприятия по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ГО, что будет, если нарушить требов</w:t>
                      </w:r>
                      <w:r w:rsidR="005167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ания по ГО и защите от ЧС. В хо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де инструктажей работникам </w:t>
                      </w:r>
                      <w:r w:rsidR="005005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объясняют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как оказывать первую помощь пострадавшим и использовать коллективные и индивидуальные средства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защиты.(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п.2 Положения №841, п. 3 Положения №1485).</w:t>
                      </w:r>
                    </w:p>
                    <w:p w:rsidR="00ED32E9" w:rsidRDefault="00ED32E9" w:rsidP="00091C5C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8F5154" w:rsidRDefault="007B776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E56FBC" wp14:editId="50FC7CBA">
                <wp:simplePos x="0" y="0"/>
                <wp:positionH relativeFrom="page">
                  <wp:posOffset>342900</wp:posOffset>
                </wp:positionH>
                <wp:positionV relativeFrom="paragraph">
                  <wp:posOffset>4006215</wp:posOffset>
                </wp:positionV>
                <wp:extent cx="6915150" cy="1409700"/>
                <wp:effectExtent l="0" t="0" r="19050" b="190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14097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5CF" w:rsidRDefault="005005CF" w:rsidP="007B77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8440D">
                              <w:rPr>
                                <w:rFonts w:ascii="Times New Roman" w:hAnsi="Times New Roman" w:cs="Times New Roman"/>
                                <w:b/>
                                <w:color w:val="4472C4" w:themeColor="accent5"/>
                                <w:sz w:val="28"/>
                                <w:szCs w:val="28"/>
                              </w:rPr>
                              <w:t xml:space="preserve">С 1 января 2021 года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472C4" w:themeColor="accent5"/>
                                <w:sz w:val="28"/>
                                <w:szCs w:val="28"/>
                              </w:rPr>
                              <w:t xml:space="preserve">вступили в силу новые противопожарные правила </w:t>
                            </w:r>
                            <w:r w:rsidR="007B7768">
                              <w:rPr>
                                <w:rFonts w:ascii="Times New Roman" w:hAnsi="Times New Roman" w:cs="Times New Roman"/>
                                <w:b/>
                                <w:color w:val="4472C4" w:themeColor="accent5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proofErr w:type="gramStart"/>
                            <w:r w:rsidR="007B7768">
                              <w:rPr>
                                <w:rFonts w:ascii="Times New Roman" w:hAnsi="Times New Roman" w:cs="Times New Roman"/>
                                <w:b/>
                                <w:color w:val="4472C4" w:themeColor="accent5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7B77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proofErr w:type="gramEnd"/>
                            <w:r w:rsidR="007B77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утв.  </w:t>
                            </w:r>
                            <w:r w:rsidRPr="000A136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Постановлением Правительства от 16.09.2020 №1479)</w:t>
                            </w:r>
                            <w:r w:rsidR="000A1361" w:rsidRPr="000A136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A1361" w:rsidRPr="000A1361" w:rsidRDefault="000A1361" w:rsidP="007B7768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Работодателей обязали вести новый документ – журнал эксплуатации систем противопожарной защиты. В него вносить информацию о проверке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огнезадерживающих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устройств, об исправности водопроводов, укомплектованности пожарных кранов, испытаниях пожарных лестниц.</w:t>
                            </w:r>
                          </w:p>
                          <w:p w:rsidR="005005CF" w:rsidRPr="005005CF" w:rsidRDefault="005005CF" w:rsidP="005005C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A1361" w:rsidRDefault="000A13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E56FBC" id="Скругленный прямоугольник 3" o:spid="_x0000_s1027" style="position:absolute;margin-left:27pt;margin-top:315.45pt;width:544.5pt;height:11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" fillcolor="white [3201]" strokecolor="black [3213]" strokeweight="1pt">
                <v:stroke joinstyle="miter"/>
                <v:textbox>
                  <w:txbxContent>
                    <w:p w:rsidR="005005CF" w:rsidRDefault="005005CF" w:rsidP="007B77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8440D">
                        <w:rPr>
                          <w:rFonts w:ascii="Times New Roman" w:hAnsi="Times New Roman" w:cs="Times New Roman"/>
                          <w:b/>
                          <w:color w:val="4472C4" w:themeColor="accent5"/>
                          <w:sz w:val="28"/>
                          <w:szCs w:val="28"/>
                        </w:rPr>
                        <w:t xml:space="preserve">С 1 января 2021 года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4472C4" w:themeColor="accent5"/>
                          <w:sz w:val="28"/>
                          <w:szCs w:val="28"/>
                        </w:rPr>
                        <w:t xml:space="preserve">вступили в силу новые противопожарные правила </w:t>
                      </w:r>
                      <w:r w:rsidR="007B7768">
                        <w:rPr>
                          <w:rFonts w:ascii="Times New Roman" w:hAnsi="Times New Roman" w:cs="Times New Roman"/>
                          <w:b/>
                          <w:color w:val="4472C4" w:themeColor="accent5"/>
                          <w:sz w:val="28"/>
                          <w:szCs w:val="28"/>
                        </w:rPr>
                        <w:t xml:space="preserve">       </w:t>
                      </w:r>
                      <w:proofErr w:type="gramStart"/>
                      <w:r w:rsidR="007B7768">
                        <w:rPr>
                          <w:rFonts w:ascii="Times New Roman" w:hAnsi="Times New Roman" w:cs="Times New Roman"/>
                          <w:b/>
                          <w:color w:val="4472C4" w:themeColor="accent5"/>
                          <w:sz w:val="28"/>
                          <w:szCs w:val="28"/>
                        </w:rPr>
                        <w:t xml:space="preserve">   </w:t>
                      </w:r>
                      <w:r w:rsidR="007B776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proofErr w:type="gramEnd"/>
                      <w:r w:rsidR="007B776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утв.  </w:t>
                      </w:r>
                      <w:r w:rsidRPr="000A136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Постановлением Правительства от 16.09.2020 №1479)</w:t>
                      </w:r>
                      <w:r w:rsidR="000A1361" w:rsidRPr="000A136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0A1361" w:rsidRPr="000A1361" w:rsidRDefault="000A1361" w:rsidP="007B7768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Работодателей обязали вести новый документ – журнал эксплуатации систем противопожарной защиты. В него вносить информацию о проверке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огнезадерживающих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устройств, об исправности водопроводов, укомплектованности пожарных кранов, испытаниях пожарных лестниц.</w:t>
                      </w:r>
                    </w:p>
                    <w:p w:rsidR="005005CF" w:rsidRPr="005005CF" w:rsidRDefault="005005CF" w:rsidP="005005C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A1361" w:rsidRDefault="000A1361"/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D86245" wp14:editId="183ED732">
                <wp:simplePos x="0" y="0"/>
                <wp:positionH relativeFrom="column">
                  <wp:posOffset>-699135</wp:posOffset>
                </wp:positionH>
                <wp:positionV relativeFrom="paragraph">
                  <wp:posOffset>5444489</wp:posOffset>
                </wp:positionV>
                <wp:extent cx="6915150" cy="1990725"/>
                <wp:effectExtent l="0" t="0" r="19050" b="2857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1990725"/>
                        </a:xfrm>
                        <a:prstGeom prst="roundRect">
                          <a:avLst>
                            <a:gd name="adj" fmla="val 1464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EC4" w:rsidRDefault="000A1361" w:rsidP="00EF0E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472C4" w:themeColor="accent5"/>
                                <w:sz w:val="28"/>
                                <w:szCs w:val="28"/>
                              </w:rPr>
                            </w:pPr>
                            <w:r w:rsidRPr="0018440D">
                              <w:rPr>
                                <w:rFonts w:ascii="Times New Roman" w:hAnsi="Times New Roman" w:cs="Times New Roman"/>
                                <w:b/>
                                <w:color w:val="4472C4" w:themeColor="accent5"/>
                                <w:sz w:val="28"/>
                                <w:szCs w:val="28"/>
                              </w:rPr>
                              <w:t>С 1 января 2021 года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472C4" w:themeColor="accent5"/>
                                <w:sz w:val="28"/>
                                <w:szCs w:val="28"/>
                              </w:rPr>
                              <w:t xml:space="preserve"> пересмотрены требования к аптечкам. </w:t>
                            </w:r>
                          </w:p>
                          <w:p w:rsidR="00B26ED6" w:rsidRDefault="00EF0EC4" w:rsidP="007B7768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F0E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Теперь в аптечках для организаций больше современных средств для оказания первой медицинской помощи.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Добавили еще одно изотермическое спасательное покрывало и упаковку стерильных салфеток. Изменили требование к бинтам: понадобится 4 шт. размером 5м*10 см и 4 шт. – 7м *14 см., фиксирующий лейкопластырь нужен размером не менее чем 2*500 см, маски медицинские. Из состава аптечек исключили стальные английские булавки со спиралью, пакет перевязочный медицинский с герметичной оболочкой, блокнот для записи и авторучку.</w:t>
                            </w:r>
                          </w:p>
                          <w:p w:rsidR="000A1361" w:rsidRPr="00EF0EC4" w:rsidRDefault="00EF0EC4" w:rsidP="007B7768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B77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Если срок годности ваших аптечек еще не закончился, продолжайте их использовать до 2025 года. </w:t>
                            </w:r>
                            <w:r w:rsidR="007B77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Если нужны новые аптечки, приобретайте их в соответствии с введен</w:t>
                            </w:r>
                            <w:r w:rsidR="00B26E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ыми правилами.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D86245" id="Скругленный прямоугольник 4" o:spid="_x0000_s1028" style="position:absolute;margin-left:-55.05pt;margin-top:428.7pt;width:544.5pt;height:156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96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" fillcolor="white [3201]" strokecolor="black [3213]" strokeweight="1pt">
                <v:stroke joinstyle="miter"/>
                <v:textbox>
                  <w:txbxContent>
                    <w:p w:rsidR="00EF0EC4" w:rsidRDefault="000A1361" w:rsidP="00EF0EC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4472C4" w:themeColor="accent5"/>
                          <w:sz w:val="28"/>
                          <w:szCs w:val="28"/>
                        </w:rPr>
                      </w:pPr>
                      <w:r w:rsidRPr="0018440D">
                        <w:rPr>
                          <w:rFonts w:ascii="Times New Roman" w:hAnsi="Times New Roman" w:cs="Times New Roman"/>
                          <w:b/>
                          <w:color w:val="4472C4" w:themeColor="accent5"/>
                          <w:sz w:val="28"/>
                          <w:szCs w:val="28"/>
                        </w:rPr>
                        <w:t>С 1 января 2021 года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4472C4" w:themeColor="accent5"/>
                          <w:sz w:val="28"/>
                          <w:szCs w:val="28"/>
                        </w:rPr>
                        <w:t xml:space="preserve"> пересмотрены требования к аптечкам. </w:t>
                      </w:r>
                    </w:p>
                    <w:p w:rsidR="00B26ED6" w:rsidRDefault="00EF0EC4" w:rsidP="007B7768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F0E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Теперь в аптечках для организаций больше современных средств для оказания первой медицинской помощи.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Добавили еще одно изотермическое спасательное покрывало и упаковку стерильных салфеток. Изменили требование к бинтам: понадобится 4 шт. размером 5м*10 см и 4 шт. – 7м *14 см., фиксирующий лейкопластырь нужен размером не менее чем 2*500 см, маски медицинские. Из состава аптечек исключили стальные английские булавки со спиралью, пакет перевязочный медицинский с герметичной оболочкой, блокнот для записи и авторучку.</w:t>
                      </w:r>
                    </w:p>
                    <w:p w:rsidR="000A1361" w:rsidRPr="00EF0EC4" w:rsidRDefault="00EF0EC4" w:rsidP="007B7768">
                      <w:pPr>
                        <w:spacing w:after="0" w:line="240" w:lineRule="auto"/>
                        <w:ind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7B776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Если срок годности ваших аптечек еще не закончился, продолжайте их использовать до 2025 года. </w:t>
                      </w:r>
                      <w:r w:rsidR="007B776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Если нужны новые аптечки, приобретайте их в соответствии с введен</w:t>
                      </w:r>
                      <w:r w:rsidR="00B26E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ыми правилами.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8F5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1B"/>
    <w:rsid w:val="00091C5C"/>
    <w:rsid w:val="000A1361"/>
    <w:rsid w:val="0018440D"/>
    <w:rsid w:val="00445B1B"/>
    <w:rsid w:val="005005CF"/>
    <w:rsid w:val="00516795"/>
    <w:rsid w:val="007B7768"/>
    <w:rsid w:val="008F5154"/>
    <w:rsid w:val="00AA1EAD"/>
    <w:rsid w:val="00B26ED6"/>
    <w:rsid w:val="00D62B99"/>
    <w:rsid w:val="00E51666"/>
    <w:rsid w:val="00ED32E9"/>
    <w:rsid w:val="00EF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5B250"/>
  <w15:chartTrackingRefBased/>
  <w15:docId w15:val="{D7410BB0-6238-4D67-802A-2290795C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C5C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1C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91C5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091C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9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6</cp:revision>
  <dcterms:created xsi:type="dcterms:W3CDTF">2021-02-09T01:22:00Z</dcterms:created>
  <dcterms:modified xsi:type="dcterms:W3CDTF">2021-02-11T06:05:00Z</dcterms:modified>
</cp:coreProperties>
</file>